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6BD188AD" w:rsidR="000152DA" w:rsidRPr="000D25C9" w:rsidRDefault="000152DA" w:rsidP="005F69A2">
          <w:pPr>
            <w:pStyle w:val="A1"/>
          </w:pPr>
          <w:r>
            <w:t>Procedimento</w:t>
          </w:r>
          <w:r w:rsidR="007B62F2">
            <w:t xml:space="preserve"> </w:t>
          </w:r>
          <w:r w:rsidR="00183D80" w:rsidRPr="00183D80">
            <w:t xml:space="preserve">para </w:t>
          </w:r>
          <w:r w:rsidR="008B7389" w:rsidRPr="008B7389">
            <w:t>Controle de Registros</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7A1D6BD4" w:rsidR="00B53D6E" w:rsidRDefault="00C41CF3" w:rsidP="000152DA">
                                <w:pPr>
                                  <w:pStyle w:val="Arizen26"/>
                                </w:pPr>
                                <w:r>
                                  <w:t>Utilize este documento para controlar todos os registros relacionados ao Compliance</w:t>
                                </w:r>
                                <w:r w:rsidR="004A212C">
                                  <w:t xml:space="preserve"> do Meio Ambiente</w:t>
                                </w:r>
                                <w:r>
                                  <w:t xml:space="preserve">, de modo </w:t>
                                </w:r>
                                <w:r w:rsidR="004A212C">
                                  <w:t>a</w:t>
                                </w:r>
                                <w:r>
                                  <w:t xml:space="preserve">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7A1D6BD4" w:rsidR="00B53D6E" w:rsidRDefault="00C41CF3" w:rsidP="000152DA">
                          <w:pPr>
                            <w:pStyle w:val="Arizen26"/>
                          </w:pPr>
                          <w:r>
                            <w:t xml:space="preserve">Utilize este documento para controlar todos os registros relacionados ao </w:t>
                          </w:r>
                          <w:proofErr w:type="spellStart"/>
                          <w:r>
                            <w:t>Compliance</w:t>
                          </w:r>
                          <w:proofErr w:type="spellEnd"/>
                          <w:r w:rsidR="004A212C">
                            <w:t xml:space="preserve"> do Meio Ambiente</w:t>
                          </w:r>
                          <w:r>
                            <w:t xml:space="preserve">, de modo </w:t>
                          </w:r>
                          <w:r w:rsidR="004A212C">
                            <w:t>a</w:t>
                          </w:r>
                          <w:r>
                            <w:t xml:space="preserve">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C50D0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C50D0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0B3BA995"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8B7389" w:rsidRPr="008B7389">
        <w:t>Controle de Registros</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9894A01" w:rsidR="000152DA" w:rsidRPr="000D25C9" w:rsidRDefault="006D7BF6" w:rsidP="00F0523E">
            <w:pPr>
              <w:pStyle w:val="AA2"/>
              <w:framePr w:hSpace="0" w:wrap="auto" w:vAnchor="margin" w:hAnchor="text" w:xAlign="left" w:yAlign="inline"/>
              <w:rPr>
                <w:color w:val="FFFFFF"/>
                <w:highlight w:val="yellow"/>
              </w:rPr>
            </w:pPr>
            <w:r>
              <w:t>08-G-DOC-AMB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EFF3E08" w14:textId="3E03EC55" w:rsidR="00AA4A0B"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79594" w:history="1">
        <w:r w:rsidR="00AA4A0B" w:rsidRPr="00676B6D">
          <w:rPr>
            <w:rStyle w:val="Hyperlink"/>
            <w:noProof/>
          </w:rPr>
          <w:t>1</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Introdução</w:t>
        </w:r>
        <w:r w:rsidR="00AA4A0B">
          <w:rPr>
            <w:noProof/>
            <w:webHidden/>
          </w:rPr>
          <w:tab/>
        </w:r>
        <w:r w:rsidR="00AA4A0B">
          <w:rPr>
            <w:noProof/>
            <w:webHidden/>
          </w:rPr>
          <w:fldChar w:fldCharType="begin"/>
        </w:r>
        <w:r w:rsidR="00AA4A0B">
          <w:rPr>
            <w:noProof/>
            <w:webHidden/>
          </w:rPr>
          <w:instrText xml:space="preserve"> PAGEREF _Toc103779594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0FB9B97" w14:textId="4CC207CB" w:rsidR="00AA4A0B" w:rsidRDefault="00C50D0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595" w:history="1">
        <w:r w:rsidR="00AA4A0B" w:rsidRPr="00676B6D">
          <w:rPr>
            <w:rStyle w:val="Hyperlink"/>
            <w:noProof/>
          </w:rPr>
          <w:t>2</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Procedimento para Controle de Registro</w:t>
        </w:r>
        <w:r w:rsidR="00AA4A0B">
          <w:rPr>
            <w:noProof/>
            <w:webHidden/>
          </w:rPr>
          <w:tab/>
        </w:r>
        <w:r w:rsidR="00AA4A0B">
          <w:rPr>
            <w:noProof/>
            <w:webHidden/>
          </w:rPr>
          <w:fldChar w:fldCharType="begin"/>
        </w:r>
        <w:r w:rsidR="00AA4A0B">
          <w:rPr>
            <w:noProof/>
            <w:webHidden/>
          </w:rPr>
          <w:instrText xml:space="preserve"> PAGEREF _Toc103779595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F8CABCC" w14:textId="0EDD7E00"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6" w:history="1">
        <w:r w:rsidR="00AA4A0B" w:rsidRPr="00676B6D">
          <w:rPr>
            <w:rStyle w:val="Hyperlink"/>
            <w:bCs/>
            <w:noProof/>
          </w:rPr>
          <w:t>2.1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Identificação de Registros</w:t>
        </w:r>
        <w:r w:rsidR="00AA4A0B">
          <w:rPr>
            <w:noProof/>
            <w:webHidden/>
          </w:rPr>
          <w:tab/>
        </w:r>
        <w:r w:rsidR="00AA4A0B">
          <w:rPr>
            <w:noProof/>
            <w:webHidden/>
          </w:rPr>
          <w:fldChar w:fldCharType="begin"/>
        </w:r>
        <w:r w:rsidR="00AA4A0B">
          <w:rPr>
            <w:noProof/>
            <w:webHidden/>
          </w:rPr>
          <w:instrText xml:space="preserve"> PAGEREF _Toc103779596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12A796F1" w14:textId="43456C2A"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7" w:history="1">
        <w:r w:rsidR="00AA4A0B" w:rsidRPr="00676B6D">
          <w:rPr>
            <w:rStyle w:val="Hyperlink"/>
            <w:bCs/>
            <w:noProof/>
          </w:rPr>
          <w:t>2.2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Coleção de Registro</w:t>
        </w:r>
        <w:r w:rsidR="00AA4A0B">
          <w:rPr>
            <w:noProof/>
            <w:webHidden/>
          </w:rPr>
          <w:tab/>
        </w:r>
        <w:r w:rsidR="00AA4A0B">
          <w:rPr>
            <w:noProof/>
            <w:webHidden/>
          </w:rPr>
          <w:fldChar w:fldCharType="begin"/>
        </w:r>
        <w:r w:rsidR="00AA4A0B">
          <w:rPr>
            <w:noProof/>
            <w:webHidden/>
          </w:rPr>
          <w:instrText xml:space="preserve"> PAGEREF _Toc103779597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42564942" w14:textId="657010C9"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8" w:history="1">
        <w:r w:rsidR="00AA4A0B" w:rsidRPr="00676B6D">
          <w:rPr>
            <w:rStyle w:val="Hyperlink"/>
            <w:bCs/>
            <w:noProof/>
          </w:rPr>
          <w:t>2.3</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Arquivamento de Registros</w:t>
        </w:r>
        <w:r w:rsidR="00AA4A0B">
          <w:rPr>
            <w:noProof/>
            <w:webHidden/>
          </w:rPr>
          <w:tab/>
        </w:r>
        <w:r w:rsidR="00AA4A0B">
          <w:rPr>
            <w:noProof/>
            <w:webHidden/>
          </w:rPr>
          <w:fldChar w:fldCharType="begin"/>
        </w:r>
        <w:r w:rsidR="00AA4A0B">
          <w:rPr>
            <w:noProof/>
            <w:webHidden/>
          </w:rPr>
          <w:instrText xml:space="preserve"> PAGEREF _Toc103779598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3453B2D" w14:textId="1A94659B"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9" w:history="1">
        <w:r w:rsidR="00AA4A0B" w:rsidRPr="00676B6D">
          <w:rPr>
            <w:rStyle w:val="Hyperlink"/>
            <w:bCs/>
            <w:noProof/>
          </w:rPr>
          <w:t>2.4</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Acesso a registros</w:t>
        </w:r>
        <w:r w:rsidR="00AA4A0B">
          <w:rPr>
            <w:noProof/>
            <w:webHidden/>
          </w:rPr>
          <w:tab/>
        </w:r>
        <w:r w:rsidR="00AA4A0B">
          <w:rPr>
            <w:noProof/>
            <w:webHidden/>
          </w:rPr>
          <w:fldChar w:fldCharType="begin"/>
        </w:r>
        <w:r w:rsidR="00AA4A0B">
          <w:rPr>
            <w:noProof/>
            <w:webHidden/>
          </w:rPr>
          <w:instrText xml:space="preserve"> PAGEREF _Toc103779599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1FBEACB" w14:textId="283E5326"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0" w:history="1">
        <w:r w:rsidR="00AA4A0B" w:rsidRPr="00676B6D">
          <w:rPr>
            <w:rStyle w:val="Hyperlink"/>
            <w:bCs/>
            <w:noProof/>
          </w:rPr>
          <w:t>2.5</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Método de indexação</w:t>
        </w:r>
        <w:r w:rsidR="00AA4A0B">
          <w:rPr>
            <w:noProof/>
            <w:webHidden/>
          </w:rPr>
          <w:tab/>
        </w:r>
        <w:r w:rsidR="00AA4A0B">
          <w:rPr>
            <w:noProof/>
            <w:webHidden/>
          </w:rPr>
          <w:fldChar w:fldCharType="begin"/>
        </w:r>
        <w:r w:rsidR="00AA4A0B">
          <w:rPr>
            <w:noProof/>
            <w:webHidden/>
          </w:rPr>
          <w:instrText xml:space="preserve"> PAGEREF _Toc103779600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86B1F21" w14:textId="5EDD34D0"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1" w:history="1">
        <w:r w:rsidR="00AA4A0B" w:rsidRPr="00676B6D">
          <w:rPr>
            <w:rStyle w:val="Hyperlink"/>
            <w:bCs/>
            <w:noProof/>
          </w:rPr>
          <w:t>2.6</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Armazenamento e Manutenção de Registros</w:t>
        </w:r>
        <w:r w:rsidR="00AA4A0B">
          <w:rPr>
            <w:noProof/>
            <w:webHidden/>
          </w:rPr>
          <w:tab/>
        </w:r>
        <w:r w:rsidR="00AA4A0B">
          <w:rPr>
            <w:noProof/>
            <w:webHidden/>
          </w:rPr>
          <w:fldChar w:fldCharType="begin"/>
        </w:r>
        <w:r w:rsidR="00AA4A0B">
          <w:rPr>
            <w:noProof/>
            <w:webHidden/>
          </w:rPr>
          <w:instrText xml:space="preserve"> PAGEREF _Toc103779601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095F402" w14:textId="14FBB7B7" w:rsidR="00AA4A0B" w:rsidRDefault="00C50D0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602" w:history="1">
        <w:r w:rsidR="00AA4A0B" w:rsidRPr="00676B6D">
          <w:rPr>
            <w:rStyle w:val="Hyperlink"/>
            <w:noProof/>
          </w:rPr>
          <w:t>3</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Proteção de registros</w:t>
        </w:r>
        <w:r w:rsidR="00AA4A0B">
          <w:rPr>
            <w:noProof/>
            <w:webHidden/>
          </w:rPr>
          <w:tab/>
        </w:r>
        <w:r w:rsidR="00AA4A0B">
          <w:rPr>
            <w:noProof/>
            <w:webHidden/>
          </w:rPr>
          <w:fldChar w:fldCharType="begin"/>
        </w:r>
        <w:r w:rsidR="00AA4A0B">
          <w:rPr>
            <w:noProof/>
            <w:webHidden/>
          </w:rPr>
          <w:instrText xml:space="preserve"> PAGEREF _Toc103779602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3BE9AFC" w14:textId="14A00A7B"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3" w:history="1">
        <w:r w:rsidR="00AA4A0B" w:rsidRPr="00676B6D">
          <w:rPr>
            <w:rStyle w:val="Hyperlink"/>
            <w:bCs/>
            <w:noProof/>
          </w:rPr>
          <w:t>3.1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Disposição de Registros</w:t>
        </w:r>
        <w:r w:rsidR="00AA4A0B">
          <w:rPr>
            <w:noProof/>
            <w:webHidden/>
          </w:rPr>
          <w:tab/>
        </w:r>
        <w:r w:rsidR="00AA4A0B">
          <w:rPr>
            <w:noProof/>
            <w:webHidden/>
          </w:rPr>
          <w:fldChar w:fldCharType="begin"/>
        </w:r>
        <w:r w:rsidR="00AA4A0B">
          <w:rPr>
            <w:noProof/>
            <w:webHidden/>
          </w:rPr>
          <w:instrText xml:space="preserve"> PAGEREF _Toc103779603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224CA079" w14:textId="74416951" w:rsidR="00AA4A0B" w:rsidRDefault="00C50D0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4" w:history="1">
        <w:r w:rsidR="00AA4A0B" w:rsidRPr="00676B6D">
          <w:rPr>
            <w:rStyle w:val="Hyperlink"/>
            <w:bCs/>
            <w:noProof/>
          </w:rPr>
          <w:t>3.2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Requisito do cliente</w:t>
        </w:r>
        <w:r w:rsidR="00AA4A0B">
          <w:rPr>
            <w:noProof/>
            <w:webHidden/>
          </w:rPr>
          <w:tab/>
        </w:r>
        <w:r w:rsidR="00AA4A0B">
          <w:rPr>
            <w:noProof/>
            <w:webHidden/>
          </w:rPr>
          <w:fldChar w:fldCharType="begin"/>
        </w:r>
        <w:r w:rsidR="00AA4A0B">
          <w:rPr>
            <w:noProof/>
            <w:webHidden/>
          </w:rPr>
          <w:instrText xml:space="preserve"> PAGEREF _Toc103779604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6E0AFDF" w14:textId="70B4FD26"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71918994" w:rsidR="005F69A2" w:rsidRPr="00F12C33" w:rsidRDefault="000152DA" w:rsidP="007756FE">
      <w:pPr>
        <w:pStyle w:val="Ttulo1"/>
        <w:jc w:val="both"/>
      </w:pPr>
      <w:r w:rsidRPr="00E63FF7">
        <w:br w:type="page"/>
      </w:r>
      <w:bookmarkStart w:id="1" w:name="_Toc103779594"/>
      <w:r w:rsidR="00C41CF3" w:rsidRPr="00F12C33">
        <w:lastRenderedPageBreak/>
        <w:t>Introdução</w:t>
      </w:r>
      <w:bookmarkEnd w:id="1"/>
    </w:p>
    <w:p w14:paraId="62505F09" w14:textId="6A3DC6F8" w:rsidR="008B7389" w:rsidRPr="00F12C33" w:rsidRDefault="008B7389" w:rsidP="007756FE">
      <w:pPr>
        <w:jc w:val="both"/>
      </w:pPr>
    </w:p>
    <w:p w14:paraId="2D44B868" w14:textId="15042849" w:rsidR="008B7389" w:rsidRPr="00F12C33" w:rsidRDefault="008B7389" w:rsidP="007756FE">
      <w:pPr>
        <w:jc w:val="both"/>
      </w:pPr>
      <w:r w:rsidRPr="00F12C33">
        <w:t>Este procedimento abrange todos os registros recebidos de clientes</w:t>
      </w:r>
      <w:r w:rsidR="00F40F8C">
        <w:t xml:space="preserve">, terceiros e </w:t>
      </w:r>
      <w:r w:rsidRPr="00F12C33">
        <w:t>subcontratados, que estão incluídos no Sistema de Gestão</w:t>
      </w:r>
      <w:r w:rsidR="00362975">
        <w:t xml:space="preserve"> </w:t>
      </w:r>
      <w:r w:rsidR="00576DFE">
        <w:t>do Meio Ambiente</w:t>
      </w:r>
      <w:r w:rsidRPr="00F12C33">
        <w:t>. Também inclui todos os registros mantidos como parte dos requisitos contratuais.</w:t>
      </w:r>
    </w:p>
    <w:p w14:paraId="374D23A6" w14:textId="77777777" w:rsidR="008B7389" w:rsidRPr="00F12C33" w:rsidRDefault="008B7389" w:rsidP="007756FE">
      <w:pPr>
        <w:jc w:val="both"/>
      </w:pPr>
    </w:p>
    <w:p w14:paraId="5902D1AE" w14:textId="27F63C26" w:rsidR="008B7389" w:rsidRPr="00F12C33" w:rsidRDefault="008B7389" w:rsidP="007756FE">
      <w:pPr>
        <w:jc w:val="both"/>
      </w:pPr>
      <w:r w:rsidRPr="00F12C33">
        <w:t xml:space="preserve">Coordenador </w:t>
      </w:r>
      <w:r w:rsidR="00F40F8C">
        <w:t xml:space="preserve">do Compliance </w:t>
      </w:r>
      <w:r w:rsidR="00DD684C">
        <w:t xml:space="preserve">do Meio Ambiente </w:t>
      </w:r>
      <w:r w:rsidR="00F40F8C">
        <w:t>é</w:t>
      </w:r>
      <w:r w:rsidRPr="00F12C33">
        <w:t xml:space="preserve"> responsável por codificar o número de identificação e estabelecer o controle do sistema de registro, que se aplica a todos os registros em toda a Organização.</w:t>
      </w:r>
    </w:p>
    <w:p w14:paraId="3979D2F1" w14:textId="77777777" w:rsidR="008B7389" w:rsidRPr="00F12C33" w:rsidRDefault="008B7389" w:rsidP="007756FE">
      <w:pPr>
        <w:jc w:val="both"/>
      </w:pPr>
    </w:p>
    <w:p w14:paraId="5C32F087" w14:textId="1B298CA4" w:rsidR="008B7389" w:rsidRPr="00F12C33" w:rsidRDefault="008B7389" w:rsidP="007756FE">
      <w:pPr>
        <w:jc w:val="both"/>
      </w:pPr>
      <w:r w:rsidRPr="00F12C33">
        <w:t>Chefes Funcionais são responsáveis por garantir que os registros em seus departamentos sejam corretamente coletados, numerados, arquivados, armazenados, legíveis e facilmente recuperáveis com a ajuda de um método de indexação adequado pelos responsáveis.</w:t>
      </w:r>
    </w:p>
    <w:p w14:paraId="37CBF67D" w14:textId="77777777" w:rsidR="008B7389" w:rsidRPr="00F12C33" w:rsidRDefault="008B7389" w:rsidP="007756FE">
      <w:pPr>
        <w:jc w:val="both"/>
      </w:pPr>
    </w:p>
    <w:p w14:paraId="29424F99" w14:textId="38B1C21F" w:rsidR="008B7389" w:rsidRPr="00F12C33" w:rsidRDefault="00F40F8C" w:rsidP="007756FE">
      <w:pPr>
        <w:jc w:val="both"/>
      </w:pPr>
      <w:r>
        <w:t>A Alta administração é</w:t>
      </w:r>
      <w:r w:rsidR="008B7389" w:rsidRPr="00F12C33">
        <w:t xml:space="preserve"> responsáve</w:t>
      </w:r>
      <w:r>
        <w:t>l</w:t>
      </w:r>
      <w:r w:rsidR="008B7389" w:rsidRPr="00F12C33">
        <w:t xml:space="preserve"> por transmitir a mensagem aos respectivos Chefes Funcionais, caso haja algum requisito específico no contrato relativo à manutenção e retenção de registos diferente do presente sistema.</w:t>
      </w:r>
    </w:p>
    <w:p w14:paraId="123C1DC3" w14:textId="77777777" w:rsidR="008B7389" w:rsidRPr="00F12C33" w:rsidRDefault="008B7389" w:rsidP="007756FE">
      <w:pPr>
        <w:jc w:val="both"/>
      </w:pPr>
    </w:p>
    <w:p w14:paraId="6FF47147" w14:textId="162A8761" w:rsidR="008B7389" w:rsidRPr="00F12C33" w:rsidRDefault="00C41CF3" w:rsidP="007756FE">
      <w:pPr>
        <w:pStyle w:val="Ttulo1"/>
        <w:jc w:val="both"/>
      </w:pPr>
      <w:bookmarkStart w:id="2" w:name="_Toc103779595"/>
      <w:r w:rsidRPr="00F12C33">
        <w:t>Procedimento para Controle de Registro</w:t>
      </w:r>
      <w:bookmarkEnd w:id="2"/>
    </w:p>
    <w:p w14:paraId="0ABD7628" w14:textId="77777777" w:rsidR="008B7389" w:rsidRPr="00F12C33" w:rsidRDefault="008B7389" w:rsidP="007756FE">
      <w:pPr>
        <w:jc w:val="both"/>
      </w:pPr>
    </w:p>
    <w:p w14:paraId="0FAAA2B0" w14:textId="59F51F10" w:rsidR="008B7389" w:rsidRPr="00F12C33" w:rsidRDefault="008B7389" w:rsidP="007756FE">
      <w:pPr>
        <w:pStyle w:val="Ttulo2"/>
        <w:jc w:val="both"/>
        <w:rPr>
          <w:rFonts w:ascii="Verdana" w:hAnsi="Verdana"/>
        </w:rPr>
      </w:pPr>
      <w:bookmarkStart w:id="3" w:name="_Toc103779596"/>
      <w:r w:rsidRPr="00F12C33">
        <w:rPr>
          <w:rFonts w:ascii="Verdana" w:hAnsi="Verdana"/>
        </w:rPr>
        <w:t>Identificação de Registros</w:t>
      </w:r>
      <w:bookmarkEnd w:id="3"/>
    </w:p>
    <w:p w14:paraId="1E6315A9" w14:textId="77777777" w:rsidR="008B7389" w:rsidRPr="00F12C33" w:rsidRDefault="008B7389" w:rsidP="007756FE">
      <w:pPr>
        <w:jc w:val="both"/>
      </w:pPr>
    </w:p>
    <w:p w14:paraId="59B4BD10" w14:textId="1C22D76D" w:rsidR="007756FE" w:rsidRPr="00F12C33" w:rsidRDefault="008B7389" w:rsidP="007756FE">
      <w:pPr>
        <w:jc w:val="both"/>
      </w:pPr>
      <w:r w:rsidRPr="00F12C33">
        <w:t xml:space="preserve">Todos os </w:t>
      </w:r>
      <w:r w:rsidR="00F40F8C">
        <w:t>documentos</w:t>
      </w:r>
      <w:r w:rsidRPr="00F12C33">
        <w:t xml:space="preserve"> utilizados para a</w:t>
      </w:r>
      <w:r w:rsidR="00F40F8C">
        <w:t xml:space="preserve"> eficácia do projeto de conformidade</w:t>
      </w:r>
      <w:r w:rsidR="00E240BE">
        <w:t xml:space="preserve"> com o Meio Ambiente</w:t>
      </w:r>
      <w:r w:rsidR="00F40F8C">
        <w:t xml:space="preserve">, </w:t>
      </w:r>
      <w:r w:rsidRPr="00F12C33">
        <w:t>possuem um número único colocado de acordo com o tipo de atividad</w:t>
      </w:r>
      <w:r w:rsidR="00226E17">
        <w:t>e</w:t>
      </w:r>
      <w:r w:rsidRPr="00F12C33">
        <w:t xml:space="preserve">. Os usuários / chefes funcionais estão autorizados a alterar o formato para atender às suas necessidades. </w:t>
      </w:r>
    </w:p>
    <w:p w14:paraId="1824362F" w14:textId="77777777" w:rsidR="007756FE" w:rsidRPr="00F12C33" w:rsidRDefault="007756FE" w:rsidP="007756FE">
      <w:pPr>
        <w:jc w:val="both"/>
      </w:pPr>
    </w:p>
    <w:p w14:paraId="41805E2B" w14:textId="26CB16A7" w:rsidR="005F69A2" w:rsidRPr="00F12C33" w:rsidRDefault="008B7389" w:rsidP="007756FE">
      <w:pPr>
        <w:jc w:val="both"/>
      </w:pPr>
      <w:r w:rsidRPr="00F12C33">
        <w:t xml:space="preserve">Os registros </w:t>
      </w:r>
      <w:r w:rsidR="00226E17">
        <w:t xml:space="preserve">devem ser </w:t>
      </w:r>
      <w:r w:rsidRPr="00F12C33">
        <w:t xml:space="preserve">separados </w:t>
      </w:r>
      <w:r w:rsidR="00226E17">
        <w:t>em</w:t>
      </w:r>
      <w:r w:rsidRPr="00F12C33">
        <w:t xml:space="preserve"> subgrupos (como área, cliente, etc.) são feitos para simplificar, mas o número de registro para um subgrupo permanece o mesmo ou outro alfabeto é fornecido como sufixo para o número do registro, se necessário, com sub -grupo título na capa para localizá-lo facilmente.</w:t>
      </w:r>
    </w:p>
    <w:p w14:paraId="6C886DFF" w14:textId="48F0AE45" w:rsidR="008B7389" w:rsidRPr="00F12C33" w:rsidRDefault="008B7389" w:rsidP="007756FE">
      <w:pPr>
        <w:jc w:val="both"/>
      </w:pPr>
    </w:p>
    <w:p w14:paraId="7BD26C59" w14:textId="1DE87002" w:rsidR="008B7389" w:rsidRPr="00F12C33" w:rsidRDefault="008B7389" w:rsidP="007756FE">
      <w:pPr>
        <w:jc w:val="both"/>
      </w:pPr>
      <w:r w:rsidRPr="00F12C33">
        <w:t xml:space="preserve">Os registros mantidos em meios eletrônicos como computador são </w:t>
      </w:r>
      <w:r w:rsidR="00C4131D">
        <w:t>identificados</w:t>
      </w:r>
      <w:r w:rsidRPr="00F12C33">
        <w:t xml:space="preserve"> pelo nome do arquivo e </w:t>
      </w:r>
      <w:r w:rsidR="00C4131D">
        <w:t>armazenado</w:t>
      </w:r>
      <w:r w:rsidRPr="00F12C33">
        <w:t xml:space="preserve"> corretamente pelos usuários.</w:t>
      </w:r>
    </w:p>
    <w:p w14:paraId="693889F6" w14:textId="77777777" w:rsidR="008B7389" w:rsidRPr="00F12C33" w:rsidRDefault="008B7389" w:rsidP="007756FE">
      <w:pPr>
        <w:jc w:val="both"/>
      </w:pPr>
    </w:p>
    <w:p w14:paraId="52938772" w14:textId="24FA1A64" w:rsidR="008B7389" w:rsidRPr="00F12C33" w:rsidRDefault="008B7389" w:rsidP="007756FE">
      <w:pPr>
        <w:pStyle w:val="Ttulo2"/>
        <w:jc w:val="both"/>
        <w:rPr>
          <w:rFonts w:ascii="Verdana" w:hAnsi="Verdana"/>
        </w:rPr>
      </w:pPr>
      <w:bookmarkStart w:id="4" w:name="_Toc103779597"/>
      <w:r w:rsidRPr="00F12C33">
        <w:rPr>
          <w:rFonts w:ascii="Verdana" w:hAnsi="Verdana"/>
        </w:rPr>
        <w:t>Coleção de Registro</w:t>
      </w:r>
      <w:bookmarkEnd w:id="4"/>
    </w:p>
    <w:p w14:paraId="29D3300B" w14:textId="77777777" w:rsidR="008B7389" w:rsidRPr="00F12C33" w:rsidRDefault="008B7389" w:rsidP="007756FE">
      <w:pPr>
        <w:jc w:val="both"/>
        <w:rPr>
          <w:lang w:eastAsia="en-GB"/>
        </w:rPr>
      </w:pPr>
    </w:p>
    <w:p w14:paraId="00BFF6A9" w14:textId="101D47CE" w:rsidR="008B7389" w:rsidRPr="00F12C33" w:rsidRDefault="008B7389" w:rsidP="007756FE">
      <w:pPr>
        <w:jc w:val="both"/>
      </w:pPr>
      <w:r w:rsidRPr="00F12C33">
        <w:t xml:space="preserve">Os dados são registrados pelo pessoal em formatos padrão de registros. Onde quer que os formatos padrão sejam usados, o Coordenador </w:t>
      </w:r>
      <w:r w:rsidR="00262AC8">
        <w:t xml:space="preserve">do Compliance </w:t>
      </w:r>
      <w:r w:rsidR="00E240BE">
        <w:t>do Meio Ambiente</w:t>
      </w:r>
      <w:r w:rsidR="00262AC8">
        <w:t xml:space="preserve"> e os </w:t>
      </w:r>
      <w:r w:rsidRPr="00F12C33">
        <w:t xml:space="preserve">Chefes Funcionais são responsáveis por aprovar esses formatos. O número de emissão de tais formatos também </w:t>
      </w:r>
      <w:r w:rsidRPr="00F12C33">
        <w:lastRenderedPageBreak/>
        <w:t>pode ser escrito nos formulários. A frequência da coleta é decidida e documentada na lista mestra de registros.</w:t>
      </w:r>
    </w:p>
    <w:p w14:paraId="0A8103AB" w14:textId="77777777" w:rsidR="008B7389" w:rsidRPr="00F12C33" w:rsidRDefault="008B7389" w:rsidP="007756FE">
      <w:pPr>
        <w:jc w:val="both"/>
      </w:pPr>
    </w:p>
    <w:p w14:paraId="5F66677E" w14:textId="08F0D03D" w:rsidR="008B7389" w:rsidRPr="00F12C33" w:rsidRDefault="008B7389" w:rsidP="007756FE">
      <w:pPr>
        <w:pStyle w:val="Ttulo2"/>
        <w:jc w:val="both"/>
        <w:rPr>
          <w:rFonts w:ascii="Verdana" w:hAnsi="Verdana"/>
          <w:b w:val="0"/>
        </w:rPr>
      </w:pPr>
      <w:bookmarkStart w:id="5" w:name="_Toc103779598"/>
      <w:r w:rsidRPr="00F12C33">
        <w:rPr>
          <w:rStyle w:val="Ttulo2Char"/>
          <w:rFonts w:ascii="Verdana" w:hAnsi="Verdana"/>
          <w:b/>
        </w:rPr>
        <w:t>Arquivamento de Registros</w:t>
      </w:r>
      <w:bookmarkEnd w:id="5"/>
    </w:p>
    <w:p w14:paraId="6E01AED9" w14:textId="77777777" w:rsidR="008B7389" w:rsidRPr="00F12C33" w:rsidRDefault="008B7389" w:rsidP="007756FE">
      <w:pPr>
        <w:jc w:val="both"/>
      </w:pPr>
    </w:p>
    <w:p w14:paraId="769D2C28" w14:textId="519DADC5" w:rsidR="008B7389" w:rsidRPr="00F12C33" w:rsidRDefault="008B7389" w:rsidP="007756FE">
      <w:pPr>
        <w:jc w:val="both"/>
      </w:pPr>
      <w:r w:rsidRPr="00F12C33">
        <w:t>Os formatos preenchidos são legíveis e arquivados nos respectivos arquivos ou simplesmente registrados em registros/livros. Os registros são mantidos em arquivo de caixa, arquivo simples, livros de registro, computador, etc.</w:t>
      </w:r>
    </w:p>
    <w:p w14:paraId="292050FC" w14:textId="77777777" w:rsidR="008B7389" w:rsidRPr="00F12C33" w:rsidRDefault="008B7389" w:rsidP="007756FE">
      <w:pPr>
        <w:jc w:val="both"/>
      </w:pPr>
    </w:p>
    <w:p w14:paraId="51954AAB" w14:textId="73D59DC7" w:rsidR="008B7389" w:rsidRPr="00F12C33" w:rsidRDefault="008B7389" w:rsidP="007756FE">
      <w:pPr>
        <w:pStyle w:val="Ttulo2"/>
        <w:jc w:val="both"/>
        <w:rPr>
          <w:rFonts w:ascii="Verdana" w:hAnsi="Verdana"/>
        </w:rPr>
      </w:pPr>
      <w:bookmarkStart w:id="6" w:name="_Toc103779599"/>
      <w:r w:rsidRPr="00F12C33">
        <w:rPr>
          <w:rFonts w:ascii="Verdana" w:hAnsi="Verdana"/>
        </w:rPr>
        <w:t>Acesso a registros</w:t>
      </w:r>
      <w:bookmarkEnd w:id="6"/>
    </w:p>
    <w:p w14:paraId="2A1703BB" w14:textId="77777777" w:rsidR="008B7389" w:rsidRPr="00F12C33" w:rsidRDefault="008B7389" w:rsidP="007756FE">
      <w:pPr>
        <w:jc w:val="both"/>
        <w:rPr>
          <w:lang w:eastAsia="en-GB"/>
        </w:rPr>
      </w:pPr>
    </w:p>
    <w:p w14:paraId="3EEF2F57" w14:textId="3EF93FE5" w:rsidR="008B7389" w:rsidRPr="00F12C33" w:rsidRDefault="008B7389" w:rsidP="007756FE">
      <w:pPr>
        <w:jc w:val="both"/>
      </w:pPr>
      <w:r w:rsidRPr="00F12C33">
        <w:t xml:space="preserve">O acesso aos registros é restrito ao </w:t>
      </w:r>
      <w:r w:rsidR="001D1512" w:rsidRPr="00F12C33">
        <w:t xml:space="preserve">Coordenador </w:t>
      </w:r>
      <w:r w:rsidR="001D1512">
        <w:t xml:space="preserve">do Compliance </w:t>
      </w:r>
      <w:r w:rsidR="00E240BE">
        <w:t>do Meio Ambiente</w:t>
      </w:r>
      <w:r w:rsidR="001D1512">
        <w:t xml:space="preserve"> e os </w:t>
      </w:r>
      <w:r w:rsidR="001D1512" w:rsidRPr="00F12C33">
        <w:t xml:space="preserve">Chefes Funcionais </w:t>
      </w:r>
      <w:r w:rsidRPr="00F12C33">
        <w:t>ou àqueles que precisam ter acesso por causa de suas atividades cotidianas na prática rotineira. Se for necessário que seja encaminhado por outra pessoa/departamento, é providenciada uma disponibilidade fácil para outras pessoas.</w:t>
      </w:r>
    </w:p>
    <w:p w14:paraId="296824A3" w14:textId="77777777" w:rsidR="008B7389" w:rsidRPr="00F12C33" w:rsidRDefault="008B7389" w:rsidP="007756FE">
      <w:pPr>
        <w:jc w:val="both"/>
      </w:pPr>
    </w:p>
    <w:p w14:paraId="78F7FCCF" w14:textId="1B52469A" w:rsidR="008B7389" w:rsidRPr="00F12C33" w:rsidRDefault="008B7389" w:rsidP="007756FE">
      <w:pPr>
        <w:jc w:val="both"/>
      </w:pPr>
      <w:r w:rsidRPr="00F12C33">
        <w:t>Para registros de computador, é restrito a usuários limitados; facilidade de senha é organizada, bem como registros secretos são protegidos do acesso a outros membros da equipe. Se necessário, os registros são disponibilizados ao cliente ou seu representante para avaliação por um período acordado como parte do contrato.</w:t>
      </w:r>
    </w:p>
    <w:p w14:paraId="3E6B3D10" w14:textId="77777777" w:rsidR="008B7389" w:rsidRPr="00F12C33" w:rsidRDefault="008B7389" w:rsidP="007756FE">
      <w:pPr>
        <w:jc w:val="both"/>
      </w:pPr>
    </w:p>
    <w:p w14:paraId="5CAA9A17" w14:textId="59D5E2A6" w:rsidR="008B7389" w:rsidRPr="00F12C33" w:rsidRDefault="008B7389" w:rsidP="007756FE">
      <w:pPr>
        <w:pStyle w:val="Ttulo2"/>
        <w:jc w:val="both"/>
        <w:rPr>
          <w:rFonts w:ascii="Verdana" w:hAnsi="Verdana"/>
        </w:rPr>
      </w:pPr>
      <w:bookmarkStart w:id="7" w:name="_Toc103779600"/>
      <w:r w:rsidRPr="00F12C33">
        <w:rPr>
          <w:rFonts w:ascii="Verdana" w:hAnsi="Verdana"/>
        </w:rPr>
        <w:t>Método de indexação</w:t>
      </w:r>
      <w:bookmarkEnd w:id="7"/>
    </w:p>
    <w:p w14:paraId="66146B84" w14:textId="77777777" w:rsidR="008B7389" w:rsidRPr="00F12C33" w:rsidRDefault="008B7389" w:rsidP="007756FE">
      <w:pPr>
        <w:jc w:val="both"/>
      </w:pPr>
    </w:p>
    <w:p w14:paraId="17E65F2A" w14:textId="75FE6271" w:rsidR="008B7389" w:rsidRPr="00F12C33" w:rsidRDefault="008B7389" w:rsidP="007756FE">
      <w:pPr>
        <w:jc w:val="both"/>
      </w:pPr>
      <w:r w:rsidRPr="00F12C33">
        <w:t>Os registros são arquivados de forma que o último registro possa permanecer no topo dos arquivos ou na última página continuada dos livros/registros. Os registros são indexados por data e, se for necessária uma classificação adicional para produtos, clientes e departamentos, o mesmo é feito e escrito na lista mestre de registros de departamentos.</w:t>
      </w:r>
    </w:p>
    <w:p w14:paraId="3B138F8C" w14:textId="77777777" w:rsidR="008B7389" w:rsidRPr="00F12C33" w:rsidRDefault="008B7389" w:rsidP="007756FE">
      <w:pPr>
        <w:jc w:val="both"/>
      </w:pPr>
    </w:p>
    <w:p w14:paraId="7BDD9CEE" w14:textId="52C51A76" w:rsidR="008B7389" w:rsidRPr="00F12C33" w:rsidRDefault="008B7389" w:rsidP="007756FE">
      <w:pPr>
        <w:pStyle w:val="Ttulo2"/>
        <w:jc w:val="both"/>
        <w:rPr>
          <w:rFonts w:ascii="Verdana" w:hAnsi="Verdana"/>
        </w:rPr>
      </w:pPr>
      <w:bookmarkStart w:id="8" w:name="_Toc103779601"/>
      <w:r w:rsidRPr="00F12C33">
        <w:rPr>
          <w:rFonts w:ascii="Verdana" w:hAnsi="Verdana"/>
        </w:rPr>
        <w:t>Armazenamento e Manutenção de Registros</w:t>
      </w:r>
      <w:bookmarkEnd w:id="8"/>
    </w:p>
    <w:p w14:paraId="5FEF2F81" w14:textId="77777777" w:rsidR="008B7389" w:rsidRPr="00F12C33" w:rsidRDefault="008B7389" w:rsidP="007756FE">
      <w:pPr>
        <w:jc w:val="both"/>
      </w:pPr>
    </w:p>
    <w:p w14:paraId="7FDA4C05" w14:textId="049AAA7F" w:rsidR="008B7389" w:rsidRPr="00F12C33" w:rsidRDefault="008B7389" w:rsidP="007756FE">
      <w:pPr>
        <w:jc w:val="both"/>
      </w:pPr>
      <w:r w:rsidRPr="00F12C33">
        <w:t>Os registros na forma de arquivos ou caixas ou registros são armazenados em armários/armários ou em qualquer local adequado para protegê-los de danos ou perdas. Isso seria em um ambiente adequado</w:t>
      </w:r>
      <w:r w:rsidR="001D1512">
        <w:t>.</w:t>
      </w:r>
    </w:p>
    <w:p w14:paraId="001CEC99" w14:textId="77777777" w:rsidR="008B7389" w:rsidRPr="00F12C33" w:rsidRDefault="008B7389" w:rsidP="007756FE">
      <w:pPr>
        <w:jc w:val="both"/>
      </w:pPr>
    </w:p>
    <w:p w14:paraId="4CEBF264" w14:textId="77777777" w:rsidR="001D1512" w:rsidRDefault="008B7389" w:rsidP="007756FE">
      <w:pPr>
        <w:jc w:val="both"/>
      </w:pPr>
      <w:r w:rsidRPr="00F12C33">
        <w:t xml:space="preserve">Os registros também são mantidos no computador e não há necessidade de impressão de tais registros. Nesses casos, os arquivos contendo dados são operados por pessoa autorizada para evitar danos aos registros e dados por pessoa não autorizada. </w:t>
      </w:r>
    </w:p>
    <w:p w14:paraId="39FBED83" w14:textId="77777777" w:rsidR="001D1512" w:rsidRDefault="001D1512" w:rsidP="007756FE">
      <w:pPr>
        <w:jc w:val="both"/>
      </w:pPr>
    </w:p>
    <w:p w14:paraId="545A76CA" w14:textId="12BEBA40" w:rsidR="008B7389" w:rsidRPr="00F12C33" w:rsidRDefault="008B7389" w:rsidP="007756FE">
      <w:pPr>
        <w:jc w:val="both"/>
      </w:pPr>
      <w:r w:rsidRPr="00F12C33">
        <w:t>O backup dos dados do computador é feito pelo departamento de usuários para proteger tais registros contra perdas ou danos, periodicamente (conforme e quando as alterações são feitas no arquivo atual). Além disso, as senhas são usadas sempre que necessário e identificadas pela pessoa autorizada em questão para estabelecer o controle.</w:t>
      </w:r>
    </w:p>
    <w:p w14:paraId="48393EB5" w14:textId="57276FDB" w:rsidR="008B7389" w:rsidRPr="00F12C33" w:rsidRDefault="008B7389" w:rsidP="007756FE">
      <w:pPr>
        <w:jc w:val="both"/>
      </w:pPr>
    </w:p>
    <w:p w14:paraId="1EFB170D" w14:textId="265474F3" w:rsidR="008B7389" w:rsidRPr="00F12C33" w:rsidRDefault="008B7389" w:rsidP="007756FE">
      <w:pPr>
        <w:jc w:val="both"/>
      </w:pPr>
    </w:p>
    <w:p w14:paraId="767B8E9A" w14:textId="50D6CA0D" w:rsidR="008B7389" w:rsidRPr="00F12C33" w:rsidRDefault="008B7389" w:rsidP="007756FE">
      <w:pPr>
        <w:pStyle w:val="Ttulo1"/>
        <w:jc w:val="both"/>
      </w:pPr>
      <w:bookmarkStart w:id="9" w:name="_Toc103779602"/>
      <w:r w:rsidRPr="00F12C33">
        <w:t>Proteção de registros</w:t>
      </w:r>
      <w:bookmarkEnd w:id="9"/>
    </w:p>
    <w:p w14:paraId="5B124590" w14:textId="77777777" w:rsidR="008B7389" w:rsidRPr="00F12C33" w:rsidRDefault="008B7389" w:rsidP="007756FE">
      <w:pPr>
        <w:jc w:val="both"/>
      </w:pPr>
    </w:p>
    <w:p w14:paraId="7D1A9BFC" w14:textId="28D5B46D" w:rsidR="008B7389" w:rsidRPr="00F12C33" w:rsidRDefault="008B7389" w:rsidP="007756FE">
      <w:pPr>
        <w:jc w:val="both"/>
      </w:pPr>
      <w:r w:rsidRPr="00F12C33">
        <w:t>As precauções necessárias são tomadas para proteger os registros de pessoas não autorizadas e perda de dados de cópia impressa ou mídia eletrônica de registros. O acesso aos registros é restrito ao nível gerencial ou aos envolvidos no dia a dia, de forma rotineira. Se os registros precisarem ser encaminhados por outra pessoa/departamento, a disponibilidade é facilitada.</w:t>
      </w:r>
    </w:p>
    <w:p w14:paraId="0FE50C99" w14:textId="77777777" w:rsidR="008B7389" w:rsidRPr="00F12C33" w:rsidRDefault="008B7389" w:rsidP="007756FE">
      <w:pPr>
        <w:jc w:val="both"/>
      </w:pPr>
    </w:p>
    <w:p w14:paraId="00DF1500" w14:textId="07E72816" w:rsidR="008B7389" w:rsidRPr="00F12C33" w:rsidRDefault="008B7389" w:rsidP="007756FE">
      <w:pPr>
        <w:jc w:val="both"/>
      </w:pPr>
      <w:r w:rsidRPr="00F12C33">
        <w:t>O backup dos dados informatizados é feito pelo departamento de informática para proteger os dados contra perdas ou danos, conforme e quando são realizadas alterações nos arquivos.</w:t>
      </w:r>
    </w:p>
    <w:p w14:paraId="4A98CE9C" w14:textId="77777777" w:rsidR="008B7389" w:rsidRPr="00F12C33" w:rsidRDefault="008B7389" w:rsidP="007756FE">
      <w:pPr>
        <w:jc w:val="both"/>
      </w:pPr>
    </w:p>
    <w:p w14:paraId="09355D9F" w14:textId="15EC6A5B" w:rsidR="008B7389" w:rsidRPr="00F12C33" w:rsidRDefault="008B7389" w:rsidP="007756FE">
      <w:pPr>
        <w:pStyle w:val="Ttulo2"/>
        <w:jc w:val="both"/>
        <w:rPr>
          <w:rFonts w:ascii="Verdana" w:hAnsi="Verdana"/>
        </w:rPr>
      </w:pPr>
      <w:bookmarkStart w:id="10" w:name="_Toc103779603"/>
      <w:r w:rsidRPr="00F12C33">
        <w:rPr>
          <w:rFonts w:ascii="Verdana" w:hAnsi="Verdana"/>
        </w:rPr>
        <w:t>Disposição de Registros</w:t>
      </w:r>
      <w:bookmarkEnd w:id="10"/>
    </w:p>
    <w:p w14:paraId="6E6AC6F0" w14:textId="77777777" w:rsidR="008B7389" w:rsidRPr="00F12C33" w:rsidRDefault="008B7389" w:rsidP="007756FE">
      <w:pPr>
        <w:jc w:val="both"/>
      </w:pPr>
    </w:p>
    <w:p w14:paraId="5F554E37" w14:textId="0ACD7D03" w:rsidR="008B7389" w:rsidRPr="00F12C33" w:rsidRDefault="008B7389" w:rsidP="007756FE">
      <w:pPr>
        <w:jc w:val="both"/>
      </w:pPr>
      <w:r w:rsidRPr="00F12C33">
        <w:t>Após a conclusão dos arquivos</w:t>
      </w:r>
      <w:r w:rsidR="00AA4A0B">
        <w:t xml:space="preserve"> e </w:t>
      </w:r>
      <w:r w:rsidRPr="00F12C33">
        <w:t>registros, o período é escrito na folha de rosto de tal arquivo de registro e preservado até o período de retenção mencionado na lista mestre de registros ou conforme requisitos contratuais. O novo registro é iniciado com o mesmo número de identificação do registro, mas a data de conclusão não deve ser colocada a menos que seja concluída.</w:t>
      </w:r>
    </w:p>
    <w:p w14:paraId="7F26247A" w14:textId="77777777" w:rsidR="00E35E89" w:rsidRPr="00F12C33" w:rsidRDefault="00E35E89" w:rsidP="007756FE">
      <w:pPr>
        <w:jc w:val="both"/>
      </w:pPr>
    </w:p>
    <w:p w14:paraId="66A674D3" w14:textId="436AA5D7" w:rsidR="008B7389" w:rsidRPr="00F12C33" w:rsidRDefault="008B7389" w:rsidP="007756FE">
      <w:pPr>
        <w:jc w:val="both"/>
      </w:pPr>
      <w:r w:rsidRPr="00F12C33">
        <w:t xml:space="preserve">Após a conclusão do período de retenção, os registros devem ser </w:t>
      </w:r>
      <w:r w:rsidR="00AA4A0B">
        <w:t>preservados</w:t>
      </w:r>
      <w:r w:rsidRPr="00F12C33">
        <w:t xml:space="preserve"> por mais tempo </w:t>
      </w:r>
      <w:r w:rsidR="00AA4A0B">
        <w:t>e</w:t>
      </w:r>
      <w:r w:rsidRPr="00F12C33">
        <w:t xml:space="preserve"> descartado pelo chefe funcional em questão responsável por manter esses registros por qualquer um dos meios descritos abaixo:</w:t>
      </w:r>
    </w:p>
    <w:p w14:paraId="06AFAEF2" w14:textId="77777777" w:rsidR="008B7389" w:rsidRPr="00F12C33" w:rsidRDefault="008B7389" w:rsidP="007756FE">
      <w:pPr>
        <w:jc w:val="both"/>
      </w:pPr>
    </w:p>
    <w:p w14:paraId="1ADCA6E9" w14:textId="24BAE4F1" w:rsidR="008B7389" w:rsidRPr="00F12C33" w:rsidRDefault="008B7389" w:rsidP="007756FE">
      <w:pPr>
        <w:pStyle w:val="PargrafodaLista"/>
        <w:numPr>
          <w:ilvl w:val="0"/>
          <w:numId w:val="33"/>
        </w:numPr>
        <w:jc w:val="both"/>
      </w:pPr>
      <w:r w:rsidRPr="00F12C33">
        <w:t>Rasgando/triturando.</w:t>
      </w:r>
    </w:p>
    <w:p w14:paraId="0756B719" w14:textId="77777777" w:rsidR="008B7389" w:rsidRPr="00F12C33" w:rsidRDefault="008B7389" w:rsidP="007756FE">
      <w:pPr>
        <w:pStyle w:val="PargrafodaLista"/>
        <w:ind w:left="1080"/>
        <w:jc w:val="both"/>
      </w:pPr>
    </w:p>
    <w:p w14:paraId="1DFBED79" w14:textId="078FFEC3" w:rsidR="008B7389" w:rsidRPr="00F12C33" w:rsidRDefault="008B7389" w:rsidP="007756FE">
      <w:pPr>
        <w:pStyle w:val="PargrafodaLista"/>
        <w:numPr>
          <w:ilvl w:val="0"/>
          <w:numId w:val="33"/>
        </w:numPr>
        <w:jc w:val="both"/>
      </w:pPr>
      <w:r w:rsidRPr="00F12C33">
        <w:t>Queimando.</w:t>
      </w:r>
    </w:p>
    <w:p w14:paraId="734A619F" w14:textId="77777777" w:rsidR="008B7389" w:rsidRPr="00F12C33" w:rsidRDefault="008B7389" w:rsidP="007756FE">
      <w:pPr>
        <w:jc w:val="both"/>
      </w:pPr>
    </w:p>
    <w:p w14:paraId="64D1F09B" w14:textId="4499261D" w:rsidR="008B7389" w:rsidRPr="00F12C33" w:rsidRDefault="008B7389" w:rsidP="007756FE">
      <w:pPr>
        <w:jc w:val="both"/>
      </w:pPr>
      <w:r w:rsidRPr="00F12C33">
        <w:t>Diferentes tipos de registros são retidos pelo período especificado no contrato ou por requisitos internos em um ambiente que garantirá a recuperação habilidade.</w:t>
      </w:r>
    </w:p>
    <w:p w14:paraId="0A55997F" w14:textId="77777777" w:rsidR="008B7389" w:rsidRPr="00F12C33" w:rsidRDefault="008B7389" w:rsidP="007756FE">
      <w:pPr>
        <w:jc w:val="both"/>
      </w:pPr>
    </w:p>
    <w:p w14:paraId="6508463E" w14:textId="4301CD6E" w:rsidR="008B7389" w:rsidRPr="00F12C33" w:rsidRDefault="008B7389" w:rsidP="007756FE">
      <w:pPr>
        <w:jc w:val="both"/>
      </w:pPr>
      <w:r w:rsidRPr="00F12C33">
        <w:t xml:space="preserve">O </w:t>
      </w:r>
      <w:r w:rsidR="00AA4A0B" w:rsidRPr="00F12C33">
        <w:t xml:space="preserve">Coordenador </w:t>
      </w:r>
      <w:r w:rsidR="00AA4A0B">
        <w:t xml:space="preserve">do Compliance </w:t>
      </w:r>
      <w:r w:rsidR="003C704A">
        <w:t xml:space="preserve">do Meio Ambiente </w:t>
      </w:r>
      <w:r w:rsidRPr="00F12C33">
        <w:t xml:space="preserve">revisa regularmente o método de registro de todos os registros do sistema de gestão </w:t>
      </w:r>
      <w:r w:rsidR="00060A41">
        <w:t xml:space="preserve">do meio ambiente </w:t>
      </w:r>
      <w:r w:rsidRPr="00F12C33">
        <w:t>para garantir que continuem a atender aos requisitos.</w:t>
      </w:r>
    </w:p>
    <w:p w14:paraId="1F2A84A5" w14:textId="77777777" w:rsidR="008B7389" w:rsidRPr="00F12C33" w:rsidRDefault="008B7389" w:rsidP="007756FE">
      <w:pPr>
        <w:jc w:val="both"/>
      </w:pPr>
    </w:p>
    <w:p w14:paraId="097BB3DC" w14:textId="6C44CAE7" w:rsidR="008B7389" w:rsidRPr="00F12C33" w:rsidRDefault="008B7389" w:rsidP="007756FE">
      <w:pPr>
        <w:pStyle w:val="Ttulo2"/>
        <w:jc w:val="both"/>
        <w:rPr>
          <w:rFonts w:ascii="Verdana" w:hAnsi="Verdana"/>
        </w:rPr>
      </w:pPr>
      <w:bookmarkStart w:id="11" w:name="_Toc103779604"/>
      <w:r w:rsidRPr="00F12C33">
        <w:rPr>
          <w:rFonts w:ascii="Verdana" w:hAnsi="Verdana"/>
        </w:rPr>
        <w:t>Requisito do cliente</w:t>
      </w:r>
      <w:bookmarkEnd w:id="11"/>
    </w:p>
    <w:p w14:paraId="5ED2CADE" w14:textId="77777777" w:rsidR="008B7389" w:rsidRPr="00F12C33" w:rsidRDefault="008B7389" w:rsidP="007756FE">
      <w:pPr>
        <w:jc w:val="both"/>
      </w:pPr>
    </w:p>
    <w:p w14:paraId="69AFB1A5" w14:textId="69D49995" w:rsidR="008B7389" w:rsidRPr="00F12C33" w:rsidRDefault="008B7389" w:rsidP="007756FE">
      <w:pPr>
        <w:jc w:val="both"/>
      </w:pPr>
      <w:r w:rsidRPr="00F12C33">
        <w:t>Os registros são disponibilizados para avaliação pelo cliente ou seu representante, se exigido contratualmente, como evidência de conformidade do processo com os requisitos especificados.</w:t>
      </w:r>
    </w:p>
    <w:p w14:paraId="1E9D6E90" w14:textId="77777777" w:rsidR="008B7389" w:rsidRPr="00F12C33" w:rsidRDefault="008B7389" w:rsidP="007756FE">
      <w:pPr>
        <w:jc w:val="both"/>
      </w:pPr>
    </w:p>
    <w:p w14:paraId="11175251" w14:textId="0A5D9889" w:rsidR="008B7389" w:rsidRPr="00F12C33" w:rsidRDefault="008B7389" w:rsidP="007756FE">
      <w:pPr>
        <w:jc w:val="both"/>
      </w:pPr>
      <w:r w:rsidRPr="00F12C33">
        <w:lastRenderedPageBreak/>
        <w:t xml:space="preserve">Chefes Funcionais e </w:t>
      </w:r>
      <w:r w:rsidR="00AA4A0B" w:rsidRPr="00F12C33">
        <w:t xml:space="preserve">Coordenador </w:t>
      </w:r>
      <w:r w:rsidR="00AA4A0B">
        <w:t xml:space="preserve">do Compliance </w:t>
      </w:r>
      <w:r w:rsidR="00E240BE">
        <w:t xml:space="preserve">do Meio Ambiente </w:t>
      </w:r>
      <w:r w:rsidRPr="00F12C33">
        <w:t xml:space="preserve">mantém a lista mestre de registros no arquivo. </w:t>
      </w:r>
    </w:p>
    <w:p w14:paraId="15D23D30" w14:textId="26290332" w:rsidR="008B7389" w:rsidRPr="00F12C33" w:rsidRDefault="008B7389" w:rsidP="007756FE">
      <w:pPr>
        <w:jc w:val="both"/>
      </w:pPr>
    </w:p>
    <w:p w14:paraId="0E6C68B6" w14:textId="6FF9D5E5" w:rsidR="008B7389" w:rsidRPr="00F12C33" w:rsidRDefault="008B7389" w:rsidP="007756FE">
      <w:pPr>
        <w:jc w:val="both"/>
      </w:pPr>
    </w:p>
    <w:p w14:paraId="5E8FB2D7" w14:textId="77777777" w:rsidR="008B7389" w:rsidRPr="00F12C33" w:rsidRDefault="008B7389" w:rsidP="007756FE">
      <w:pPr>
        <w:jc w:val="both"/>
      </w:pPr>
    </w:p>
    <w:p w14:paraId="409C1B59" w14:textId="3FD1FD39" w:rsidR="008B7389" w:rsidRPr="00F12C33" w:rsidRDefault="008B7389" w:rsidP="007756FE">
      <w:pPr>
        <w:jc w:val="both"/>
      </w:pPr>
    </w:p>
    <w:p w14:paraId="75EC5004" w14:textId="77777777" w:rsidR="008B7389" w:rsidRPr="00F12C33" w:rsidRDefault="008B7389" w:rsidP="007756FE">
      <w:pPr>
        <w:jc w:val="both"/>
      </w:pPr>
    </w:p>
    <w:sectPr w:rsidR="008B7389" w:rsidRPr="00F12C3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04E3" w14:textId="77777777" w:rsidR="00C50D0E" w:rsidRDefault="00C50D0E">
      <w:r>
        <w:separator/>
      </w:r>
    </w:p>
  </w:endnote>
  <w:endnote w:type="continuationSeparator" w:id="0">
    <w:p w14:paraId="5B683F89" w14:textId="77777777" w:rsidR="00C50D0E" w:rsidRDefault="00C5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4F00" w14:textId="77777777" w:rsidR="00C50D0E" w:rsidRDefault="00C50D0E">
      <w:r>
        <w:separator/>
      </w:r>
    </w:p>
  </w:footnote>
  <w:footnote w:type="continuationSeparator" w:id="0">
    <w:p w14:paraId="2742F53E" w14:textId="77777777" w:rsidR="00C50D0E" w:rsidRDefault="00C5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77FFFAEC" w:rsidR="00352242" w:rsidRPr="00E442B3" w:rsidRDefault="000152DA" w:rsidP="00352242">
    <w:pPr>
      <w:pStyle w:val="AA1"/>
    </w:pPr>
    <w:r w:rsidRPr="006C0A60">
      <w:t>P</w:t>
    </w:r>
    <w:r>
      <w:t xml:space="preserve">rocedimento </w:t>
    </w:r>
    <w:r w:rsidR="000B031D" w:rsidRPr="000B031D">
      <w:t>para</w:t>
    </w:r>
    <w:r w:rsidR="005F69A2">
      <w:t xml:space="preserve"> </w:t>
    </w:r>
    <w:r w:rsidR="008B7389" w:rsidRPr="008B7389">
      <w:t>Controle de Registros</w:t>
    </w:r>
  </w:p>
  <w:p w14:paraId="384276D8" w14:textId="77777777" w:rsidR="00661AEB" w:rsidRPr="00E442B3" w:rsidRDefault="00C50D0E" w:rsidP="000D25C9">
    <w:pPr>
      <w:pStyle w:val="AA1"/>
    </w:pPr>
  </w:p>
  <w:p w14:paraId="68D6163B" w14:textId="77777777" w:rsidR="00563875" w:rsidRPr="000D25C9" w:rsidRDefault="00C50D0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716A64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rPr>
        <w:b/>
        <w:bCs/>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1"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4"/>
  </w:num>
  <w:num w:numId="6">
    <w:abstractNumId w:val="17"/>
  </w:num>
  <w:num w:numId="7">
    <w:abstractNumId w:val="28"/>
  </w:num>
  <w:num w:numId="8">
    <w:abstractNumId w:val="15"/>
  </w:num>
  <w:num w:numId="9">
    <w:abstractNumId w:val="14"/>
  </w:num>
  <w:num w:numId="10">
    <w:abstractNumId w:val="1"/>
  </w:num>
  <w:num w:numId="11">
    <w:abstractNumId w:val="12"/>
  </w:num>
  <w:num w:numId="12">
    <w:abstractNumId w:val="9"/>
  </w:num>
  <w:num w:numId="13">
    <w:abstractNumId w:val="3"/>
    <w:lvlOverride w:ilvl="0">
      <w:startOverride w:val="1"/>
    </w:lvlOverride>
  </w:num>
  <w:num w:numId="14">
    <w:abstractNumId w:val="3"/>
    <w:lvlOverride w:ilvl="0">
      <w:startOverride w:val="1"/>
    </w:lvlOverride>
  </w:num>
  <w:num w:numId="15">
    <w:abstractNumId w:val="23"/>
  </w:num>
  <w:num w:numId="16">
    <w:abstractNumId w:val="27"/>
  </w:num>
  <w:num w:numId="17">
    <w:abstractNumId w:val="24"/>
  </w:num>
  <w:num w:numId="18">
    <w:abstractNumId w:val="26"/>
  </w:num>
  <w:num w:numId="19">
    <w:abstractNumId w:val="3"/>
    <w:lvlOverride w:ilvl="0">
      <w:startOverride w:val="1"/>
    </w:lvlOverride>
  </w:num>
  <w:num w:numId="20">
    <w:abstractNumId w:val="3"/>
    <w:lvlOverride w:ilvl="0">
      <w:startOverride w:val="1"/>
    </w:lvlOverride>
  </w:num>
  <w:num w:numId="21">
    <w:abstractNumId w:val="0"/>
  </w:num>
  <w:num w:numId="22">
    <w:abstractNumId w:val="18"/>
  </w:num>
  <w:num w:numId="23">
    <w:abstractNumId w:val="13"/>
  </w:num>
  <w:num w:numId="24">
    <w:abstractNumId w:val="7"/>
  </w:num>
  <w:num w:numId="25">
    <w:abstractNumId w:val="20"/>
  </w:num>
  <w:num w:numId="26">
    <w:abstractNumId w:val="22"/>
  </w:num>
  <w:num w:numId="27">
    <w:abstractNumId w:val="25"/>
  </w:num>
  <w:num w:numId="28">
    <w:abstractNumId w:val="21"/>
  </w:num>
  <w:num w:numId="29">
    <w:abstractNumId w:val="16"/>
  </w:num>
  <w:num w:numId="30">
    <w:abstractNumId w:val="10"/>
  </w:num>
  <w:num w:numId="31">
    <w:abstractNumId w:val="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60A41"/>
    <w:rsid w:val="0007432E"/>
    <w:rsid w:val="000A7587"/>
    <w:rsid w:val="000A7D30"/>
    <w:rsid w:val="000B031D"/>
    <w:rsid w:val="000C5FEE"/>
    <w:rsid w:val="00134E38"/>
    <w:rsid w:val="00147832"/>
    <w:rsid w:val="0015048F"/>
    <w:rsid w:val="00157E77"/>
    <w:rsid w:val="00160B3B"/>
    <w:rsid w:val="0018356F"/>
    <w:rsid w:val="00183D80"/>
    <w:rsid w:val="001A070A"/>
    <w:rsid w:val="001A449B"/>
    <w:rsid w:val="001B1D39"/>
    <w:rsid w:val="001D03B8"/>
    <w:rsid w:val="001D1512"/>
    <w:rsid w:val="001E1A2F"/>
    <w:rsid w:val="001E2EA3"/>
    <w:rsid w:val="00202A4F"/>
    <w:rsid w:val="00226E17"/>
    <w:rsid w:val="0026247B"/>
    <w:rsid w:val="00262AC8"/>
    <w:rsid w:val="002810B9"/>
    <w:rsid w:val="002A70B6"/>
    <w:rsid w:val="002C0685"/>
    <w:rsid w:val="002C3ABC"/>
    <w:rsid w:val="002E61A0"/>
    <w:rsid w:val="00306451"/>
    <w:rsid w:val="00343896"/>
    <w:rsid w:val="003501F0"/>
    <w:rsid w:val="00352242"/>
    <w:rsid w:val="00362975"/>
    <w:rsid w:val="003C3772"/>
    <w:rsid w:val="003C4995"/>
    <w:rsid w:val="003C704A"/>
    <w:rsid w:val="003E0A95"/>
    <w:rsid w:val="004062AC"/>
    <w:rsid w:val="00436B70"/>
    <w:rsid w:val="00455B50"/>
    <w:rsid w:val="004879FA"/>
    <w:rsid w:val="004A212C"/>
    <w:rsid w:val="004A6AFF"/>
    <w:rsid w:val="004D5648"/>
    <w:rsid w:val="00527275"/>
    <w:rsid w:val="00542AB1"/>
    <w:rsid w:val="00550B3D"/>
    <w:rsid w:val="00562090"/>
    <w:rsid w:val="00563B04"/>
    <w:rsid w:val="0056639F"/>
    <w:rsid w:val="00571CCB"/>
    <w:rsid w:val="0057250F"/>
    <w:rsid w:val="00576DFE"/>
    <w:rsid w:val="005B4351"/>
    <w:rsid w:val="005C1699"/>
    <w:rsid w:val="005C418C"/>
    <w:rsid w:val="005F69A2"/>
    <w:rsid w:val="0060355A"/>
    <w:rsid w:val="00610B97"/>
    <w:rsid w:val="0061388C"/>
    <w:rsid w:val="0064161E"/>
    <w:rsid w:val="00664A37"/>
    <w:rsid w:val="00686407"/>
    <w:rsid w:val="0069730B"/>
    <w:rsid w:val="006A100D"/>
    <w:rsid w:val="006B1E5C"/>
    <w:rsid w:val="006D7BF6"/>
    <w:rsid w:val="006E274E"/>
    <w:rsid w:val="007357BE"/>
    <w:rsid w:val="007756FE"/>
    <w:rsid w:val="00780F98"/>
    <w:rsid w:val="007B51D9"/>
    <w:rsid w:val="007B62F2"/>
    <w:rsid w:val="007D6E92"/>
    <w:rsid w:val="007F0CAB"/>
    <w:rsid w:val="007F724E"/>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A240A0"/>
    <w:rsid w:val="00A5367C"/>
    <w:rsid w:val="00AA4A0B"/>
    <w:rsid w:val="00AD3600"/>
    <w:rsid w:val="00AF4A59"/>
    <w:rsid w:val="00B002EC"/>
    <w:rsid w:val="00B20ADD"/>
    <w:rsid w:val="00B52C3D"/>
    <w:rsid w:val="00B53D6E"/>
    <w:rsid w:val="00B748F8"/>
    <w:rsid w:val="00BA1357"/>
    <w:rsid w:val="00BB1D1B"/>
    <w:rsid w:val="00BB3109"/>
    <w:rsid w:val="00BC7307"/>
    <w:rsid w:val="00BD157A"/>
    <w:rsid w:val="00BD46B7"/>
    <w:rsid w:val="00BF73B3"/>
    <w:rsid w:val="00C04788"/>
    <w:rsid w:val="00C30AB4"/>
    <w:rsid w:val="00C33767"/>
    <w:rsid w:val="00C36556"/>
    <w:rsid w:val="00C4131D"/>
    <w:rsid w:val="00C41CF3"/>
    <w:rsid w:val="00C50D0E"/>
    <w:rsid w:val="00C520EF"/>
    <w:rsid w:val="00C5529D"/>
    <w:rsid w:val="00C556A7"/>
    <w:rsid w:val="00C7397D"/>
    <w:rsid w:val="00CB4E81"/>
    <w:rsid w:val="00D14902"/>
    <w:rsid w:val="00D304A8"/>
    <w:rsid w:val="00D46B9C"/>
    <w:rsid w:val="00DC0D08"/>
    <w:rsid w:val="00DD684C"/>
    <w:rsid w:val="00E1606C"/>
    <w:rsid w:val="00E240BE"/>
    <w:rsid w:val="00E35E89"/>
    <w:rsid w:val="00E51618"/>
    <w:rsid w:val="00E51D43"/>
    <w:rsid w:val="00EE2EED"/>
    <w:rsid w:val="00EE5C69"/>
    <w:rsid w:val="00F05E9B"/>
    <w:rsid w:val="00F12C33"/>
    <w:rsid w:val="00F2154E"/>
    <w:rsid w:val="00F24A9A"/>
    <w:rsid w:val="00F40F8C"/>
    <w:rsid w:val="00F56011"/>
    <w:rsid w:val="00F65A11"/>
    <w:rsid w:val="00F86287"/>
    <w:rsid w:val="00F949D8"/>
    <w:rsid w:val="00FD6F30"/>
    <w:rsid w:val="00FE504A"/>
    <w:rsid w:val="00FF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1197</Words>
  <Characters>6469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15</cp:revision>
  <dcterms:created xsi:type="dcterms:W3CDTF">2022-04-13T14:16:00Z</dcterms:created>
  <dcterms:modified xsi:type="dcterms:W3CDTF">2022-07-28T20:22:00Z</dcterms:modified>
</cp:coreProperties>
</file>