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441A0ED0" w:rsidR="000152DA" w:rsidRDefault="00D70B07" w:rsidP="002C3ABC">
          <w:pPr>
            <w:pStyle w:val="A1"/>
          </w:pPr>
          <w:r w:rsidRPr="00D70B07">
            <w:t>Política de Utilização Aceitável</w:t>
          </w:r>
        </w:p>
        <w:p w14:paraId="36B729B7" w14:textId="77777777" w:rsidR="001A0B86" w:rsidRPr="000D25C9" w:rsidRDefault="001A0B86"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5EBC4B1A" w:rsidR="000152DA" w:rsidRDefault="001A0B86" w:rsidP="000152DA">
                                <w:pPr>
                                  <w:pStyle w:val="Arizen27"/>
                                </w:pPr>
                                <w:r>
                                  <w:t>Política de Utilização Aceitável</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5EBC4B1A" w:rsidR="000152DA" w:rsidRDefault="001A0B86" w:rsidP="000152DA">
                          <w:pPr>
                            <w:pStyle w:val="Arizen27"/>
                          </w:pPr>
                          <w:r>
                            <w:t>Política de Utilização Aceitável</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07B29174" w14:textId="6882B3A1" w:rsidR="006E30FD" w:rsidRDefault="006E30FD" w:rsidP="000152DA">
                                <w:pPr>
                                  <w:pStyle w:val="Arizen26"/>
                                </w:pPr>
                              </w:p>
                              <w:p w14:paraId="00FA0076" w14:textId="77777777" w:rsidR="001A0B86" w:rsidRDefault="006E30FD" w:rsidP="000152DA">
                                <w:pPr>
                                  <w:pStyle w:val="Arizen26"/>
                                </w:pPr>
                                <w:r w:rsidRPr="006E30FD">
                                  <w:t>O objetivo des</w:t>
                                </w:r>
                                <w:r>
                                  <w:t xml:space="preserve">te documento </w:t>
                                </w:r>
                                <w:r w:rsidRPr="006E30FD">
                                  <w:t>é descrever o uso aceitável de equipamentos de informática na</w:t>
                                </w:r>
                                <w:r>
                                  <w:t xml:space="preserve"> empresa</w:t>
                                </w:r>
                                <w:r w:rsidRPr="006E30FD">
                                  <w:t xml:space="preserve">. </w:t>
                                </w:r>
                              </w:p>
                              <w:p w14:paraId="4DEB3C4A" w14:textId="77777777" w:rsidR="001A0B86" w:rsidRDefault="001A0B86" w:rsidP="000152DA">
                                <w:pPr>
                                  <w:pStyle w:val="Arizen26"/>
                                </w:pPr>
                              </w:p>
                              <w:p w14:paraId="294BAC1E" w14:textId="00698312" w:rsidR="00B53D6E" w:rsidRDefault="006E30FD" w:rsidP="000152DA">
                                <w:pPr>
                                  <w:pStyle w:val="Arizen26"/>
                                </w:pPr>
                                <w:r w:rsidRPr="006E30FD">
                                  <w:t>Essas regras existem para proteger o funcionário e a</w:t>
                                </w:r>
                                <w:r>
                                  <w:t xml:space="preserve"> </w:t>
                                </w:r>
                                <w:r w:rsidR="001A0B86">
                                  <w:t xml:space="preserve">organização, tendo em vista que o </w:t>
                                </w:r>
                                <w:r w:rsidRPr="006E30FD">
                                  <w:t xml:space="preserve">uso inapropriado expõe a </w:t>
                                </w:r>
                                <w:r>
                                  <w:t>empresa</w:t>
                                </w:r>
                                <w:r w:rsidRPr="006E30FD">
                                  <w:t xml:space="preserve"> a riscos, incluindo ataques de vírus, comprometimento de sistemas e serviços de rede e questões legais.</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EB54DC7" w14:textId="77777777" w:rsidR="001A0B86" w:rsidRDefault="001A0B86" w:rsidP="001A0B86">
                                <w:pPr>
                                  <w:pStyle w:val="Arizen26"/>
                                </w:pPr>
                                <w:bookmarkStart w:id="1" w:name="_Hlk97649446"/>
                                <w:r>
                                  <w:t>Utilize esta política de acordo com as necessidades da organização, para promover uma maior segurança ao servidor.</w:t>
                                </w:r>
                              </w:p>
                              <w:p w14:paraId="3C75CF18" w14:textId="77777777" w:rsidR="001A0B86" w:rsidRDefault="001A0B86" w:rsidP="001A0B86">
                                <w:pPr>
                                  <w:pStyle w:val="Arizen26"/>
                                </w:pPr>
                              </w:p>
                              <w:p w14:paraId="0E9692AE" w14:textId="77777777" w:rsidR="001A0B86" w:rsidRDefault="001A0B86" w:rsidP="001A0B86">
                                <w:pPr>
                                  <w:pStyle w:val="Arizen26"/>
                                </w:pPr>
                                <w:r>
                                  <w:t xml:space="preserve">Os padrões aqui descritos, devem ser adequados de acordo com a realidade da organização, prezando pelo cumprimento integral do que foi estabelecido.  </w:t>
                                </w:r>
                              </w:p>
                              <w:bookmarkEnd w:id="1"/>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6BAC5B43" w:rsidR="000152DA" w:rsidRDefault="000152DA" w:rsidP="000152DA">
                                <w:pPr>
                                  <w:pStyle w:val="A3"/>
                                </w:pPr>
                                <w:r>
                                  <w:t xml:space="preserve">Frequência de Revisão </w:t>
                                </w:r>
                              </w:p>
                              <w:p w14:paraId="4E35F799" w14:textId="77777777" w:rsidR="001A0B86" w:rsidRDefault="001A0B86" w:rsidP="000152DA">
                                <w:pPr>
                                  <w:pStyle w:val="A3"/>
                                </w:pPr>
                              </w:p>
                              <w:p w14:paraId="51B478C5" w14:textId="77777777" w:rsidR="001A0B86" w:rsidRPr="00F7088D" w:rsidRDefault="001A0B86" w:rsidP="001A0B86">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62A34327" w14:textId="6CE7AA99" w:rsidR="000152DA" w:rsidRDefault="000152DA"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07B29174" w14:textId="6882B3A1" w:rsidR="006E30FD" w:rsidRDefault="006E30FD" w:rsidP="000152DA">
                          <w:pPr>
                            <w:pStyle w:val="Arizen26"/>
                          </w:pPr>
                        </w:p>
                        <w:p w14:paraId="00FA0076" w14:textId="77777777" w:rsidR="001A0B86" w:rsidRDefault="006E30FD" w:rsidP="000152DA">
                          <w:pPr>
                            <w:pStyle w:val="Arizen26"/>
                          </w:pPr>
                          <w:r w:rsidRPr="006E30FD">
                            <w:t>O objetivo des</w:t>
                          </w:r>
                          <w:r>
                            <w:t xml:space="preserve">te documento </w:t>
                          </w:r>
                          <w:r w:rsidRPr="006E30FD">
                            <w:t>é descrever o uso aceitável de equipamentos de informática na</w:t>
                          </w:r>
                          <w:r>
                            <w:t xml:space="preserve"> empresa</w:t>
                          </w:r>
                          <w:r w:rsidRPr="006E30FD">
                            <w:t xml:space="preserve">. </w:t>
                          </w:r>
                        </w:p>
                        <w:p w14:paraId="4DEB3C4A" w14:textId="77777777" w:rsidR="001A0B86" w:rsidRDefault="001A0B86" w:rsidP="000152DA">
                          <w:pPr>
                            <w:pStyle w:val="Arizen26"/>
                          </w:pPr>
                        </w:p>
                        <w:p w14:paraId="294BAC1E" w14:textId="00698312" w:rsidR="00B53D6E" w:rsidRDefault="006E30FD" w:rsidP="000152DA">
                          <w:pPr>
                            <w:pStyle w:val="Arizen26"/>
                          </w:pPr>
                          <w:r w:rsidRPr="006E30FD">
                            <w:t>Essas regras existem para proteger o funcionário e a</w:t>
                          </w:r>
                          <w:r>
                            <w:t xml:space="preserve"> </w:t>
                          </w:r>
                          <w:r w:rsidR="001A0B86">
                            <w:t xml:space="preserve">organização, tendo em vista que o </w:t>
                          </w:r>
                          <w:r w:rsidRPr="006E30FD">
                            <w:t xml:space="preserve">uso inapropriado expõe a </w:t>
                          </w:r>
                          <w:r>
                            <w:t>empresa</w:t>
                          </w:r>
                          <w:r w:rsidRPr="006E30FD">
                            <w:t xml:space="preserve"> a riscos, incluindo ataques de vírus, comprometimento de sistemas e serviços de rede e questões legais.</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EB54DC7" w14:textId="77777777" w:rsidR="001A0B86" w:rsidRDefault="001A0B86" w:rsidP="001A0B86">
                          <w:pPr>
                            <w:pStyle w:val="Arizen26"/>
                          </w:pPr>
                          <w:bookmarkStart w:id="4" w:name="_Hlk97649446"/>
                          <w:r>
                            <w:t>Utilize esta política de acordo com as necessidades da organização, para promover uma maior segurança ao servidor.</w:t>
                          </w:r>
                        </w:p>
                        <w:p w14:paraId="3C75CF18" w14:textId="77777777" w:rsidR="001A0B86" w:rsidRDefault="001A0B86" w:rsidP="001A0B86">
                          <w:pPr>
                            <w:pStyle w:val="Arizen26"/>
                          </w:pPr>
                        </w:p>
                        <w:p w14:paraId="0E9692AE" w14:textId="77777777" w:rsidR="001A0B86" w:rsidRDefault="001A0B86" w:rsidP="001A0B86">
                          <w:pPr>
                            <w:pStyle w:val="Arizen26"/>
                          </w:pPr>
                          <w:r>
                            <w:t xml:space="preserve">Os padrões aqui descritos, devem ser adequados de acordo com a realidade da organização, prezando pelo cumprimento integral do que foi estabelecido.  </w:t>
                          </w:r>
                        </w:p>
                        <w:bookmarkEnd w:id="4"/>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6BAC5B43" w:rsidR="000152DA" w:rsidRDefault="000152DA" w:rsidP="000152DA">
                          <w:pPr>
                            <w:pStyle w:val="A3"/>
                          </w:pPr>
                          <w:r>
                            <w:t xml:space="preserve">Frequência de Revisão </w:t>
                          </w:r>
                        </w:p>
                        <w:p w14:paraId="4E35F799" w14:textId="77777777" w:rsidR="001A0B86" w:rsidRDefault="001A0B86" w:rsidP="000152DA">
                          <w:pPr>
                            <w:pStyle w:val="A3"/>
                          </w:pPr>
                        </w:p>
                        <w:p w14:paraId="51B478C5" w14:textId="77777777" w:rsidR="001A0B86" w:rsidRPr="00F7088D" w:rsidRDefault="001A0B86" w:rsidP="001A0B86">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62A34327" w14:textId="6CE7AA99" w:rsidR="000152DA" w:rsidRDefault="000152DA"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48594E"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48594E"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80117CE" w14:textId="6E8A9257"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D70B07" w:rsidRPr="00D70B07">
        <w:t>Política de Utilização Aceitável</w:t>
      </w:r>
    </w:p>
    <w:p w14:paraId="551D07BE" w14:textId="77777777" w:rsidR="001A0B86" w:rsidRDefault="001A0B86"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1BF97176" w:rsidR="000152DA" w:rsidRPr="000D25C9" w:rsidRDefault="00A17E7A" w:rsidP="00F0523E">
            <w:pPr>
              <w:pStyle w:val="AA2"/>
              <w:framePr w:hSpace="0" w:wrap="auto" w:vAnchor="margin" w:hAnchor="text" w:xAlign="left" w:yAlign="inline"/>
              <w:rPr>
                <w:color w:val="FFFFFF"/>
                <w:highlight w:val="yellow"/>
              </w:rPr>
            </w:pPr>
            <w:r w:rsidRPr="00A17E7A">
              <w:t>10-AE-DOC-LGPD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5873DCB4" w14:textId="2FB768B1" w:rsidR="008B5775"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10404" w:history="1">
        <w:r w:rsidR="008B5775" w:rsidRPr="00E40DB2">
          <w:rPr>
            <w:rStyle w:val="Hyperlink"/>
            <w:noProof/>
          </w:rPr>
          <w:t>1</w:t>
        </w:r>
        <w:r w:rsidR="008B5775">
          <w:rPr>
            <w:rFonts w:asciiTheme="minorHAnsi" w:eastAsiaTheme="minorEastAsia" w:hAnsiTheme="minorHAnsi" w:cstheme="minorBidi"/>
            <w:b w:val="0"/>
            <w:bCs w:val="0"/>
            <w:caps w:val="0"/>
            <w:noProof/>
            <w:sz w:val="22"/>
            <w:szCs w:val="22"/>
            <w:lang w:eastAsia="pt-BR"/>
          </w:rPr>
          <w:tab/>
        </w:r>
        <w:r w:rsidR="008B5775" w:rsidRPr="00E40DB2">
          <w:rPr>
            <w:rStyle w:val="Hyperlink"/>
            <w:noProof/>
          </w:rPr>
          <w:t>Introdução</w:t>
        </w:r>
        <w:r w:rsidR="008B5775">
          <w:rPr>
            <w:noProof/>
            <w:webHidden/>
          </w:rPr>
          <w:tab/>
        </w:r>
        <w:r w:rsidR="008B5775">
          <w:rPr>
            <w:noProof/>
            <w:webHidden/>
          </w:rPr>
          <w:fldChar w:fldCharType="begin"/>
        </w:r>
        <w:r w:rsidR="008B5775">
          <w:rPr>
            <w:noProof/>
            <w:webHidden/>
          </w:rPr>
          <w:instrText xml:space="preserve"> PAGEREF _Toc97710404 \h </w:instrText>
        </w:r>
        <w:r w:rsidR="008B5775">
          <w:rPr>
            <w:noProof/>
            <w:webHidden/>
          </w:rPr>
        </w:r>
        <w:r w:rsidR="008B5775">
          <w:rPr>
            <w:noProof/>
            <w:webHidden/>
          </w:rPr>
          <w:fldChar w:fldCharType="separate"/>
        </w:r>
        <w:r w:rsidR="008B5775">
          <w:rPr>
            <w:noProof/>
            <w:webHidden/>
          </w:rPr>
          <w:t>6</w:t>
        </w:r>
        <w:r w:rsidR="008B5775">
          <w:rPr>
            <w:noProof/>
            <w:webHidden/>
          </w:rPr>
          <w:fldChar w:fldCharType="end"/>
        </w:r>
      </w:hyperlink>
    </w:p>
    <w:p w14:paraId="6FE6BEA1" w14:textId="0B6E9BD0" w:rsidR="008B5775" w:rsidRDefault="0048594E">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7710405" w:history="1">
        <w:r w:rsidR="008B5775" w:rsidRPr="00E40DB2">
          <w:rPr>
            <w:rStyle w:val="Hyperlink"/>
            <w:noProof/>
            <w:lang w:eastAsia="en-GB"/>
          </w:rPr>
          <w:t>2</w:t>
        </w:r>
        <w:r w:rsidR="008B5775">
          <w:rPr>
            <w:rFonts w:asciiTheme="minorHAnsi" w:eastAsiaTheme="minorEastAsia" w:hAnsiTheme="minorHAnsi" w:cstheme="minorBidi"/>
            <w:b w:val="0"/>
            <w:bCs w:val="0"/>
            <w:caps w:val="0"/>
            <w:noProof/>
            <w:sz w:val="22"/>
            <w:szCs w:val="22"/>
            <w:lang w:eastAsia="pt-BR"/>
          </w:rPr>
          <w:tab/>
        </w:r>
        <w:r w:rsidR="008B5775" w:rsidRPr="00E40DB2">
          <w:rPr>
            <w:rStyle w:val="Hyperlink"/>
            <w:noProof/>
            <w:lang w:eastAsia="en-GB"/>
          </w:rPr>
          <w:t>Política de Utilização Aceitável</w:t>
        </w:r>
        <w:r w:rsidR="008B5775">
          <w:rPr>
            <w:noProof/>
            <w:webHidden/>
          </w:rPr>
          <w:tab/>
        </w:r>
        <w:r w:rsidR="008B5775">
          <w:rPr>
            <w:noProof/>
            <w:webHidden/>
          </w:rPr>
          <w:fldChar w:fldCharType="begin"/>
        </w:r>
        <w:r w:rsidR="008B5775">
          <w:rPr>
            <w:noProof/>
            <w:webHidden/>
          </w:rPr>
          <w:instrText xml:space="preserve"> PAGEREF _Toc97710405 \h </w:instrText>
        </w:r>
        <w:r w:rsidR="008B5775">
          <w:rPr>
            <w:noProof/>
            <w:webHidden/>
          </w:rPr>
        </w:r>
        <w:r w:rsidR="008B5775">
          <w:rPr>
            <w:noProof/>
            <w:webHidden/>
          </w:rPr>
          <w:fldChar w:fldCharType="separate"/>
        </w:r>
        <w:r w:rsidR="008B5775">
          <w:rPr>
            <w:noProof/>
            <w:webHidden/>
          </w:rPr>
          <w:t>7</w:t>
        </w:r>
        <w:r w:rsidR="008B5775">
          <w:rPr>
            <w:noProof/>
            <w:webHidden/>
          </w:rPr>
          <w:fldChar w:fldCharType="end"/>
        </w:r>
      </w:hyperlink>
    </w:p>
    <w:p w14:paraId="022C0D25" w14:textId="2CE37535" w:rsidR="008B5775" w:rsidRDefault="004859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0406" w:history="1">
        <w:r w:rsidR="008B5775" w:rsidRPr="00E40DB2">
          <w:rPr>
            <w:rStyle w:val="Hyperlink"/>
            <w:noProof/>
          </w:rPr>
          <w:t>2.1</w:t>
        </w:r>
        <w:r w:rsidR="008B5775">
          <w:rPr>
            <w:rFonts w:asciiTheme="minorHAnsi" w:eastAsiaTheme="minorEastAsia" w:hAnsiTheme="minorHAnsi" w:cstheme="minorBidi"/>
            <w:smallCaps w:val="0"/>
            <w:noProof/>
            <w:sz w:val="22"/>
            <w:szCs w:val="22"/>
            <w:lang w:eastAsia="pt-BR"/>
          </w:rPr>
          <w:tab/>
        </w:r>
        <w:r w:rsidR="008B5775" w:rsidRPr="00E40DB2">
          <w:rPr>
            <w:rStyle w:val="Hyperlink"/>
            <w:noProof/>
          </w:rPr>
          <w:t>Uso Geral e Responsabilidades</w:t>
        </w:r>
        <w:r w:rsidR="008B5775">
          <w:rPr>
            <w:noProof/>
            <w:webHidden/>
          </w:rPr>
          <w:tab/>
        </w:r>
        <w:r w:rsidR="008B5775">
          <w:rPr>
            <w:noProof/>
            <w:webHidden/>
          </w:rPr>
          <w:fldChar w:fldCharType="begin"/>
        </w:r>
        <w:r w:rsidR="008B5775">
          <w:rPr>
            <w:noProof/>
            <w:webHidden/>
          </w:rPr>
          <w:instrText xml:space="preserve"> PAGEREF _Toc97710406 \h </w:instrText>
        </w:r>
        <w:r w:rsidR="008B5775">
          <w:rPr>
            <w:noProof/>
            <w:webHidden/>
          </w:rPr>
        </w:r>
        <w:r w:rsidR="008B5775">
          <w:rPr>
            <w:noProof/>
            <w:webHidden/>
          </w:rPr>
          <w:fldChar w:fldCharType="separate"/>
        </w:r>
        <w:r w:rsidR="008B5775">
          <w:rPr>
            <w:noProof/>
            <w:webHidden/>
          </w:rPr>
          <w:t>7</w:t>
        </w:r>
        <w:r w:rsidR="008B5775">
          <w:rPr>
            <w:noProof/>
            <w:webHidden/>
          </w:rPr>
          <w:fldChar w:fldCharType="end"/>
        </w:r>
      </w:hyperlink>
    </w:p>
    <w:p w14:paraId="6F00F238" w14:textId="60C229D9" w:rsidR="008B5775" w:rsidRDefault="004859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0407" w:history="1">
        <w:r w:rsidR="008B5775" w:rsidRPr="00E40DB2">
          <w:rPr>
            <w:rStyle w:val="Hyperlink"/>
            <w:noProof/>
          </w:rPr>
          <w:t>2.2</w:t>
        </w:r>
        <w:r w:rsidR="008B5775">
          <w:rPr>
            <w:rFonts w:asciiTheme="minorHAnsi" w:eastAsiaTheme="minorEastAsia" w:hAnsiTheme="minorHAnsi" w:cstheme="minorBidi"/>
            <w:smallCaps w:val="0"/>
            <w:noProof/>
            <w:sz w:val="22"/>
            <w:szCs w:val="22"/>
            <w:lang w:eastAsia="pt-BR"/>
          </w:rPr>
          <w:tab/>
        </w:r>
        <w:r w:rsidR="008B5775" w:rsidRPr="00E40DB2">
          <w:rPr>
            <w:rStyle w:val="Hyperlink"/>
            <w:noProof/>
          </w:rPr>
          <w:t>Segurança e informações proprietárias</w:t>
        </w:r>
        <w:r w:rsidR="008B5775">
          <w:rPr>
            <w:noProof/>
            <w:webHidden/>
          </w:rPr>
          <w:tab/>
        </w:r>
        <w:r w:rsidR="008B5775">
          <w:rPr>
            <w:noProof/>
            <w:webHidden/>
          </w:rPr>
          <w:fldChar w:fldCharType="begin"/>
        </w:r>
        <w:r w:rsidR="008B5775">
          <w:rPr>
            <w:noProof/>
            <w:webHidden/>
          </w:rPr>
          <w:instrText xml:space="preserve"> PAGEREF _Toc97710407 \h </w:instrText>
        </w:r>
        <w:r w:rsidR="008B5775">
          <w:rPr>
            <w:noProof/>
            <w:webHidden/>
          </w:rPr>
        </w:r>
        <w:r w:rsidR="008B5775">
          <w:rPr>
            <w:noProof/>
            <w:webHidden/>
          </w:rPr>
          <w:fldChar w:fldCharType="separate"/>
        </w:r>
        <w:r w:rsidR="008B5775">
          <w:rPr>
            <w:noProof/>
            <w:webHidden/>
          </w:rPr>
          <w:t>7</w:t>
        </w:r>
        <w:r w:rsidR="008B5775">
          <w:rPr>
            <w:noProof/>
            <w:webHidden/>
          </w:rPr>
          <w:fldChar w:fldCharType="end"/>
        </w:r>
      </w:hyperlink>
    </w:p>
    <w:p w14:paraId="12594DE1" w14:textId="4B2FFB72" w:rsidR="008B5775" w:rsidRDefault="0048594E">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0408" w:history="1">
        <w:r w:rsidR="008B5775" w:rsidRPr="00E40DB2">
          <w:rPr>
            <w:rStyle w:val="Hyperlink"/>
            <w:noProof/>
          </w:rPr>
          <w:t>2.3</w:t>
        </w:r>
        <w:r w:rsidR="008B5775">
          <w:rPr>
            <w:rFonts w:asciiTheme="minorHAnsi" w:eastAsiaTheme="minorEastAsia" w:hAnsiTheme="minorHAnsi" w:cstheme="minorBidi"/>
            <w:smallCaps w:val="0"/>
            <w:noProof/>
            <w:sz w:val="22"/>
            <w:szCs w:val="22"/>
            <w:lang w:eastAsia="pt-BR"/>
          </w:rPr>
          <w:tab/>
        </w:r>
        <w:r w:rsidR="008B5775" w:rsidRPr="00E40DB2">
          <w:rPr>
            <w:rStyle w:val="Hyperlink"/>
            <w:noProof/>
          </w:rPr>
          <w:t>Uso Inaceitável</w:t>
        </w:r>
        <w:r w:rsidR="008B5775">
          <w:rPr>
            <w:noProof/>
            <w:webHidden/>
          </w:rPr>
          <w:tab/>
        </w:r>
        <w:r w:rsidR="008B5775">
          <w:rPr>
            <w:noProof/>
            <w:webHidden/>
          </w:rPr>
          <w:fldChar w:fldCharType="begin"/>
        </w:r>
        <w:r w:rsidR="008B5775">
          <w:rPr>
            <w:noProof/>
            <w:webHidden/>
          </w:rPr>
          <w:instrText xml:space="preserve"> PAGEREF _Toc97710408 \h </w:instrText>
        </w:r>
        <w:r w:rsidR="008B5775">
          <w:rPr>
            <w:noProof/>
            <w:webHidden/>
          </w:rPr>
        </w:r>
        <w:r w:rsidR="008B5775">
          <w:rPr>
            <w:noProof/>
            <w:webHidden/>
          </w:rPr>
          <w:fldChar w:fldCharType="separate"/>
        </w:r>
        <w:r w:rsidR="008B5775">
          <w:rPr>
            <w:noProof/>
            <w:webHidden/>
          </w:rPr>
          <w:t>8</w:t>
        </w:r>
        <w:r w:rsidR="008B5775">
          <w:rPr>
            <w:noProof/>
            <w:webHidden/>
          </w:rPr>
          <w:fldChar w:fldCharType="end"/>
        </w:r>
      </w:hyperlink>
    </w:p>
    <w:p w14:paraId="070D5AC7" w14:textId="4696F4E8" w:rsidR="008B5775" w:rsidRPr="008B5775" w:rsidRDefault="0048594E">
      <w:pPr>
        <w:pStyle w:val="Sumrio3"/>
        <w:tabs>
          <w:tab w:val="left" w:pos="1540"/>
          <w:tab w:val="right" w:leader="dot" w:pos="9016"/>
        </w:tabs>
        <w:rPr>
          <w:rFonts w:asciiTheme="minorHAnsi" w:eastAsiaTheme="minorEastAsia" w:hAnsiTheme="minorHAnsi" w:cstheme="minorBidi"/>
          <w:noProof/>
          <w:sz w:val="18"/>
          <w:szCs w:val="18"/>
          <w:lang w:eastAsia="pt-BR"/>
        </w:rPr>
      </w:pPr>
      <w:hyperlink w:anchor="_Toc97710409" w:history="1">
        <w:r w:rsidR="008B5775" w:rsidRPr="008B5775">
          <w:rPr>
            <w:rStyle w:val="Hyperlink"/>
            <w:noProof/>
            <w:sz w:val="20"/>
            <w:szCs w:val="20"/>
            <w:lang w:eastAsia="en-GB"/>
          </w:rPr>
          <w:t>2.3.1</w:t>
        </w:r>
        <w:r w:rsidR="008B5775" w:rsidRPr="008B5775">
          <w:rPr>
            <w:rFonts w:asciiTheme="minorHAnsi" w:eastAsiaTheme="minorEastAsia" w:hAnsiTheme="minorHAnsi" w:cstheme="minorBidi"/>
            <w:noProof/>
            <w:sz w:val="18"/>
            <w:szCs w:val="18"/>
            <w:lang w:eastAsia="pt-BR"/>
          </w:rPr>
          <w:tab/>
        </w:r>
        <w:r w:rsidR="008B5775" w:rsidRPr="008B5775">
          <w:rPr>
            <w:rStyle w:val="Hyperlink"/>
            <w:noProof/>
            <w:sz w:val="20"/>
            <w:szCs w:val="20"/>
            <w:lang w:eastAsia="en-GB"/>
          </w:rPr>
          <w:t>Atividades do sistema e da rede</w:t>
        </w:r>
        <w:r w:rsidR="008B5775" w:rsidRPr="008B5775">
          <w:rPr>
            <w:noProof/>
            <w:webHidden/>
            <w:sz w:val="20"/>
            <w:szCs w:val="20"/>
          </w:rPr>
          <w:tab/>
        </w:r>
        <w:r w:rsidR="008B5775" w:rsidRPr="008B5775">
          <w:rPr>
            <w:noProof/>
            <w:webHidden/>
            <w:sz w:val="20"/>
            <w:szCs w:val="20"/>
          </w:rPr>
          <w:fldChar w:fldCharType="begin"/>
        </w:r>
        <w:r w:rsidR="008B5775" w:rsidRPr="008B5775">
          <w:rPr>
            <w:noProof/>
            <w:webHidden/>
            <w:sz w:val="20"/>
            <w:szCs w:val="20"/>
          </w:rPr>
          <w:instrText xml:space="preserve"> PAGEREF _Toc97710409 \h </w:instrText>
        </w:r>
        <w:r w:rsidR="008B5775" w:rsidRPr="008B5775">
          <w:rPr>
            <w:noProof/>
            <w:webHidden/>
            <w:sz w:val="20"/>
            <w:szCs w:val="20"/>
          </w:rPr>
        </w:r>
        <w:r w:rsidR="008B5775" w:rsidRPr="008B5775">
          <w:rPr>
            <w:noProof/>
            <w:webHidden/>
            <w:sz w:val="20"/>
            <w:szCs w:val="20"/>
          </w:rPr>
          <w:fldChar w:fldCharType="separate"/>
        </w:r>
        <w:r w:rsidR="008B5775" w:rsidRPr="008B5775">
          <w:rPr>
            <w:noProof/>
            <w:webHidden/>
            <w:sz w:val="20"/>
            <w:szCs w:val="20"/>
          </w:rPr>
          <w:t>8</w:t>
        </w:r>
        <w:r w:rsidR="008B5775" w:rsidRPr="008B5775">
          <w:rPr>
            <w:noProof/>
            <w:webHidden/>
            <w:sz w:val="20"/>
            <w:szCs w:val="20"/>
          </w:rPr>
          <w:fldChar w:fldCharType="end"/>
        </w:r>
      </w:hyperlink>
    </w:p>
    <w:p w14:paraId="266033F3" w14:textId="6659DBB6" w:rsidR="008B5775" w:rsidRPr="008B5775" w:rsidRDefault="0048594E">
      <w:pPr>
        <w:pStyle w:val="Sumrio3"/>
        <w:tabs>
          <w:tab w:val="left" w:pos="1540"/>
          <w:tab w:val="right" w:leader="dot" w:pos="9016"/>
        </w:tabs>
        <w:rPr>
          <w:rFonts w:asciiTheme="minorHAnsi" w:eastAsiaTheme="minorEastAsia" w:hAnsiTheme="minorHAnsi" w:cstheme="minorBidi"/>
          <w:noProof/>
          <w:sz w:val="18"/>
          <w:szCs w:val="18"/>
          <w:lang w:eastAsia="pt-BR"/>
        </w:rPr>
      </w:pPr>
      <w:hyperlink w:anchor="_Toc97710410" w:history="1">
        <w:r w:rsidR="008B5775" w:rsidRPr="008B5775">
          <w:rPr>
            <w:rStyle w:val="Hyperlink"/>
            <w:noProof/>
            <w:sz w:val="20"/>
            <w:szCs w:val="20"/>
            <w:lang w:eastAsia="en-GB"/>
          </w:rPr>
          <w:t>2.3.2</w:t>
        </w:r>
        <w:r w:rsidR="008B5775" w:rsidRPr="008B5775">
          <w:rPr>
            <w:rFonts w:asciiTheme="minorHAnsi" w:eastAsiaTheme="minorEastAsia" w:hAnsiTheme="minorHAnsi" w:cstheme="minorBidi"/>
            <w:noProof/>
            <w:sz w:val="18"/>
            <w:szCs w:val="18"/>
            <w:lang w:eastAsia="pt-BR"/>
          </w:rPr>
          <w:tab/>
        </w:r>
        <w:r w:rsidR="008B5775" w:rsidRPr="008B5775">
          <w:rPr>
            <w:rStyle w:val="Hyperlink"/>
            <w:noProof/>
            <w:sz w:val="20"/>
            <w:szCs w:val="20"/>
            <w:lang w:eastAsia="en-GB"/>
          </w:rPr>
          <w:t>Atividades de e-mail e comunicação</w:t>
        </w:r>
        <w:r w:rsidR="008B5775" w:rsidRPr="008B5775">
          <w:rPr>
            <w:noProof/>
            <w:webHidden/>
            <w:sz w:val="20"/>
            <w:szCs w:val="20"/>
          </w:rPr>
          <w:tab/>
        </w:r>
        <w:r w:rsidR="008B5775" w:rsidRPr="008B5775">
          <w:rPr>
            <w:noProof/>
            <w:webHidden/>
            <w:sz w:val="20"/>
            <w:szCs w:val="20"/>
          </w:rPr>
          <w:fldChar w:fldCharType="begin"/>
        </w:r>
        <w:r w:rsidR="008B5775" w:rsidRPr="008B5775">
          <w:rPr>
            <w:noProof/>
            <w:webHidden/>
            <w:sz w:val="20"/>
            <w:szCs w:val="20"/>
          </w:rPr>
          <w:instrText xml:space="preserve"> PAGEREF _Toc97710410 \h </w:instrText>
        </w:r>
        <w:r w:rsidR="008B5775" w:rsidRPr="008B5775">
          <w:rPr>
            <w:noProof/>
            <w:webHidden/>
            <w:sz w:val="20"/>
            <w:szCs w:val="20"/>
          </w:rPr>
        </w:r>
        <w:r w:rsidR="008B5775" w:rsidRPr="008B5775">
          <w:rPr>
            <w:noProof/>
            <w:webHidden/>
            <w:sz w:val="20"/>
            <w:szCs w:val="20"/>
          </w:rPr>
          <w:fldChar w:fldCharType="separate"/>
        </w:r>
        <w:r w:rsidR="008B5775" w:rsidRPr="008B5775">
          <w:rPr>
            <w:noProof/>
            <w:webHidden/>
            <w:sz w:val="20"/>
            <w:szCs w:val="20"/>
          </w:rPr>
          <w:t>10</w:t>
        </w:r>
        <w:r w:rsidR="008B5775" w:rsidRPr="008B5775">
          <w:rPr>
            <w:noProof/>
            <w:webHidden/>
            <w:sz w:val="20"/>
            <w:szCs w:val="20"/>
          </w:rPr>
          <w:fldChar w:fldCharType="end"/>
        </w:r>
      </w:hyperlink>
    </w:p>
    <w:p w14:paraId="53B5B8D5" w14:textId="266B9750" w:rsidR="008B5775" w:rsidRDefault="0048594E">
      <w:pPr>
        <w:pStyle w:val="Sumrio3"/>
        <w:tabs>
          <w:tab w:val="left" w:pos="1540"/>
          <w:tab w:val="right" w:leader="dot" w:pos="9016"/>
        </w:tabs>
        <w:rPr>
          <w:rFonts w:asciiTheme="minorHAnsi" w:eastAsiaTheme="minorEastAsia" w:hAnsiTheme="minorHAnsi" w:cstheme="minorBidi"/>
          <w:noProof/>
          <w:sz w:val="22"/>
          <w:szCs w:val="22"/>
          <w:lang w:eastAsia="pt-BR"/>
        </w:rPr>
      </w:pPr>
      <w:hyperlink w:anchor="_Toc97710411" w:history="1">
        <w:r w:rsidR="008B5775" w:rsidRPr="008B5775">
          <w:rPr>
            <w:rStyle w:val="Hyperlink"/>
            <w:noProof/>
            <w:sz w:val="20"/>
            <w:szCs w:val="20"/>
            <w:lang w:eastAsia="en-GB"/>
          </w:rPr>
          <w:t>2.3.3</w:t>
        </w:r>
        <w:r w:rsidR="008B5775" w:rsidRPr="008B5775">
          <w:rPr>
            <w:rFonts w:asciiTheme="minorHAnsi" w:eastAsiaTheme="minorEastAsia" w:hAnsiTheme="minorHAnsi" w:cstheme="minorBidi"/>
            <w:noProof/>
            <w:sz w:val="18"/>
            <w:szCs w:val="18"/>
            <w:lang w:eastAsia="pt-BR"/>
          </w:rPr>
          <w:tab/>
        </w:r>
        <w:r w:rsidR="008B5775" w:rsidRPr="008B5775">
          <w:rPr>
            <w:rStyle w:val="Hyperlink"/>
            <w:noProof/>
            <w:sz w:val="20"/>
            <w:szCs w:val="20"/>
            <w:lang w:eastAsia="en-GB"/>
          </w:rPr>
          <w:t>Blogs e redes sociais</w:t>
        </w:r>
        <w:r w:rsidR="008B5775" w:rsidRPr="008B5775">
          <w:rPr>
            <w:noProof/>
            <w:webHidden/>
            <w:sz w:val="20"/>
            <w:szCs w:val="20"/>
          </w:rPr>
          <w:tab/>
        </w:r>
        <w:r w:rsidR="008B5775" w:rsidRPr="008B5775">
          <w:rPr>
            <w:noProof/>
            <w:webHidden/>
            <w:sz w:val="20"/>
            <w:szCs w:val="20"/>
          </w:rPr>
          <w:fldChar w:fldCharType="begin"/>
        </w:r>
        <w:r w:rsidR="008B5775" w:rsidRPr="008B5775">
          <w:rPr>
            <w:noProof/>
            <w:webHidden/>
            <w:sz w:val="20"/>
            <w:szCs w:val="20"/>
          </w:rPr>
          <w:instrText xml:space="preserve"> PAGEREF _Toc97710411 \h </w:instrText>
        </w:r>
        <w:r w:rsidR="008B5775" w:rsidRPr="008B5775">
          <w:rPr>
            <w:noProof/>
            <w:webHidden/>
            <w:sz w:val="20"/>
            <w:szCs w:val="20"/>
          </w:rPr>
        </w:r>
        <w:r w:rsidR="008B5775" w:rsidRPr="008B5775">
          <w:rPr>
            <w:noProof/>
            <w:webHidden/>
            <w:sz w:val="20"/>
            <w:szCs w:val="20"/>
          </w:rPr>
          <w:fldChar w:fldCharType="separate"/>
        </w:r>
        <w:r w:rsidR="008B5775" w:rsidRPr="008B5775">
          <w:rPr>
            <w:noProof/>
            <w:webHidden/>
            <w:sz w:val="20"/>
            <w:szCs w:val="20"/>
          </w:rPr>
          <w:t>11</w:t>
        </w:r>
        <w:r w:rsidR="008B5775" w:rsidRPr="008B5775">
          <w:rPr>
            <w:noProof/>
            <w:webHidden/>
            <w:sz w:val="20"/>
            <w:szCs w:val="20"/>
          </w:rPr>
          <w:fldChar w:fldCharType="end"/>
        </w:r>
      </w:hyperlink>
    </w:p>
    <w:p w14:paraId="66E0AFDF" w14:textId="7D80AF1F"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4" w:name="_Toc438022617"/>
      <w:bookmarkStart w:id="5" w:name="_Toc321136340"/>
      <w:bookmarkStart w:id="6" w:name="_Toc321131500"/>
      <w:bookmarkStart w:id="7" w:name="_Toc321136539"/>
    </w:p>
    <w:p w14:paraId="5A13E9AB" w14:textId="2DAC06A1" w:rsidR="000152DA" w:rsidRDefault="000152DA" w:rsidP="00044427">
      <w:pPr>
        <w:pStyle w:val="Ttulo1"/>
        <w:numPr>
          <w:ilvl w:val="0"/>
          <w:numId w:val="13"/>
        </w:numPr>
        <w:jc w:val="both"/>
      </w:pPr>
      <w:bookmarkStart w:id="8" w:name="_Toc97710404"/>
      <w:r w:rsidRPr="000D25C9">
        <w:lastRenderedPageBreak/>
        <w:t>Introdu</w:t>
      </w:r>
      <w:bookmarkEnd w:id="4"/>
      <w:r w:rsidRPr="000D25C9">
        <w:t>ção</w:t>
      </w:r>
      <w:bookmarkEnd w:id="8"/>
    </w:p>
    <w:bookmarkEnd w:id="5"/>
    <w:bookmarkEnd w:id="6"/>
    <w:bookmarkEnd w:id="7"/>
    <w:p w14:paraId="1E6F53F2" w14:textId="77777777" w:rsidR="006E30FD" w:rsidRPr="00044427" w:rsidRDefault="006E30FD" w:rsidP="001A0B86">
      <w:pPr>
        <w:spacing w:line="276" w:lineRule="auto"/>
        <w:jc w:val="both"/>
        <w:rPr>
          <w:lang w:eastAsia="en-GB"/>
        </w:rPr>
      </w:pPr>
    </w:p>
    <w:p w14:paraId="454156ED" w14:textId="5E679935" w:rsidR="00D70B07" w:rsidRPr="00044427" w:rsidRDefault="00D70B07" w:rsidP="00044427">
      <w:pPr>
        <w:spacing w:line="276" w:lineRule="auto"/>
        <w:jc w:val="both"/>
        <w:rPr>
          <w:lang w:eastAsia="en-GB"/>
        </w:rPr>
      </w:pPr>
      <w:r w:rsidRPr="00044427">
        <w:rPr>
          <w:lang w:eastAsia="en-GB"/>
        </w:rPr>
        <w:t xml:space="preserve">A intenção da </w:t>
      </w:r>
      <w:r w:rsidR="001A0B86">
        <w:rPr>
          <w:lang w:eastAsia="en-GB"/>
        </w:rPr>
        <w:t>[</w:t>
      </w:r>
      <w:r w:rsidR="001A0B86" w:rsidRPr="00044427">
        <w:rPr>
          <w:lang w:eastAsia="en-GB"/>
        </w:rPr>
        <w:t>Nome da Empresa</w:t>
      </w:r>
      <w:r w:rsidR="001A0B86">
        <w:rPr>
          <w:lang w:eastAsia="en-GB"/>
        </w:rPr>
        <w:t xml:space="preserve">] </w:t>
      </w:r>
      <w:r w:rsidRPr="00044427">
        <w:rPr>
          <w:lang w:eastAsia="en-GB"/>
        </w:rPr>
        <w:t xml:space="preserve">de publicar uma Política de Uso Aceitável não é impor restrições que sejam contrárias à cultura estabelecida de abertura, confiança e integridade da </w:t>
      </w:r>
      <w:r w:rsidR="001A0B86">
        <w:rPr>
          <w:lang w:eastAsia="en-GB"/>
        </w:rPr>
        <w:t>organização.</w:t>
      </w:r>
      <w:r w:rsidRPr="00044427">
        <w:rPr>
          <w:lang w:eastAsia="en-GB"/>
        </w:rPr>
        <w:t xml:space="preserve"> </w:t>
      </w:r>
      <w:r w:rsidR="001A0B86">
        <w:rPr>
          <w:lang w:eastAsia="en-GB"/>
        </w:rPr>
        <w:t>Nos estamos</w:t>
      </w:r>
      <w:r w:rsidRPr="00044427">
        <w:rPr>
          <w:lang w:eastAsia="en-GB"/>
        </w:rPr>
        <w:t xml:space="preserve"> comprometid</w:t>
      </w:r>
      <w:r w:rsidR="001A0B86">
        <w:rPr>
          <w:lang w:eastAsia="en-GB"/>
        </w:rPr>
        <w:t>os</w:t>
      </w:r>
      <w:r w:rsidRPr="00044427">
        <w:rPr>
          <w:lang w:eastAsia="en-GB"/>
        </w:rPr>
        <w:t xml:space="preserve"> em proteger os funcionários, parceiros e a </w:t>
      </w:r>
      <w:r w:rsidR="001A0B86">
        <w:rPr>
          <w:lang w:eastAsia="en-GB"/>
        </w:rPr>
        <w:t>[</w:t>
      </w:r>
      <w:r w:rsidR="001A0B86" w:rsidRPr="00044427">
        <w:rPr>
          <w:lang w:eastAsia="en-GB"/>
        </w:rPr>
        <w:t>Nome da Empresa</w:t>
      </w:r>
      <w:r w:rsidR="001A0B86">
        <w:rPr>
          <w:lang w:eastAsia="en-GB"/>
        </w:rPr>
        <w:t>]</w:t>
      </w:r>
      <w:r w:rsidRPr="00044427">
        <w:rPr>
          <w:lang w:eastAsia="en-GB"/>
        </w:rPr>
        <w:t xml:space="preserve"> de ações ilegais ou prejudiciais por indivíduos, conscientes ou não.</w:t>
      </w:r>
    </w:p>
    <w:p w14:paraId="471B8783" w14:textId="77777777" w:rsidR="006E30FD" w:rsidRPr="00044427" w:rsidRDefault="006E30FD" w:rsidP="00044427">
      <w:pPr>
        <w:spacing w:line="276" w:lineRule="auto"/>
        <w:jc w:val="both"/>
        <w:rPr>
          <w:lang w:eastAsia="en-GB"/>
        </w:rPr>
      </w:pPr>
    </w:p>
    <w:p w14:paraId="76B0A2E7" w14:textId="4ACA8FB1" w:rsidR="00D70B07" w:rsidRPr="00044427" w:rsidRDefault="00D70B07" w:rsidP="00044427">
      <w:pPr>
        <w:spacing w:line="276" w:lineRule="auto"/>
        <w:jc w:val="both"/>
        <w:rPr>
          <w:lang w:eastAsia="en-GB"/>
        </w:rPr>
      </w:pPr>
      <w:r w:rsidRPr="00044427">
        <w:rPr>
          <w:lang w:eastAsia="en-GB"/>
        </w:rPr>
        <w:t xml:space="preserve">Os sistemas relacionados à Internet / Intranet / Extranet, incluindo, entre outros, equipamentos de computador, software, sistemas operacionais, mídia de armazenamento, contas de rede que fornecem correio eletrônico, navegação, são de propriedade da </w:t>
      </w:r>
      <w:r w:rsidR="001A0B86">
        <w:rPr>
          <w:lang w:eastAsia="en-GB"/>
        </w:rPr>
        <w:t>[</w:t>
      </w:r>
      <w:r w:rsidR="001A0B86" w:rsidRPr="00044427">
        <w:rPr>
          <w:lang w:eastAsia="en-GB"/>
        </w:rPr>
        <w:t>Nome da Empresa</w:t>
      </w:r>
      <w:r w:rsidR="001A0B86">
        <w:rPr>
          <w:lang w:eastAsia="en-GB"/>
        </w:rPr>
        <w:t>]</w:t>
      </w:r>
      <w:r w:rsidRPr="00044427">
        <w:rPr>
          <w:lang w:eastAsia="en-GB"/>
        </w:rPr>
        <w:t xml:space="preserve">. Esses sistemas devem ser usados para fins comerciais no atendimento aos interesses da empresa e de nossos clientes e clientes no curso das operações normais. </w:t>
      </w:r>
    </w:p>
    <w:p w14:paraId="28A7B94F" w14:textId="77777777" w:rsidR="006E30FD" w:rsidRPr="00044427" w:rsidRDefault="006E30FD" w:rsidP="00044427">
      <w:pPr>
        <w:spacing w:line="276" w:lineRule="auto"/>
        <w:jc w:val="both"/>
        <w:rPr>
          <w:lang w:eastAsia="en-GB"/>
        </w:rPr>
      </w:pPr>
    </w:p>
    <w:p w14:paraId="71666BD4" w14:textId="1F89E949" w:rsidR="00D70B07" w:rsidRPr="00044427" w:rsidRDefault="00D70B07" w:rsidP="00044427">
      <w:pPr>
        <w:spacing w:line="276" w:lineRule="auto"/>
        <w:jc w:val="both"/>
        <w:rPr>
          <w:lang w:eastAsia="en-GB"/>
        </w:rPr>
      </w:pPr>
      <w:r w:rsidRPr="00044427">
        <w:rPr>
          <w:lang w:eastAsia="en-GB"/>
        </w:rPr>
        <w:t xml:space="preserve">A segurança efetiva é um esforço de equipe que envolve a participação e o apoio de todos os funcionários e afiliados da </w:t>
      </w:r>
      <w:r w:rsidR="001A0B86">
        <w:rPr>
          <w:lang w:eastAsia="en-GB"/>
        </w:rPr>
        <w:t>[</w:t>
      </w:r>
      <w:r w:rsidR="001A0B86" w:rsidRPr="00044427">
        <w:rPr>
          <w:lang w:eastAsia="en-GB"/>
        </w:rPr>
        <w:t>Nome da Empresa</w:t>
      </w:r>
      <w:r w:rsidR="001A0B86">
        <w:rPr>
          <w:lang w:eastAsia="en-GB"/>
        </w:rPr>
        <w:t xml:space="preserve">] </w:t>
      </w:r>
      <w:r w:rsidRPr="00044427">
        <w:rPr>
          <w:lang w:eastAsia="en-GB"/>
        </w:rPr>
        <w:t>que lidam com informações e/ou sistemas de informação. É responsabilidade de cada usuário de computador conhecer essas diretrizes e conduzir suas atividades de acordo.</w:t>
      </w:r>
    </w:p>
    <w:p w14:paraId="0D6768B0" w14:textId="77777777" w:rsidR="006E30FD" w:rsidRPr="00044427" w:rsidRDefault="006E30FD" w:rsidP="00044427">
      <w:pPr>
        <w:spacing w:line="276" w:lineRule="auto"/>
        <w:jc w:val="both"/>
        <w:rPr>
          <w:lang w:eastAsia="en-GB"/>
        </w:rPr>
      </w:pPr>
    </w:p>
    <w:p w14:paraId="05A48483" w14:textId="77777777" w:rsidR="001A0B86" w:rsidRDefault="00D70B07" w:rsidP="00044427">
      <w:pPr>
        <w:spacing w:line="276" w:lineRule="auto"/>
        <w:jc w:val="both"/>
        <w:rPr>
          <w:lang w:eastAsia="en-GB"/>
        </w:rPr>
      </w:pPr>
      <w:r w:rsidRPr="00044427">
        <w:rPr>
          <w:lang w:eastAsia="en-GB"/>
        </w:rPr>
        <w:t xml:space="preserve">Esta política se aplica ao uso de informações, dispositivos eletrônicos e de computação e recursos de rede para conduzir negócios da </w:t>
      </w:r>
      <w:r w:rsidR="001A0B86">
        <w:rPr>
          <w:lang w:eastAsia="en-GB"/>
        </w:rPr>
        <w:t>[</w:t>
      </w:r>
      <w:r w:rsidR="001A0B86" w:rsidRPr="00044427">
        <w:rPr>
          <w:lang w:eastAsia="en-GB"/>
        </w:rPr>
        <w:t>Nome da Empresa</w:t>
      </w:r>
      <w:r w:rsidR="001A0B86">
        <w:rPr>
          <w:lang w:eastAsia="en-GB"/>
        </w:rPr>
        <w:t>]</w:t>
      </w:r>
      <w:r w:rsidRPr="00044427">
        <w:rPr>
          <w:lang w:eastAsia="en-GB"/>
        </w:rPr>
        <w:t xml:space="preserve"> ou interagir com redes internas e sistemas de negócios, sejam de propriedade ou alugados </w:t>
      </w:r>
      <w:r w:rsidR="001A0B86">
        <w:rPr>
          <w:lang w:eastAsia="en-GB"/>
        </w:rPr>
        <w:t>pela organização</w:t>
      </w:r>
      <w:r w:rsidRPr="00044427">
        <w:rPr>
          <w:lang w:eastAsia="en-GB"/>
        </w:rPr>
        <w:t xml:space="preserve">, pelo funcionário ou por </w:t>
      </w:r>
      <w:r w:rsidR="006E30FD" w:rsidRPr="00044427">
        <w:rPr>
          <w:lang w:eastAsia="en-GB"/>
        </w:rPr>
        <w:t>terceiros.</w:t>
      </w:r>
      <w:r w:rsidRPr="00044427">
        <w:rPr>
          <w:lang w:eastAsia="en-GB"/>
        </w:rPr>
        <w:t xml:space="preserve"> </w:t>
      </w:r>
    </w:p>
    <w:p w14:paraId="1F5A01E3" w14:textId="77777777" w:rsidR="001A0B86" w:rsidRDefault="001A0B86" w:rsidP="00044427">
      <w:pPr>
        <w:spacing w:line="276" w:lineRule="auto"/>
        <w:jc w:val="both"/>
        <w:rPr>
          <w:lang w:eastAsia="en-GB"/>
        </w:rPr>
      </w:pPr>
    </w:p>
    <w:p w14:paraId="3DE2231B" w14:textId="418A4243" w:rsidR="006E30FD" w:rsidRPr="00044427" w:rsidRDefault="00D70B07" w:rsidP="00044427">
      <w:pPr>
        <w:spacing w:line="276" w:lineRule="auto"/>
        <w:jc w:val="both"/>
        <w:rPr>
          <w:lang w:eastAsia="en-GB"/>
        </w:rPr>
      </w:pPr>
      <w:r w:rsidRPr="00044427">
        <w:rPr>
          <w:lang w:eastAsia="en-GB"/>
        </w:rPr>
        <w:t xml:space="preserve">Todos os funcionários, contratados, consultores, temporários e outros trabalhadores da </w:t>
      </w:r>
      <w:r w:rsidR="001A0B86">
        <w:rPr>
          <w:lang w:eastAsia="en-GB"/>
        </w:rPr>
        <w:t>[</w:t>
      </w:r>
      <w:r w:rsidR="001A0B86" w:rsidRPr="00044427">
        <w:rPr>
          <w:lang w:eastAsia="en-GB"/>
        </w:rPr>
        <w:t>Nome da Empresa</w:t>
      </w:r>
      <w:r w:rsidR="001A0B86">
        <w:rPr>
          <w:lang w:eastAsia="en-GB"/>
        </w:rPr>
        <w:t>]</w:t>
      </w:r>
      <w:r w:rsidRPr="00044427">
        <w:rPr>
          <w:lang w:eastAsia="en-GB"/>
        </w:rPr>
        <w:t xml:space="preserve"> e suas subsidiárias são responsáveis por exercer o bom senso em relação ao uso apropriado de informações, dispositivos eletrônicos e recursos de rede de acordo com as políticas e padrões </w:t>
      </w:r>
      <w:r w:rsidR="001A0B86">
        <w:rPr>
          <w:lang w:eastAsia="en-GB"/>
        </w:rPr>
        <w:t>organização</w:t>
      </w:r>
      <w:r w:rsidRPr="00044427">
        <w:rPr>
          <w:lang w:eastAsia="en-GB"/>
        </w:rPr>
        <w:t xml:space="preserve">, e leis e regulamentos locais. </w:t>
      </w:r>
    </w:p>
    <w:p w14:paraId="5F29BBE7" w14:textId="77777777" w:rsidR="006E30FD" w:rsidRPr="00044427" w:rsidRDefault="006E30FD" w:rsidP="00044427">
      <w:pPr>
        <w:spacing w:line="276" w:lineRule="auto"/>
        <w:jc w:val="both"/>
        <w:rPr>
          <w:lang w:eastAsia="en-GB"/>
        </w:rPr>
      </w:pPr>
    </w:p>
    <w:p w14:paraId="47A574CE" w14:textId="7F75557B" w:rsidR="00D70B07" w:rsidRDefault="00D70B07" w:rsidP="00044427">
      <w:pPr>
        <w:spacing w:line="276" w:lineRule="auto"/>
        <w:jc w:val="both"/>
        <w:rPr>
          <w:lang w:eastAsia="en-GB"/>
        </w:rPr>
      </w:pPr>
      <w:r w:rsidRPr="00044427">
        <w:rPr>
          <w:lang w:eastAsia="en-GB"/>
        </w:rPr>
        <w:t xml:space="preserve">Esta política se aplica a funcionários, contratados, consultores, temporários e outros trabalhadores da </w:t>
      </w:r>
      <w:r w:rsidR="001A0B86">
        <w:rPr>
          <w:lang w:eastAsia="en-GB"/>
        </w:rPr>
        <w:t>[</w:t>
      </w:r>
      <w:r w:rsidR="001A0B86" w:rsidRPr="00044427">
        <w:rPr>
          <w:lang w:eastAsia="en-GB"/>
        </w:rPr>
        <w:t>Nome da Empresa</w:t>
      </w:r>
      <w:r w:rsidR="001A0B86">
        <w:rPr>
          <w:lang w:eastAsia="en-GB"/>
        </w:rPr>
        <w:t xml:space="preserve">], </w:t>
      </w:r>
      <w:r w:rsidRPr="00044427">
        <w:rPr>
          <w:lang w:eastAsia="en-GB"/>
        </w:rPr>
        <w:t xml:space="preserve">incluindo todo o pessoal afiliado a terceiros. Esta política se aplica a todos os equipamentos de propriedade ou alugados pela </w:t>
      </w:r>
      <w:r w:rsidR="00557401">
        <w:rPr>
          <w:lang w:eastAsia="en-GB"/>
        </w:rPr>
        <w:t>organização.</w:t>
      </w:r>
    </w:p>
    <w:p w14:paraId="535D57C1" w14:textId="77777777" w:rsidR="00557401" w:rsidRPr="00044427" w:rsidRDefault="00557401" w:rsidP="00044427">
      <w:pPr>
        <w:spacing w:line="276" w:lineRule="auto"/>
        <w:jc w:val="both"/>
        <w:rPr>
          <w:lang w:eastAsia="en-GB"/>
        </w:rPr>
      </w:pPr>
    </w:p>
    <w:p w14:paraId="1315CFF4" w14:textId="77777777" w:rsidR="006E30FD" w:rsidRPr="00044427" w:rsidRDefault="006E30FD" w:rsidP="00044427">
      <w:pPr>
        <w:spacing w:line="276" w:lineRule="auto"/>
        <w:jc w:val="both"/>
        <w:rPr>
          <w:lang w:eastAsia="en-GB"/>
        </w:rPr>
      </w:pPr>
    </w:p>
    <w:p w14:paraId="317EE25F" w14:textId="5AD02DAE" w:rsidR="00D70B07" w:rsidRPr="00044427" w:rsidRDefault="006E30FD" w:rsidP="00044427">
      <w:pPr>
        <w:pStyle w:val="Ttulo1"/>
        <w:jc w:val="both"/>
        <w:rPr>
          <w:lang w:eastAsia="en-GB"/>
        </w:rPr>
      </w:pPr>
      <w:bookmarkStart w:id="9" w:name="_Toc97710405"/>
      <w:r w:rsidRPr="00044427">
        <w:rPr>
          <w:lang w:eastAsia="en-GB"/>
        </w:rPr>
        <w:lastRenderedPageBreak/>
        <w:t>P</w:t>
      </w:r>
      <w:r w:rsidR="00D70B07" w:rsidRPr="00044427">
        <w:rPr>
          <w:lang w:eastAsia="en-GB"/>
        </w:rPr>
        <w:t>olítica</w:t>
      </w:r>
      <w:r w:rsidR="00557401">
        <w:rPr>
          <w:lang w:eastAsia="en-GB"/>
        </w:rPr>
        <w:t xml:space="preserve"> de Utilização Aceitável</w:t>
      </w:r>
      <w:bookmarkEnd w:id="9"/>
    </w:p>
    <w:p w14:paraId="53F020D6" w14:textId="77777777" w:rsidR="006E30FD" w:rsidRPr="00044427" w:rsidRDefault="006E30FD" w:rsidP="00044427">
      <w:pPr>
        <w:spacing w:line="276" w:lineRule="auto"/>
        <w:jc w:val="both"/>
        <w:rPr>
          <w:lang w:eastAsia="en-GB"/>
        </w:rPr>
      </w:pPr>
    </w:p>
    <w:p w14:paraId="6BBF20B0" w14:textId="12535A68" w:rsidR="00D70B07" w:rsidRPr="00044427" w:rsidRDefault="00D70B07" w:rsidP="00044427">
      <w:pPr>
        <w:pStyle w:val="Ttulo2"/>
        <w:jc w:val="both"/>
        <w:rPr>
          <w:rFonts w:ascii="Verdana" w:hAnsi="Verdana"/>
        </w:rPr>
      </w:pPr>
      <w:bookmarkStart w:id="10" w:name="_Toc97710406"/>
      <w:r w:rsidRPr="00044427">
        <w:rPr>
          <w:rFonts w:ascii="Verdana" w:hAnsi="Verdana"/>
        </w:rPr>
        <w:t xml:space="preserve">Uso </w:t>
      </w:r>
      <w:r w:rsidR="00557401">
        <w:rPr>
          <w:rFonts w:ascii="Verdana" w:hAnsi="Verdana"/>
        </w:rPr>
        <w:t>G</w:t>
      </w:r>
      <w:r w:rsidRPr="00044427">
        <w:rPr>
          <w:rFonts w:ascii="Verdana" w:hAnsi="Verdana"/>
        </w:rPr>
        <w:t xml:space="preserve">eral </w:t>
      </w:r>
      <w:r w:rsidR="00557401">
        <w:rPr>
          <w:rFonts w:ascii="Verdana" w:hAnsi="Verdana"/>
        </w:rPr>
        <w:t>e Responsabilidades</w:t>
      </w:r>
      <w:bookmarkEnd w:id="10"/>
    </w:p>
    <w:p w14:paraId="34EA0004" w14:textId="77777777" w:rsidR="006E30FD" w:rsidRPr="00044427" w:rsidRDefault="006E30FD" w:rsidP="00044427">
      <w:pPr>
        <w:spacing w:line="276" w:lineRule="auto"/>
        <w:jc w:val="both"/>
        <w:rPr>
          <w:lang w:eastAsia="en-GB"/>
        </w:rPr>
      </w:pPr>
    </w:p>
    <w:p w14:paraId="1E55F966" w14:textId="18C12943" w:rsidR="00D70B07" w:rsidRPr="00044427" w:rsidRDefault="00D70B07" w:rsidP="00557401">
      <w:pPr>
        <w:pStyle w:val="PargrafodaLista"/>
        <w:numPr>
          <w:ilvl w:val="0"/>
          <w:numId w:val="15"/>
        </w:numPr>
        <w:spacing w:line="276" w:lineRule="auto"/>
        <w:ind w:left="426"/>
        <w:jc w:val="both"/>
        <w:rPr>
          <w:lang w:eastAsia="en-GB"/>
        </w:rPr>
      </w:pPr>
      <w:r w:rsidRPr="00044427">
        <w:rPr>
          <w:lang w:eastAsia="en-GB"/>
        </w:rPr>
        <w:t xml:space="preserve">As informações proprietárias da </w:t>
      </w:r>
      <w:r w:rsidR="00557401">
        <w:rPr>
          <w:lang w:eastAsia="en-GB"/>
        </w:rPr>
        <w:t>[</w:t>
      </w:r>
      <w:r w:rsidR="00557401" w:rsidRPr="00044427">
        <w:rPr>
          <w:lang w:eastAsia="en-GB"/>
        </w:rPr>
        <w:t>Nome da Empresa</w:t>
      </w:r>
      <w:r w:rsidR="00557401">
        <w:rPr>
          <w:lang w:eastAsia="en-GB"/>
        </w:rPr>
        <w:t xml:space="preserve">] </w:t>
      </w:r>
      <w:r w:rsidRPr="00044427">
        <w:rPr>
          <w:lang w:eastAsia="en-GB"/>
        </w:rPr>
        <w:t xml:space="preserve">armazenadas em dispositivos eletrônicos e de computação, sejam de propriedade ou alugadas pela </w:t>
      </w:r>
      <w:r w:rsidR="00557401">
        <w:rPr>
          <w:lang w:eastAsia="en-GB"/>
        </w:rPr>
        <w:t>organização</w:t>
      </w:r>
      <w:r w:rsidRPr="00044427">
        <w:rPr>
          <w:lang w:eastAsia="en-GB"/>
        </w:rPr>
        <w:t>, pelo funcionário ou por terceiros, continuam sendo de</w:t>
      </w:r>
      <w:r w:rsidR="00557401">
        <w:rPr>
          <w:lang w:eastAsia="en-GB"/>
        </w:rPr>
        <w:t xml:space="preserve"> sua</w:t>
      </w:r>
      <w:r w:rsidRPr="00044427">
        <w:rPr>
          <w:lang w:eastAsia="en-GB"/>
        </w:rPr>
        <w:t xml:space="preserve"> propriedade exclusiva</w:t>
      </w:r>
      <w:r w:rsidR="00557401">
        <w:rPr>
          <w:lang w:eastAsia="en-GB"/>
        </w:rPr>
        <w:t xml:space="preserve">. </w:t>
      </w:r>
      <w:r w:rsidRPr="00044427">
        <w:rPr>
          <w:lang w:eastAsia="en-GB"/>
        </w:rPr>
        <w:t xml:space="preserve">Você deve garantir por meios legais ou técnicos que as informações proprietárias sejam protegidas de acordo com </w:t>
      </w:r>
      <w:r w:rsidR="009B64F4">
        <w:rPr>
          <w:lang w:eastAsia="en-GB"/>
        </w:rPr>
        <w:t>a</w:t>
      </w:r>
      <w:r w:rsidRPr="00044427">
        <w:rPr>
          <w:lang w:eastAsia="en-GB"/>
        </w:rPr>
        <w:t xml:space="preserve"> Proteção de Dados.</w:t>
      </w:r>
    </w:p>
    <w:p w14:paraId="3BDAF503" w14:textId="77777777" w:rsidR="006E30FD" w:rsidRPr="00044427" w:rsidRDefault="006E30FD" w:rsidP="00557401">
      <w:pPr>
        <w:spacing w:line="276" w:lineRule="auto"/>
        <w:ind w:left="426"/>
        <w:jc w:val="both"/>
        <w:rPr>
          <w:lang w:eastAsia="en-GB"/>
        </w:rPr>
      </w:pPr>
    </w:p>
    <w:p w14:paraId="634D8276" w14:textId="40EA2F6E" w:rsidR="00D70B07" w:rsidRPr="00044427" w:rsidRDefault="00D70B07" w:rsidP="00557401">
      <w:pPr>
        <w:pStyle w:val="PargrafodaLista"/>
        <w:numPr>
          <w:ilvl w:val="0"/>
          <w:numId w:val="15"/>
        </w:numPr>
        <w:spacing w:line="276" w:lineRule="auto"/>
        <w:ind w:left="426"/>
        <w:jc w:val="both"/>
        <w:rPr>
          <w:lang w:eastAsia="en-GB"/>
        </w:rPr>
      </w:pPr>
      <w:r w:rsidRPr="00044427">
        <w:rPr>
          <w:lang w:eastAsia="en-GB"/>
        </w:rPr>
        <w:t xml:space="preserve">Você tem a responsabilidade de relatar imediatamente o roubo, perda ou divulgação não autorizada de informações proprietárias da </w:t>
      </w:r>
      <w:r w:rsidR="00557401">
        <w:rPr>
          <w:lang w:eastAsia="en-GB"/>
        </w:rPr>
        <w:t>[</w:t>
      </w:r>
      <w:r w:rsidR="00557401" w:rsidRPr="00044427">
        <w:rPr>
          <w:lang w:eastAsia="en-GB"/>
        </w:rPr>
        <w:t>Nome da Empresa</w:t>
      </w:r>
      <w:r w:rsidR="00557401">
        <w:rPr>
          <w:lang w:eastAsia="en-GB"/>
        </w:rPr>
        <w:t>]</w:t>
      </w:r>
      <w:r w:rsidRPr="00044427">
        <w:rPr>
          <w:lang w:eastAsia="en-GB"/>
        </w:rPr>
        <w:t>.</w:t>
      </w:r>
    </w:p>
    <w:p w14:paraId="5A74457C" w14:textId="77777777" w:rsidR="006E30FD" w:rsidRPr="00044427" w:rsidRDefault="006E30FD" w:rsidP="00557401">
      <w:pPr>
        <w:spacing w:line="276" w:lineRule="auto"/>
        <w:ind w:left="426"/>
        <w:jc w:val="both"/>
        <w:rPr>
          <w:lang w:eastAsia="en-GB"/>
        </w:rPr>
      </w:pPr>
    </w:p>
    <w:p w14:paraId="2F92E2DA" w14:textId="3AAD6D0C" w:rsidR="00D70B07" w:rsidRPr="00044427" w:rsidRDefault="00D70B07" w:rsidP="00557401">
      <w:pPr>
        <w:pStyle w:val="PargrafodaLista"/>
        <w:numPr>
          <w:ilvl w:val="0"/>
          <w:numId w:val="15"/>
        </w:numPr>
        <w:spacing w:line="276" w:lineRule="auto"/>
        <w:ind w:left="426"/>
        <w:jc w:val="both"/>
        <w:rPr>
          <w:lang w:eastAsia="en-GB"/>
        </w:rPr>
      </w:pPr>
      <w:r w:rsidRPr="00044427">
        <w:rPr>
          <w:lang w:eastAsia="en-GB"/>
        </w:rPr>
        <w:t xml:space="preserve">Você pode acessar, usar ou compartilhar informações proprietárias da </w:t>
      </w:r>
      <w:r w:rsidR="00557401">
        <w:rPr>
          <w:lang w:eastAsia="en-GB"/>
        </w:rPr>
        <w:t>[</w:t>
      </w:r>
      <w:r w:rsidR="00557401" w:rsidRPr="00044427">
        <w:rPr>
          <w:lang w:eastAsia="en-GB"/>
        </w:rPr>
        <w:t>Nome da Empresa</w:t>
      </w:r>
      <w:r w:rsidR="00557401">
        <w:rPr>
          <w:lang w:eastAsia="en-GB"/>
        </w:rPr>
        <w:t>]</w:t>
      </w:r>
      <w:r w:rsidRPr="00044427">
        <w:rPr>
          <w:lang w:eastAsia="en-GB"/>
        </w:rPr>
        <w:t xml:space="preserve"> somente na medida em que forem autorizadas e necessárias para cumprir suas obrigações de trabalho atribuídas.</w:t>
      </w:r>
    </w:p>
    <w:p w14:paraId="771A99C8" w14:textId="77777777" w:rsidR="006E30FD" w:rsidRPr="00044427" w:rsidRDefault="006E30FD" w:rsidP="00557401">
      <w:pPr>
        <w:spacing w:line="276" w:lineRule="auto"/>
        <w:ind w:left="426"/>
        <w:jc w:val="both"/>
        <w:rPr>
          <w:lang w:eastAsia="en-GB"/>
        </w:rPr>
      </w:pPr>
    </w:p>
    <w:p w14:paraId="311593F2" w14:textId="7324DAEE" w:rsidR="00D70B07" w:rsidRPr="00044427" w:rsidRDefault="00D70B07" w:rsidP="00557401">
      <w:pPr>
        <w:pStyle w:val="PargrafodaLista"/>
        <w:numPr>
          <w:ilvl w:val="0"/>
          <w:numId w:val="15"/>
        </w:numPr>
        <w:spacing w:line="276" w:lineRule="auto"/>
        <w:ind w:left="426"/>
        <w:jc w:val="both"/>
        <w:rPr>
          <w:lang w:eastAsia="en-GB"/>
        </w:rPr>
      </w:pPr>
      <w:r w:rsidRPr="00044427">
        <w:rPr>
          <w:lang w:eastAsia="en-GB"/>
        </w:rPr>
        <w:t>Os funcionários são responsáveis por exercer o bom senso em relação à razoabilidade do uso pessoal. Os departamentos individuais são responsáveis por criar diretrizes sobre o uso pessoal dos sistemas de Internet / Intranet / Extranet. Na ausência de tais políticas, os funcionários devem ser orientados pelas políticas departamentais sobre uso pessoal e, se houver alguma incerteza, os funcionários devem consultar seu supervisor ou gerente.</w:t>
      </w:r>
    </w:p>
    <w:p w14:paraId="397A0635" w14:textId="77777777" w:rsidR="006E30FD" w:rsidRPr="00044427" w:rsidRDefault="006E30FD" w:rsidP="00557401">
      <w:pPr>
        <w:spacing w:line="276" w:lineRule="auto"/>
        <w:ind w:left="426"/>
        <w:jc w:val="both"/>
        <w:rPr>
          <w:lang w:eastAsia="en-GB"/>
        </w:rPr>
      </w:pPr>
    </w:p>
    <w:p w14:paraId="23D98115" w14:textId="0549AA98" w:rsidR="00D70B07" w:rsidRPr="00044427" w:rsidRDefault="00D70B07" w:rsidP="00557401">
      <w:pPr>
        <w:pStyle w:val="PargrafodaLista"/>
        <w:numPr>
          <w:ilvl w:val="0"/>
          <w:numId w:val="15"/>
        </w:numPr>
        <w:spacing w:line="276" w:lineRule="auto"/>
        <w:ind w:left="426"/>
        <w:jc w:val="both"/>
        <w:rPr>
          <w:lang w:eastAsia="en-GB"/>
        </w:rPr>
      </w:pPr>
      <w:r w:rsidRPr="00044427">
        <w:rPr>
          <w:lang w:eastAsia="en-GB"/>
        </w:rPr>
        <w:t xml:space="preserve">Para fins de segurança e manutenção de rede, indivíduos autorizados dentro da </w:t>
      </w:r>
      <w:r w:rsidR="009B64F4">
        <w:rPr>
          <w:lang w:eastAsia="en-GB"/>
        </w:rPr>
        <w:t>[</w:t>
      </w:r>
      <w:r w:rsidR="009B64F4" w:rsidRPr="00044427">
        <w:rPr>
          <w:lang w:eastAsia="en-GB"/>
        </w:rPr>
        <w:t>Nome da Empresa</w:t>
      </w:r>
      <w:r w:rsidR="009B64F4">
        <w:rPr>
          <w:lang w:eastAsia="en-GB"/>
        </w:rPr>
        <w:t>]</w:t>
      </w:r>
      <w:r w:rsidRPr="00044427">
        <w:rPr>
          <w:lang w:eastAsia="en-GB"/>
        </w:rPr>
        <w:t xml:space="preserve"> podem monitorar equipamentos, sistemas e tráfego de rede a qualquer momento</w:t>
      </w:r>
      <w:r w:rsidR="009B64F4">
        <w:rPr>
          <w:lang w:eastAsia="en-GB"/>
        </w:rPr>
        <w:t>.</w:t>
      </w:r>
    </w:p>
    <w:p w14:paraId="25B68206" w14:textId="77777777" w:rsidR="006E30FD" w:rsidRPr="00044427" w:rsidRDefault="006E30FD" w:rsidP="00557401">
      <w:pPr>
        <w:spacing w:line="276" w:lineRule="auto"/>
        <w:ind w:left="426"/>
        <w:jc w:val="both"/>
        <w:rPr>
          <w:lang w:eastAsia="en-GB"/>
        </w:rPr>
      </w:pPr>
    </w:p>
    <w:p w14:paraId="6A39D81F" w14:textId="42875BB4" w:rsidR="00D70B07" w:rsidRPr="00044427" w:rsidRDefault="00D70B07" w:rsidP="00557401">
      <w:pPr>
        <w:pStyle w:val="PargrafodaLista"/>
        <w:numPr>
          <w:ilvl w:val="0"/>
          <w:numId w:val="15"/>
        </w:numPr>
        <w:spacing w:line="276" w:lineRule="auto"/>
        <w:ind w:left="426"/>
        <w:jc w:val="both"/>
        <w:rPr>
          <w:lang w:eastAsia="en-GB"/>
        </w:rPr>
      </w:pPr>
      <w:r w:rsidRPr="00044427">
        <w:rPr>
          <w:lang w:eastAsia="en-GB"/>
        </w:rPr>
        <w:t xml:space="preserve">A </w:t>
      </w:r>
      <w:r w:rsidR="009B64F4">
        <w:rPr>
          <w:lang w:eastAsia="en-GB"/>
        </w:rPr>
        <w:t>[</w:t>
      </w:r>
      <w:r w:rsidR="009B64F4" w:rsidRPr="00044427">
        <w:rPr>
          <w:lang w:eastAsia="en-GB"/>
        </w:rPr>
        <w:t>Nome da Empresa</w:t>
      </w:r>
      <w:r w:rsidR="009B64F4">
        <w:rPr>
          <w:lang w:eastAsia="en-GB"/>
        </w:rPr>
        <w:t>]</w:t>
      </w:r>
      <w:r w:rsidRPr="00044427">
        <w:rPr>
          <w:lang w:eastAsia="en-GB"/>
        </w:rPr>
        <w:t xml:space="preserve"> reserva-se o direito de auditar redes e sistemas periodicamente para garantir a conformidade com esta política.</w:t>
      </w:r>
    </w:p>
    <w:p w14:paraId="482500C4" w14:textId="77777777" w:rsidR="00D70B07" w:rsidRPr="00044427" w:rsidRDefault="00D70B07" w:rsidP="00044427">
      <w:pPr>
        <w:spacing w:line="276" w:lineRule="auto"/>
        <w:jc w:val="both"/>
        <w:rPr>
          <w:lang w:eastAsia="en-GB"/>
        </w:rPr>
      </w:pPr>
    </w:p>
    <w:p w14:paraId="4E9B416F" w14:textId="0C6A252F" w:rsidR="00D70B07" w:rsidRPr="00044427" w:rsidRDefault="00D70B07" w:rsidP="00044427">
      <w:pPr>
        <w:pStyle w:val="Ttulo2"/>
        <w:jc w:val="both"/>
        <w:rPr>
          <w:rFonts w:ascii="Verdana" w:hAnsi="Verdana"/>
        </w:rPr>
      </w:pPr>
      <w:bookmarkStart w:id="11" w:name="_Toc97710407"/>
      <w:r w:rsidRPr="00044427">
        <w:rPr>
          <w:rFonts w:ascii="Verdana" w:hAnsi="Verdana"/>
        </w:rPr>
        <w:t>Segurança e informações proprietárias</w:t>
      </w:r>
      <w:bookmarkEnd w:id="11"/>
    </w:p>
    <w:p w14:paraId="4C99BFA0" w14:textId="77777777" w:rsidR="006E30FD" w:rsidRPr="00044427" w:rsidRDefault="006E30FD" w:rsidP="00044427">
      <w:pPr>
        <w:spacing w:line="276" w:lineRule="auto"/>
        <w:jc w:val="both"/>
        <w:rPr>
          <w:lang w:eastAsia="en-GB"/>
        </w:rPr>
      </w:pPr>
    </w:p>
    <w:p w14:paraId="352A1E2F" w14:textId="7F2AD91D" w:rsidR="00D70B07" w:rsidRPr="00044427" w:rsidRDefault="00D70B07" w:rsidP="00044427">
      <w:pPr>
        <w:spacing w:line="276" w:lineRule="auto"/>
        <w:jc w:val="both"/>
        <w:rPr>
          <w:lang w:eastAsia="en-GB"/>
        </w:rPr>
      </w:pPr>
      <w:r w:rsidRPr="00044427">
        <w:rPr>
          <w:lang w:eastAsia="en-GB"/>
        </w:rPr>
        <w:t>Todos os dispositivos móveis e de computação que se conectam à rede interna devem estar em conformidade com a</w:t>
      </w:r>
      <w:r w:rsidR="009B64F4">
        <w:rPr>
          <w:lang w:eastAsia="en-GB"/>
        </w:rPr>
        <w:t>s</w:t>
      </w:r>
      <w:r w:rsidRPr="00044427">
        <w:rPr>
          <w:lang w:eastAsia="en-GB"/>
        </w:rPr>
        <w:t xml:space="preserve"> Política</w:t>
      </w:r>
      <w:r w:rsidR="009B64F4">
        <w:rPr>
          <w:lang w:eastAsia="en-GB"/>
        </w:rPr>
        <w:t>s</w:t>
      </w:r>
      <w:r w:rsidRPr="00044427">
        <w:rPr>
          <w:lang w:eastAsia="en-GB"/>
        </w:rPr>
        <w:t xml:space="preserve"> de </w:t>
      </w:r>
      <w:r w:rsidR="009B64F4">
        <w:rPr>
          <w:lang w:eastAsia="en-GB"/>
        </w:rPr>
        <w:t>Segurança da Informação da [</w:t>
      </w:r>
      <w:r w:rsidR="009B64F4" w:rsidRPr="00044427">
        <w:rPr>
          <w:lang w:eastAsia="en-GB"/>
        </w:rPr>
        <w:t>Nome da Empresa</w:t>
      </w:r>
      <w:r w:rsidR="009B64F4">
        <w:rPr>
          <w:lang w:eastAsia="en-GB"/>
        </w:rPr>
        <w:t>].</w:t>
      </w:r>
    </w:p>
    <w:p w14:paraId="1645576A" w14:textId="77777777" w:rsidR="006E30FD" w:rsidRPr="00044427" w:rsidRDefault="006E30FD" w:rsidP="00044427">
      <w:pPr>
        <w:spacing w:line="276" w:lineRule="auto"/>
        <w:jc w:val="both"/>
        <w:rPr>
          <w:lang w:eastAsia="en-GB"/>
        </w:rPr>
      </w:pPr>
    </w:p>
    <w:p w14:paraId="2BD4C944" w14:textId="57C3B34D" w:rsidR="00D70B07" w:rsidRPr="00044427" w:rsidRDefault="00D70B07" w:rsidP="00044427">
      <w:pPr>
        <w:spacing w:line="276" w:lineRule="auto"/>
        <w:jc w:val="both"/>
        <w:rPr>
          <w:lang w:eastAsia="en-GB"/>
        </w:rPr>
      </w:pPr>
      <w:r w:rsidRPr="00044427">
        <w:rPr>
          <w:lang w:eastAsia="en-GB"/>
        </w:rPr>
        <w:lastRenderedPageBreak/>
        <w:t xml:space="preserve">As senhas de nível de sistema e de usuário devem estar em conformidade com a Política de </w:t>
      </w:r>
      <w:r w:rsidR="009D0162">
        <w:rPr>
          <w:lang w:eastAsia="en-GB"/>
        </w:rPr>
        <w:t>Proteção de S</w:t>
      </w:r>
      <w:r w:rsidRPr="00044427">
        <w:rPr>
          <w:lang w:eastAsia="en-GB"/>
        </w:rPr>
        <w:t>enha. É proibido fornecer acesso a outro indivíduo, seja deliberadamente ou por falha em proteger seu acesso.</w:t>
      </w:r>
    </w:p>
    <w:p w14:paraId="4B339023" w14:textId="77777777" w:rsidR="006E30FD" w:rsidRPr="00044427" w:rsidRDefault="006E30FD" w:rsidP="00044427">
      <w:pPr>
        <w:spacing w:line="276" w:lineRule="auto"/>
        <w:jc w:val="both"/>
        <w:rPr>
          <w:lang w:eastAsia="en-GB"/>
        </w:rPr>
      </w:pPr>
    </w:p>
    <w:p w14:paraId="1D3A0787" w14:textId="07718923" w:rsidR="00D70B07" w:rsidRPr="00044427" w:rsidRDefault="00D70B07" w:rsidP="00044427">
      <w:pPr>
        <w:spacing w:line="276" w:lineRule="auto"/>
        <w:jc w:val="both"/>
        <w:rPr>
          <w:lang w:eastAsia="en-GB"/>
        </w:rPr>
      </w:pPr>
      <w:r w:rsidRPr="00044427">
        <w:rPr>
          <w:lang w:eastAsia="en-GB"/>
        </w:rPr>
        <w:t>Todos os dispositivos de computação devem ser protegidos com um protetor de tela protegido por senha com o recurso de ativação automática definido para 10 minutos ou menos. Você deve bloquear a tela ou fazer logoff quando o dispositivo estiver sem supervisão.</w:t>
      </w:r>
    </w:p>
    <w:p w14:paraId="2FD40172" w14:textId="77777777" w:rsidR="006E30FD" w:rsidRPr="00044427" w:rsidRDefault="006E30FD" w:rsidP="00044427">
      <w:pPr>
        <w:spacing w:line="276" w:lineRule="auto"/>
        <w:jc w:val="both"/>
        <w:rPr>
          <w:lang w:eastAsia="en-GB"/>
        </w:rPr>
      </w:pPr>
    </w:p>
    <w:p w14:paraId="563F8701" w14:textId="1C110F50" w:rsidR="00D70B07" w:rsidRPr="00044427" w:rsidRDefault="00D70B07" w:rsidP="00044427">
      <w:pPr>
        <w:spacing w:line="276" w:lineRule="auto"/>
        <w:jc w:val="both"/>
        <w:rPr>
          <w:lang w:eastAsia="en-GB"/>
        </w:rPr>
      </w:pPr>
      <w:r w:rsidRPr="00044427">
        <w:rPr>
          <w:lang w:eastAsia="en-GB"/>
        </w:rPr>
        <w:t xml:space="preserve">Postagens de funcionários de um endereço de e-mail </w:t>
      </w:r>
      <w:r w:rsidR="009D0162">
        <w:rPr>
          <w:lang w:eastAsia="en-GB"/>
        </w:rPr>
        <w:t>[</w:t>
      </w:r>
      <w:r w:rsidR="009D0162" w:rsidRPr="00044427">
        <w:rPr>
          <w:lang w:eastAsia="en-GB"/>
        </w:rPr>
        <w:t>Nome da Empresa</w:t>
      </w:r>
      <w:r w:rsidR="009D0162">
        <w:rPr>
          <w:lang w:eastAsia="en-GB"/>
        </w:rPr>
        <w:t xml:space="preserve">] </w:t>
      </w:r>
      <w:r w:rsidRPr="00044427">
        <w:rPr>
          <w:lang w:eastAsia="en-GB"/>
        </w:rPr>
        <w:t xml:space="preserve">para grupos de notícias devem conter um aviso de isenção de responsabilidade afirmando que as opiniões expressas são estritamente suas e não necessariamente as </w:t>
      </w:r>
      <w:r w:rsidR="009D0162">
        <w:rPr>
          <w:lang w:eastAsia="en-GB"/>
        </w:rPr>
        <w:t>da organização</w:t>
      </w:r>
      <w:r w:rsidRPr="00044427">
        <w:rPr>
          <w:lang w:eastAsia="en-GB"/>
        </w:rPr>
        <w:t>, a menos que a postagem seja no curso de deveres comerciais.</w:t>
      </w:r>
    </w:p>
    <w:p w14:paraId="351E4841" w14:textId="77777777" w:rsidR="006E30FD" w:rsidRPr="00044427" w:rsidRDefault="006E30FD" w:rsidP="00044427">
      <w:pPr>
        <w:spacing w:line="276" w:lineRule="auto"/>
        <w:jc w:val="both"/>
        <w:rPr>
          <w:lang w:eastAsia="en-GB"/>
        </w:rPr>
      </w:pPr>
    </w:p>
    <w:p w14:paraId="5E2B1DB5" w14:textId="7DABCF00" w:rsidR="00D70B07" w:rsidRPr="00044427" w:rsidRDefault="00D70B07" w:rsidP="00044427">
      <w:pPr>
        <w:spacing w:line="276" w:lineRule="auto"/>
        <w:jc w:val="both"/>
        <w:rPr>
          <w:lang w:eastAsia="en-GB"/>
        </w:rPr>
      </w:pPr>
      <w:r w:rsidRPr="00044427">
        <w:rPr>
          <w:lang w:eastAsia="en-GB"/>
        </w:rPr>
        <w:t>Os funcionários devem ter muito cuidado ao abrir anexos de e-mail recebidos de remetentes desconhecidos, que podem conter malware.</w:t>
      </w:r>
    </w:p>
    <w:p w14:paraId="371F9B9F" w14:textId="77777777" w:rsidR="00D70B07" w:rsidRPr="00044427" w:rsidRDefault="00D70B07" w:rsidP="00044427">
      <w:pPr>
        <w:spacing w:line="276" w:lineRule="auto"/>
        <w:jc w:val="both"/>
        <w:rPr>
          <w:lang w:eastAsia="en-GB"/>
        </w:rPr>
      </w:pPr>
    </w:p>
    <w:p w14:paraId="52A1E7B2" w14:textId="708BACF9" w:rsidR="00D70B07" w:rsidRPr="00044427" w:rsidRDefault="00D70B07" w:rsidP="00044427">
      <w:pPr>
        <w:pStyle w:val="Ttulo2"/>
        <w:jc w:val="both"/>
        <w:rPr>
          <w:rFonts w:ascii="Verdana" w:hAnsi="Verdana"/>
        </w:rPr>
      </w:pPr>
      <w:bookmarkStart w:id="12" w:name="_Toc97710408"/>
      <w:r w:rsidRPr="00044427">
        <w:rPr>
          <w:rFonts w:ascii="Verdana" w:hAnsi="Verdana"/>
        </w:rPr>
        <w:t xml:space="preserve">Uso </w:t>
      </w:r>
      <w:r w:rsidR="009D0162">
        <w:rPr>
          <w:rFonts w:ascii="Verdana" w:hAnsi="Verdana"/>
        </w:rPr>
        <w:t>I</w:t>
      </w:r>
      <w:r w:rsidRPr="00044427">
        <w:rPr>
          <w:rFonts w:ascii="Verdana" w:hAnsi="Verdana"/>
        </w:rPr>
        <w:t>naceitável</w:t>
      </w:r>
      <w:bookmarkEnd w:id="12"/>
    </w:p>
    <w:p w14:paraId="14FC1332" w14:textId="77777777" w:rsidR="006E30FD" w:rsidRPr="00044427" w:rsidRDefault="006E30FD" w:rsidP="00044427">
      <w:pPr>
        <w:spacing w:line="276" w:lineRule="auto"/>
        <w:jc w:val="both"/>
        <w:rPr>
          <w:lang w:eastAsia="en-GB"/>
        </w:rPr>
      </w:pPr>
    </w:p>
    <w:p w14:paraId="42F08CC8" w14:textId="77777777" w:rsidR="009D0162" w:rsidRDefault="00D70B07" w:rsidP="00044427">
      <w:pPr>
        <w:spacing w:line="276" w:lineRule="auto"/>
        <w:jc w:val="both"/>
        <w:rPr>
          <w:lang w:eastAsia="en-GB"/>
        </w:rPr>
      </w:pPr>
      <w:r w:rsidRPr="00044427">
        <w:rPr>
          <w:lang w:eastAsia="en-GB"/>
        </w:rPr>
        <w:t xml:space="preserve">As seguintes atividades são, em geral, proibidas. </w:t>
      </w:r>
    </w:p>
    <w:p w14:paraId="6E257A8A" w14:textId="77777777" w:rsidR="009D0162" w:rsidRDefault="009D0162" w:rsidP="00044427">
      <w:pPr>
        <w:spacing w:line="276" w:lineRule="auto"/>
        <w:jc w:val="both"/>
        <w:rPr>
          <w:lang w:eastAsia="en-GB"/>
        </w:rPr>
      </w:pPr>
    </w:p>
    <w:p w14:paraId="284275B3" w14:textId="221BDB67" w:rsidR="00D70B07" w:rsidRPr="00044427" w:rsidRDefault="00D70B07" w:rsidP="00044427">
      <w:pPr>
        <w:spacing w:line="276" w:lineRule="auto"/>
        <w:jc w:val="both"/>
        <w:rPr>
          <w:lang w:eastAsia="en-GB"/>
        </w:rPr>
      </w:pPr>
      <w:r w:rsidRPr="00044427">
        <w:rPr>
          <w:lang w:eastAsia="en-GB"/>
        </w:rPr>
        <w:t>Os funcionários podem ser isentos dessas restrições durante o curso de suas responsabilidades legítimas de trabalho (por exemplo, a equipe de administração de sistemas pode precisar desabilitar o acesso à rede de um host</w:t>
      </w:r>
      <w:r w:rsidR="009D0162">
        <w:rPr>
          <w:lang w:eastAsia="en-GB"/>
        </w:rPr>
        <w:t>,</w:t>
      </w:r>
      <w:r w:rsidRPr="00044427">
        <w:rPr>
          <w:lang w:eastAsia="en-GB"/>
        </w:rPr>
        <w:t xml:space="preserve"> se esse estiver interrompendo os serviços de produção).</w:t>
      </w:r>
    </w:p>
    <w:p w14:paraId="31965E8B" w14:textId="77777777" w:rsidR="006E30FD" w:rsidRPr="00044427" w:rsidRDefault="006E30FD" w:rsidP="00044427">
      <w:pPr>
        <w:spacing w:line="276" w:lineRule="auto"/>
        <w:jc w:val="both"/>
        <w:rPr>
          <w:lang w:eastAsia="en-GB"/>
        </w:rPr>
      </w:pPr>
    </w:p>
    <w:p w14:paraId="18AA2C4C" w14:textId="4B04E53D" w:rsidR="00D70B07" w:rsidRPr="00044427" w:rsidRDefault="00D70B07" w:rsidP="00044427">
      <w:pPr>
        <w:spacing w:line="276" w:lineRule="auto"/>
        <w:jc w:val="both"/>
        <w:rPr>
          <w:lang w:eastAsia="en-GB"/>
        </w:rPr>
      </w:pPr>
      <w:r w:rsidRPr="00044427">
        <w:rPr>
          <w:lang w:eastAsia="en-GB"/>
        </w:rPr>
        <w:t xml:space="preserve">Sob nenhuma circunstância um funcionário da </w:t>
      </w:r>
      <w:r w:rsidR="009D0162">
        <w:rPr>
          <w:lang w:eastAsia="en-GB"/>
        </w:rPr>
        <w:t>[</w:t>
      </w:r>
      <w:r w:rsidR="009D0162" w:rsidRPr="00044427">
        <w:rPr>
          <w:lang w:eastAsia="en-GB"/>
        </w:rPr>
        <w:t>Nome da Empresa</w:t>
      </w:r>
      <w:r w:rsidR="009D0162">
        <w:rPr>
          <w:lang w:eastAsia="en-GB"/>
        </w:rPr>
        <w:t xml:space="preserve">] </w:t>
      </w:r>
      <w:r w:rsidRPr="00044427">
        <w:rPr>
          <w:lang w:eastAsia="en-GB"/>
        </w:rPr>
        <w:t xml:space="preserve">está autorizado a se envolver em qualquer atividade que seja ilegal de acordo com as leis locais, estaduais, federais ou internacionais enquanto estiver utilizando recursos de propriedade da </w:t>
      </w:r>
      <w:r w:rsidR="009D0162">
        <w:rPr>
          <w:lang w:eastAsia="en-GB"/>
        </w:rPr>
        <w:t>organização</w:t>
      </w:r>
      <w:r w:rsidRPr="00044427">
        <w:rPr>
          <w:lang w:eastAsia="en-GB"/>
        </w:rPr>
        <w:t>.</w:t>
      </w:r>
    </w:p>
    <w:p w14:paraId="0AFBB4C7" w14:textId="77777777" w:rsidR="006E30FD" w:rsidRPr="00044427" w:rsidRDefault="006E30FD" w:rsidP="00044427">
      <w:pPr>
        <w:spacing w:line="276" w:lineRule="auto"/>
        <w:jc w:val="both"/>
        <w:rPr>
          <w:lang w:eastAsia="en-GB"/>
        </w:rPr>
      </w:pPr>
    </w:p>
    <w:p w14:paraId="53721209" w14:textId="7552FF0C" w:rsidR="00D70B07" w:rsidRPr="00044427" w:rsidRDefault="00D70B07" w:rsidP="00044427">
      <w:pPr>
        <w:spacing w:line="276" w:lineRule="auto"/>
        <w:jc w:val="both"/>
        <w:rPr>
          <w:lang w:eastAsia="en-GB"/>
        </w:rPr>
      </w:pPr>
      <w:r w:rsidRPr="00044427">
        <w:rPr>
          <w:lang w:eastAsia="en-GB"/>
        </w:rPr>
        <w:t>As listas abaixo não são exaustivas, mas tentam fornecer uma estrutura para atividades que se enquadram na categoria de uso inaceitável.</w:t>
      </w:r>
    </w:p>
    <w:p w14:paraId="0C0F5783" w14:textId="77777777" w:rsidR="006E30FD" w:rsidRPr="00044427" w:rsidRDefault="006E30FD" w:rsidP="00044427">
      <w:pPr>
        <w:spacing w:line="276" w:lineRule="auto"/>
        <w:jc w:val="both"/>
        <w:rPr>
          <w:lang w:eastAsia="en-GB"/>
        </w:rPr>
      </w:pPr>
    </w:p>
    <w:p w14:paraId="5A2AC679" w14:textId="2CCC31D0" w:rsidR="00D70B07" w:rsidRPr="00044427" w:rsidRDefault="00D70B07" w:rsidP="00044427">
      <w:pPr>
        <w:pStyle w:val="Ttulo3"/>
        <w:jc w:val="both"/>
        <w:rPr>
          <w:rFonts w:ascii="Verdana" w:hAnsi="Verdana"/>
          <w:lang w:eastAsia="en-GB"/>
        </w:rPr>
      </w:pPr>
      <w:bookmarkStart w:id="13" w:name="_Toc97710409"/>
      <w:r w:rsidRPr="00044427">
        <w:rPr>
          <w:rFonts w:ascii="Verdana" w:hAnsi="Verdana"/>
          <w:lang w:eastAsia="en-GB"/>
        </w:rPr>
        <w:t>Atividades do sistema e da rede</w:t>
      </w:r>
      <w:bookmarkEnd w:id="13"/>
    </w:p>
    <w:p w14:paraId="3EC87F66" w14:textId="77777777" w:rsidR="00044427" w:rsidRPr="00044427" w:rsidRDefault="00044427" w:rsidP="00044427">
      <w:pPr>
        <w:spacing w:line="276" w:lineRule="auto"/>
        <w:jc w:val="both"/>
        <w:rPr>
          <w:lang w:eastAsia="en-GB"/>
        </w:rPr>
      </w:pPr>
    </w:p>
    <w:p w14:paraId="360CFCAE" w14:textId="76CFC236" w:rsidR="00D70B07" w:rsidRPr="00044427" w:rsidRDefault="00D70B07" w:rsidP="00044427">
      <w:pPr>
        <w:spacing w:line="276" w:lineRule="auto"/>
        <w:jc w:val="both"/>
        <w:rPr>
          <w:lang w:eastAsia="en-GB"/>
        </w:rPr>
      </w:pPr>
      <w:r w:rsidRPr="00044427">
        <w:rPr>
          <w:lang w:eastAsia="en-GB"/>
        </w:rPr>
        <w:t>As seguintes atividades são estritamente proibidas, sem exceções:</w:t>
      </w:r>
    </w:p>
    <w:p w14:paraId="1B5A8CCD" w14:textId="77777777" w:rsidR="00044427" w:rsidRPr="00044427" w:rsidRDefault="00044427" w:rsidP="00044427">
      <w:pPr>
        <w:spacing w:line="276" w:lineRule="auto"/>
        <w:jc w:val="both"/>
        <w:rPr>
          <w:lang w:eastAsia="en-GB"/>
        </w:rPr>
      </w:pPr>
    </w:p>
    <w:p w14:paraId="2B466831" w14:textId="1710E8DF" w:rsidR="00D70B07" w:rsidRPr="00044427" w:rsidRDefault="00D70B07" w:rsidP="00044427">
      <w:pPr>
        <w:pStyle w:val="PargrafodaLista"/>
        <w:numPr>
          <w:ilvl w:val="0"/>
          <w:numId w:val="17"/>
        </w:numPr>
        <w:spacing w:line="276" w:lineRule="auto"/>
        <w:jc w:val="both"/>
        <w:rPr>
          <w:lang w:eastAsia="en-GB"/>
        </w:rPr>
      </w:pPr>
      <w:r w:rsidRPr="00044427">
        <w:rPr>
          <w:lang w:eastAsia="en-GB"/>
        </w:rPr>
        <w:lastRenderedPageBreak/>
        <w:t xml:space="preserve">Violações dos direitos de qualquer pessoa ou empresa protegida por direitos autorais, segredo comercial, patente ou outra propriedade intelectual, ou leis ou regulamentos semelhantes, incluindo, mas não limitado à instalação ou distribuição de produtos de software "pirateados" ou outros que não sejam devidamente </w:t>
      </w:r>
      <w:r w:rsidR="00044427" w:rsidRPr="00044427">
        <w:rPr>
          <w:lang w:eastAsia="en-GB"/>
        </w:rPr>
        <w:t>licenciados</w:t>
      </w:r>
      <w:r w:rsidRPr="00044427">
        <w:rPr>
          <w:lang w:eastAsia="en-GB"/>
        </w:rPr>
        <w:t xml:space="preserve"> para uso por </w:t>
      </w:r>
      <w:r w:rsidR="009D0162">
        <w:rPr>
          <w:lang w:eastAsia="en-GB"/>
        </w:rPr>
        <w:t>[</w:t>
      </w:r>
      <w:r w:rsidR="009D0162" w:rsidRPr="00044427">
        <w:rPr>
          <w:lang w:eastAsia="en-GB"/>
        </w:rPr>
        <w:t>Nome da Empresa</w:t>
      </w:r>
      <w:r w:rsidR="009D0162">
        <w:rPr>
          <w:lang w:eastAsia="en-GB"/>
        </w:rPr>
        <w:t>]</w:t>
      </w:r>
      <w:r w:rsidRPr="00044427">
        <w:rPr>
          <w:lang w:eastAsia="en-GB"/>
        </w:rPr>
        <w:t>.</w:t>
      </w:r>
    </w:p>
    <w:p w14:paraId="70A90242" w14:textId="77777777" w:rsidR="00044427" w:rsidRPr="00044427" w:rsidRDefault="00044427" w:rsidP="00044427">
      <w:pPr>
        <w:spacing w:line="276" w:lineRule="auto"/>
        <w:jc w:val="both"/>
        <w:rPr>
          <w:lang w:eastAsia="en-GB"/>
        </w:rPr>
      </w:pPr>
    </w:p>
    <w:p w14:paraId="4717F67E" w14:textId="037C92C5" w:rsidR="00D70B07" w:rsidRPr="00044427" w:rsidRDefault="00D70B07" w:rsidP="00044427">
      <w:pPr>
        <w:pStyle w:val="PargrafodaLista"/>
        <w:numPr>
          <w:ilvl w:val="0"/>
          <w:numId w:val="17"/>
        </w:numPr>
        <w:spacing w:line="276" w:lineRule="auto"/>
        <w:jc w:val="both"/>
        <w:rPr>
          <w:lang w:eastAsia="en-GB"/>
        </w:rPr>
      </w:pPr>
      <w:r w:rsidRPr="00044427">
        <w:rPr>
          <w:lang w:eastAsia="en-GB"/>
        </w:rPr>
        <w:t xml:space="preserve">Cópia não autorizada de material protegido por direitos autorais, incluindo, mas não limitado </w:t>
      </w:r>
      <w:r w:rsidR="009D0162" w:rsidRPr="00044427">
        <w:rPr>
          <w:lang w:eastAsia="en-GB"/>
        </w:rPr>
        <w:t>a digitalização e distribuição</w:t>
      </w:r>
      <w:r w:rsidRPr="00044427">
        <w:rPr>
          <w:lang w:eastAsia="en-GB"/>
        </w:rPr>
        <w:t xml:space="preserve"> de fotografias de revistas, livros ou outras fontes protegidas por direitos autorais, música protegida por direitos autorais e a instalação de qualquer software protegido por direitos autorais para o qual a </w:t>
      </w:r>
      <w:r w:rsidR="009D0162">
        <w:rPr>
          <w:lang w:eastAsia="en-GB"/>
        </w:rPr>
        <w:t>[</w:t>
      </w:r>
      <w:r w:rsidR="009D0162" w:rsidRPr="00044427">
        <w:rPr>
          <w:lang w:eastAsia="en-GB"/>
        </w:rPr>
        <w:t>Nome da Empresa</w:t>
      </w:r>
      <w:r w:rsidR="009D0162">
        <w:rPr>
          <w:lang w:eastAsia="en-GB"/>
        </w:rPr>
        <w:t xml:space="preserve">] </w:t>
      </w:r>
      <w:r w:rsidRPr="00044427">
        <w:rPr>
          <w:lang w:eastAsia="en-GB"/>
        </w:rPr>
        <w:t xml:space="preserve">ou o usuário final não tenha </w:t>
      </w:r>
      <w:r w:rsidR="009D0162" w:rsidRPr="00044427">
        <w:rPr>
          <w:lang w:eastAsia="en-GB"/>
        </w:rPr>
        <w:t>uma licença ativa</w:t>
      </w:r>
      <w:r w:rsidRPr="00044427">
        <w:rPr>
          <w:lang w:eastAsia="en-GB"/>
        </w:rPr>
        <w:t xml:space="preserve"> é estritamente proibida.</w:t>
      </w:r>
    </w:p>
    <w:p w14:paraId="0FD3CEC5" w14:textId="77777777" w:rsidR="00044427" w:rsidRPr="00044427" w:rsidRDefault="00044427" w:rsidP="00044427">
      <w:pPr>
        <w:spacing w:line="276" w:lineRule="auto"/>
        <w:jc w:val="both"/>
        <w:rPr>
          <w:lang w:eastAsia="en-GB"/>
        </w:rPr>
      </w:pPr>
    </w:p>
    <w:p w14:paraId="7D581FAE" w14:textId="1C1E815A" w:rsidR="00D70B07" w:rsidRPr="00044427" w:rsidRDefault="00D70B07" w:rsidP="00044427">
      <w:pPr>
        <w:pStyle w:val="PargrafodaLista"/>
        <w:numPr>
          <w:ilvl w:val="0"/>
          <w:numId w:val="17"/>
        </w:numPr>
        <w:spacing w:line="276" w:lineRule="auto"/>
        <w:jc w:val="both"/>
        <w:rPr>
          <w:lang w:eastAsia="en-GB"/>
        </w:rPr>
      </w:pPr>
      <w:r w:rsidRPr="00044427">
        <w:rPr>
          <w:lang w:eastAsia="en-GB"/>
        </w:rPr>
        <w:t xml:space="preserve">É proibido acessar dados, um servidor ou uma conta para qualquer finalidade que não seja a condução dos negócios da </w:t>
      </w:r>
      <w:r w:rsidR="009D0162">
        <w:rPr>
          <w:lang w:eastAsia="en-GB"/>
        </w:rPr>
        <w:t>[</w:t>
      </w:r>
      <w:r w:rsidR="009D0162" w:rsidRPr="00044427">
        <w:rPr>
          <w:lang w:eastAsia="en-GB"/>
        </w:rPr>
        <w:t>Nome da Empresa</w:t>
      </w:r>
      <w:r w:rsidR="009D0162">
        <w:rPr>
          <w:lang w:eastAsia="en-GB"/>
        </w:rPr>
        <w:t>]</w:t>
      </w:r>
      <w:r w:rsidRPr="00044427">
        <w:rPr>
          <w:lang w:eastAsia="en-GB"/>
        </w:rPr>
        <w:t>, mesmo que você tenha acesso autorizado.</w:t>
      </w:r>
    </w:p>
    <w:p w14:paraId="4A348AC6" w14:textId="77777777" w:rsidR="00044427" w:rsidRPr="00044427" w:rsidRDefault="00044427" w:rsidP="00044427">
      <w:pPr>
        <w:spacing w:line="276" w:lineRule="auto"/>
        <w:jc w:val="both"/>
        <w:rPr>
          <w:lang w:eastAsia="en-GB"/>
        </w:rPr>
      </w:pPr>
    </w:p>
    <w:p w14:paraId="38C4433B" w14:textId="68D168C9" w:rsidR="00D70B07" w:rsidRPr="00044427" w:rsidRDefault="00D70B07" w:rsidP="00044427">
      <w:pPr>
        <w:pStyle w:val="PargrafodaLista"/>
        <w:numPr>
          <w:ilvl w:val="0"/>
          <w:numId w:val="17"/>
        </w:numPr>
        <w:spacing w:line="276" w:lineRule="auto"/>
        <w:jc w:val="both"/>
        <w:rPr>
          <w:lang w:eastAsia="en-GB"/>
        </w:rPr>
      </w:pPr>
      <w:r w:rsidRPr="00044427">
        <w:rPr>
          <w:lang w:eastAsia="en-GB"/>
        </w:rPr>
        <w:t>A exportação de software, informações técnicas, software ou tecnologia de criptografia, em violação às leis internacionais ou regionais de controle de exportação, é ilegal. A gerência apropriada deve ser consultada antes da exportação de qualquer material que esteja em questão.</w:t>
      </w:r>
    </w:p>
    <w:p w14:paraId="44ADE26D" w14:textId="77777777" w:rsidR="00044427" w:rsidRPr="00044427" w:rsidRDefault="00044427" w:rsidP="00044427">
      <w:pPr>
        <w:spacing w:line="276" w:lineRule="auto"/>
        <w:jc w:val="both"/>
        <w:rPr>
          <w:lang w:eastAsia="en-GB"/>
        </w:rPr>
      </w:pPr>
    </w:p>
    <w:p w14:paraId="5C54135C" w14:textId="0E69EAE6" w:rsidR="00D70B07" w:rsidRPr="00044427" w:rsidRDefault="00D70B07" w:rsidP="00044427">
      <w:pPr>
        <w:pStyle w:val="PargrafodaLista"/>
        <w:numPr>
          <w:ilvl w:val="0"/>
          <w:numId w:val="17"/>
        </w:numPr>
        <w:spacing w:line="276" w:lineRule="auto"/>
        <w:jc w:val="both"/>
        <w:rPr>
          <w:lang w:eastAsia="en-GB"/>
        </w:rPr>
      </w:pPr>
      <w:r w:rsidRPr="00044427">
        <w:rPr>
          <w:lang w:eastAsia="en-GB"/>
        </w:rPr>
        <w:t>Introdução de programas maliciosos na rede ou servidor (por exemplo, vírus, worms, cavalos de Tróia, bombas de e-mail, etc.).</w:t>
      </w:r>
    </w:p>
    <w:p w14:paraId="1065247E" w14:textId="77777777" w:rsidR="00044427" w:rsidRPr="00044427" w:rsidRDefault="00044427" w:rsidP="00044427">
      <w:pPr>
        <w:spacing w:line="276" w:lineRule="auto"/>
        <w:jc w:val="both"/>
        <w:rPr>
          <w:lang w:eastAsia="en-GB"/>
        </w:rPr>
      </w:pPr>
    </w:p>
    <w:p w14:paraId="2077A3F7" w14:textId="296C622A" w:rsidR="00D70B07" w:rsidRPr="00044427" w:rsidRDefault="00D70B07" w:rsidP="00044427">
      <w:pPr>
        <w:pStyle w:val="PargrafodaLista"/>
        <w:numPr>
          <w:ilvl w:val="0"/>
          <w:numId w:val="17"/>
        </w:numPr>
        <w:spacing w:line="276" w:lineRule="auto"/>
        <w:jc w:val="both"/>
        <w:rPr>
          <w:lang w:eastAsia="en-GB"/>
        </w:rPr>
      </w:pPr>
      <w:r w:rsidRPr="00044427">
        <w:rPr>
          <w:lang w:eastAsia="en-GB"/>
        </w:rPr>
        <w:t>Revelar a senha da sua conta para outras pessoas ou permitir o uso de sua conta por outras pessoas. Isso inclui familiares e outros membros da família quando o trabalho está sendo feito em casa.</w:t>
      </w:r>
    </w:p>
    <w:p w14:paraId="3DFEBA14" w14:textId="77777777" w:rsidR="00044427" w:rsidRPr="00044427" w:rsidRDefault="00044427" w:rsidP="00044427">
      <w:pPr>
        <w:spacing w:line="276" w:lineRule="auto"/>
        <w:jc w:val="both"/>
        <w:rPr>
          <w:lang w:eastAsia="en-GB"/>
        </w:rPr>
      </w:pPr>
    </w:p>
    <w:p w14:paraId="28D9F1A8" w14:textId="05829FDD" w:rsidR="00D70B07" w:rsidRPr="00044427" w:rsidRDefault="00D70B07" w:rsidP="00044427">
      <w:pPr>
        <w:pStyle w:val="PargrafodaLista"/>
        <w:numPr>
          <w:ilvl w:val="0"/>
          <w:numId w:val="17"/>
        </w:numPr>
        <w:spacing w:line="276" w:lineRule="auto"/>
        <w:jc w:val="both"/>
        <w:rPr>
          <w:lang w:eastAsia="en-GB"/>
        </w:rPr>
      </w:pPr>
      <w:r w:rsidRPr="00044427">
        <w:rPr>
          <w:lang w:eastAsia="en-GB"/>
        </w:rPr>
        <w:t xml:space="preserve">Usar um ativo de computação da </w:t>
      </w:r>
      <w:r w:rsidR="009D0162">
        <w:rPr>
          <w:lang w:eastAsia="en-GB"/>
        </w:rPr>
        <w:t>[</w:t>
      </w:r>
      <w:r w:rsidR="009D0162" w:rsidRPr="00044427">
        <w:rPr>
          <w:lang w:eastAsia="en-GB"/>
        </w:rPr>
        <w:t>Nome da Empresa</w:t>
      </w:r>
      <w:r w:rsidR="009D0162">
        <w:rPr>
          <w:lang w:eastAsia="en-GB"/>
        </w:rPr>
        <w:t xml:space="preserve">] </w:t>
      </w:r>
      <w:r w:rsidRPr="00044427">
        <w:rPr>
          <w:lang w:eastAsia="en-GB"/>
        </w:rPr>
        <w:t>para se envolver ativamente na aquisição ou transmissão de material que viole as leis de assédio sexual ou locais de trabalho hostis na jurisdição local do usuário.</w:t>
      </w:r>
    </w:p>
    <w:p w14:paraId="790D9095" w14:textId="77777777" w:rsidR="00044427" w:rsidRPr="00044427" w:rsidRDefault="00044427" w:rsidP="00044427">
      <w:pPr>
        <w:spacing w:line="276" w:lineRule="auto"/>
        <w:jc w:val="both"/>
        <w:rPr>
          <w:lang w:eastAsia="en-GB"/>
        </w:rPr>
      </w:pPr>
    </w:p>
    <w:p w14:paraId="4C1872FA" w14:textId="55561DE3" w:rsidR="00D70B07" w:rsidRPr="00044427" w:rsidRDefault="00D70B07" w:rsidP="00044427">
      <w:pPr>
        <w:pStyle w:val="PargrafodaLista"/>
        <w:numPr>
          <w:ilvl w:val="0"/>
          <w:numId w:val="17"/>
        </w:numPr>
        <w:spacing w:line="276" w:lineRule="auto"/>
        <w:jc w:val="both"/>
        <w:rPr>
          <w:lang w:eastAsia="en-GB"/>
        </w:rPr>
      </w:pPr>
      <w:r w:rsidRPr="00044427">
        <w:rPr>
          <w:lang w:eastAsia="en-GB"/>
        </w:rPr>
        <w:t xml:space="preserve">Fazer ofertas fraudulentas de produtos, itens ou serviços originados de qualquer conta da </w:t>
      </w:r>
      <w:r w:rsidR="009D0162">
        <w:rPr>
          <w:lang w:eastAsia="en-GB"/>
        </w:rPr>
        <w:t>[</w:t>
      </w:r>
      <w:r w:rsidR="009D0162" w:rsidRPr="00044427">
        <w:rPr>
          <w:lang w:eastAsia="en-GB"/>
        </w:rPr>
        <w:t>Nome da Empresa</w:t>
      </w:r>
      <w:r w:rsidR="009D0162">
        <w:rPr>
          <w:lang w:eastAsia="en-GB"/>
        </w:rPr>
        <w:t>].</w:t>
      </w:r>
    </w:p>
    <w:p w14:paraId="76E40C55" w14:textId="77777777" w:rsidR="00044427" w:rsidRPr="00044427" w:rsidRDefault="00044427" w:rsidP="00044427">
      <w:pPr>
        <w:pStyle w:val="PargrafodaLista"/>
        <w:jc w:val="both"/>
        <w:rPr>
          <w:lang w:eastAsia="en-GB"/>
        </w:rPr>
      </w:pPr>
    </w:p>
    <w:p w14:paraId="4F687F2F" w14:textId="77777777" w:rsidR="00044427" w:rsidRPr="00044427" w:rsidRDefault="00044427" w:rsidP="00044427">
      <w:pPr>
        <w:pStyle w:val="PargrafodaLista"/>
        <w:spacing w:line="276" w:lineRule="auto"/>
        <w:jc w:val="both"/>
        <w:rPr>
          <w:lang w:eastAsia="en-GB"/>
        </w:rPr>
      </w:pPr>
    </w:p>
    <w:p w14:paraId="60FFBC75" w14:textId="73C91A51" w:rsidR="00D70B07" w:rsidRPr="00044427" w:rsidRDefault="00D70B07" w:rsidP="00044427">
      <w:pPr>
        <w:pStyle w:val="PargrafodaLista"/>
        <w:numPr>
          <w:ilvl w:val="0"/>
          <w:numId w:val="17"/>
        </w:numPr>
        <w:spacing w:line="276" w:lineRule="auto"/>
        <w:jc w:val="both"/>
        <w:rPr>
          <w:lang w:eastAsia="en-GB"/>
        </w:rPr>
      </w:pPr>
      <w:r w:rsidRPr="00044427">
        <w:rPr>
          <w:lang w:eastAsia="en-GB"/>
        </w:rPr>
        <w:lastRenderedPageBreak/>
        <w:t>Fazer declarações sobre garantia, expressa ou implícita, a menos que seja parte das tarefas normais do trabalho.</w:t>
      </w:r>
    </w:p>
    <w:p w14:paraId="7321EC62" w14:textId="77777777" w:rsidR="00044427" w:rsidRPr="00044427" w:rsidRDefault="00044427" w:rsidP="00044427">
      <w:pPr>
        <w:spacing w:line="276" w:lineRule="auto"/>
        <w:jc w:val="both"/>
        <w:rPr>
          <w:lang w:eastAsia="en-GB"/>
        </w:rPr>
      </w:pPr>
    </w:p>
    <w:p w14:paraId="4DEDB3F6" w14:textId="25EA4D23" w:rsidR="00D70B07" w:rsidRPr="00044427" w:rsidRDefault="00D70B07" w:rsidP="00044427">
      <w:pPr>
        <w:pStyle w:val="PargrafodaLista"/>
        <w:numPr>
          <w:ilvl w:val="0"/>
          <w:numId w:val="17"/>
        </w:numPr>
        <w:spacing w:line="276" w:lineRule="auto"/>
        <w:jc w:val="both"/>
        <w:rPr>
          <w:lang w:eastAsia="en-GB"/>
        </w:rPr>
      </w:pPr>
      <w:r w:rsidRPr="00044427">
        <w:rPr>
          <w:lang w:eastAsia="en-GB"/>
        </w:rPr>
        <w:t xml:space="preserve">Efetuar violações de segurança ou interrupções de comunicação de rede. As violações de segurança incluem, mas não se limitam </w:t>
      </w:r>
      <w:r w:rsidR="00044427" w:rsidRPr="00044427">
        <w:rPr>
          <w:lang w:eastAsia="en-GB"/>
        </w:rPr>
        <w:t>a acessar</w:t>
      </w:r>
      <w:r w:rsidRPr="00044427">
        <w:rPr>
          <w:lang w:eastAsia="en-GB"/>
        </w:rPr>
        <w:t xml:space="preserve"> dados dos quais o funcionário não é um destinatário pretendido ou fazer login em um servidor ou conta que o funcionário não está expressamente autorizado a acessar, a menos que esses deveres estejam dentro do escopo de deveres regulares. Para os propósitos desta seção, "interrupção" inclui, mas não se limita </w:t>
      </w:r>
      <w:r w:rsidR="00044427" w:rsidRPr="00044427">
        <w:rPr>
          <w:lang w:eastAsia="en-GB"/>
        </w:rPr>
        <w:t>a detecção</w:t>
      </w:r>
      <w:r w:rsidRPr="00044427">
        <w:rPr>
          <w:lang w:eastAsia="en-GB"/>
        </w:rPr>
        <w:t xml:space="preserve"> de rede, inundações de ping, falsificação de pacotes, negação de serviço e informações de roteamento forjadas para fins maliciosos.</w:t>
      </w:r>
    </w:p>
    <w:p w14:paraId="5961D4C5" w14:textId="77777777" w:rsidR="00044427" w:rsidRPr="00044427" w:rsidRDefault="00044427" w:rsidP="00044427">
      <w:pPr>
        <w:spacing w:line="276" w:lineRule="auto"/>
        <w:jc w:val="both"/>
        <w:rPr>
          <w:lang w:eastAsia="en-GB"/>
        </w:rPr>
      </w:pPr>
    </w:p>
    <w:p w14:paraId="331DCDF1" w14:textId="25D41BA0" w:rsidR="00D70B07" w:rsidRPr="00044427" w:rsidRDefault="00D70B07" w:rsidP="00044427">
      <w:pPr>
        <w:pStyle w:val="PargrafodaLista"/>
        <w:numPr>
          <w:ilvl w:val="0"/>
          <w:numId w:val="17"/>
        </w:numPr>
        <w:spacing w:line="276" w:lineRule="auto"/>
        <w:jc w:val="both"/>
        <w:rPr>
          <w:lang w:eastAsia="en-GB"/>
        </w:rPr>
      </w:pPr>
      <w:r w:rsidRPr="00044427">
        <w:rPr>
          <w:lang w:eastAsia="en-GB"/>
        </w:rPr>
        <w:t xml:space="preserve">A verificação de portas ou verificação de segurança é expressamente proibida, a menos que seja feita uma notificação prévia à </w:t>
      </w:r>
      <w:r w:rsidR="009D0162">
        <w:rPr>
          <w:lang w:eastAsia="en-GB"/>
        </w:rPr>
        <w:t>[</w:t>
      </w:r>
      <w:r w:rsidR="009D0162" w:rsidRPr="00044427">
        <w:rPr>
          <w:lang w:eastAsia="en-GB"/>
        </w:rPr>
        <w:t>Nome da Empresa</w:t>
      </w:r>
      <w:r w:rsidR="009D0162">
        <w:rPr>
          <w:lang w:eastAsia="en-GB"/>
        </w:rPr>
        <w:t>]</w:t>
      </w:r>
      <w:r w:rsidRPr="00044427">
        <w:rPr>
          <w:lang w:eastAsia="en-GB"/>
        </w:rPr>
        <w:t>.</w:t>
      </w:r>
    </w:p>
    <w:p w14:paraId="6CD8E48C" w14:textId="77777777" w:rsidR="00044427" w:rsidRPr="00044427" w:rsidRDefault="00044427" w:rsidP="00044427">
      <w:pPr>
        <w:spacing w:line="276" w:lineRule="auto"/>
        <w:jc w:val="both"/>
        <w:rPr>
          <w:lang w:eastAsia="en-GB"/>
        </w:rPr>
      </w:pPr>
    </w:p>
    <w:p w14:paraId="19726DC5" w14:textId="1C16C648" w:rsidR="00D70B07" w:rsidRPr="00044427" w:rsidRDefault="00D70B07" w:rsidP="00044427">
      <w:pPr>
        <w:pStyle w:val="PargrafodaLista"/>
        <w:numPr>
          <w:ilvl w:val="0"/>
          <w:numId w:val="17"/>
        </w:numPr>
        <w:spacing w:line="276" w:lineRule="auto"/>
        <w:jc w:val="both"/>
        <w:rPr>
          <w:lang w:eastAsia="en-GB"/>
        </w:rPr>
      </w:pPr>
      <w:r w:rsidRPr="00044427">
        <w:rPr>
          <w:lang w:eastAsia="en-GB"/>
        </w:rPr>
        <w:t>Executar qualquer forma de monitoramento de rede que intercepte dados não destinados ao host do funcionário, a menos que essa atividade faça parte do trabalho/dever normal do funcionário.</w:t>
      </w:r>
    </w:p>
    <w:p w14:paraId="30C16FD4" w14:textId="77777777" w:rsidR="00044427" w:rsidRPr="00044427" w:rsidRDefault="00044427" w:rsidP="00044427">
      <w:pPr>
        <w:spacing w:line="276" w:lineRule="auto"/>
        <w:jc w:val="both"/>
        <w:rPr>
          <w:lang w:eastAsia="en-GB"/>
        </w:rPr>
      </w:pPr>
    </w:p>
    <w:p w14:paraId="55E9E286" w14:textId="2BF2405B" w:rsidR="00D70B07" w:rsidRPr="00044427" w:rsidRDefault="00D70B07" w:rsidP="00044427">
      <w:pPr>
        <w:pStyle w:val="PargrafodaLista"/>
        <w:numPr>
          <w:ilvl w:val="0"/>
          <w:numId w:val="17"/>
        </w:numPr>
        <w:spacing w:line="276" w:lineRule="auto"/>
        <w:jc w:val="both"/>
        <w:rPr>
          <w:lang w:eastAsia="en-GB"/>
        </w:rPr>
      </w:pPr>
      <w:r w:rsidRPr="00044427">
        <w:rPr>
          <w:lang w:eastAsia="en-GB"/>
        </w:rPr>
        <w:t>Contornar a autenticação do usuário ou a segurança de qualquer host, rede ou conta.</w:t>
      </w:r>
    </w:p>
    <w:p w14:paraId="11E0EB5A" w14:textId="77777777" w:rsidR="00044427" w:rsidRPr="00044427" w:rsidRDefault="00044427" w:rsidP="00044427">
      <w:pPr>
        <w:spacing w:line="276" w:lineRule="auto"/>
        <w:jc w:val="both"/>
        <w:rPr>
          <w:lang w:eastAsia="en-GB"/>
        </w:rPr>
      </w:pPr>
    </w:p>
    <w:p w14:paraId="1C349675" w14:textId="47D97CDF" w:rsidR="00D70B07" w:rsidRPr="00044427" w:rsidRDefault="00D70B07" w:rsidP="00044427">
      <w:pPr>
        <w:pStyle w:val="PargrafodaLista"/>
        <w:numPr>
          <w:ilvl w:val="0"/>
          <w:numId w:val="17"/>
        </w:numPr>
        <w:spacing w:line="276" w:lineRule="auto"/>
        <w:jc w:val="both"/>
        <w:rPr>
          <w:lang w:eastAsia="en-GB"/>
        </w:rPr>
      </w:pPr>
      <w:r w:rsidRPr="00044427">
        <w:rPr>
          <w:lang w:eastAsia="en-GB"/>
        </w:rPr>
        <w:t>Interferir ou negar serviço a qualquer usuário que não seja o host do funcionário (por exemplo, ataque de negação de serviço).</w:t>
      </w:r>
    </w:p>
    <w:p w14:paraId="7D984C20" w14:textId="77777777" w:rsidR="00044427" w:rsidRPr="00044427" w:rsidRDefault="00044427" w:rsidP="00044427">
      <w:pPr>
        <w:spacing w:line="276" w:lineRule="auto"/>
        <w:jc w:val="both"/>
        <w:rPr>
          <w:lang w:eastAsia="en-GB"/>
        </w:rPr>
      </w:pPr>
    </w:p>
    <w:p w14:paraId="287CDA6D" w14:textId="7F0CBFEB" w:rsidR="00D70B07" w:rsidRPr="00044427" w:rsidRDefault="00D70B07" w:rsidP="00044427">
      <w:pPr>
        <w:pStyle w:val="PargrafodaLista"/>
        <w:numPr>
          <w:ilvl w:val="0"/>
          <w:numId w:val="17"/>
        </w:numPr>
        <w:spacing w:line="276" w:lineRule="auto"/>
        <w:jc w:val="both"/>
        <w:rPr>
          <w:lang w:eastAsia="en-GB"/>
        </w:rPr>
      </w:pPr>
      <w:r w:rsidRPr="00044427">
        <w:rPr>
          <w:lang w:eastAsia="en-GB"/>
        </w:rPr>
        <w:t>Utilizar qualquer programa/script/comando, ou enviar mensagens de qualquer tipo, com o intuito de interferir, ou desabilitar, a sessão de terminal de um usuário, por qualquer meio, localmente ou via Internet/Intranet/Extranet.</w:t>
      </w:r>
    </w:p>
    <w:p w14:paraId="272B9B2D" w14:textId="77777777" w:rsidR="00044427" w:rsidRPr="00044427" w:rsidRDefault="00044427" w:rsidP="00044427">
      <w:pPr>
        <w:spacing w:line="276" w:lineRule="auto"/>
        <w:jc w:val="both"/>
        <w:rPr>
          <w:lang w:eastAsia="en-GB"/>
        </w:rPr>
      </w:pPr>
    </w:p>
    <w:p w14:paraId="58D44BDB" w14:textId="30483D05" w:rsidR="00D70B07" w:rsidRPr="00044427" w:rsidRDefault="00D70B07" w:rsidP="00044427">
      <w:pPr>
        <w:pStyle w:val="PargrafodaLista"/>
        <w:numPr>
          <w:ilvl w:val="0"/>
          <w:numId w:val="17"/>
        </w:numPr>
        <w:spacing w:line="276" w:lineRule="auto"/>
        <w:jc w:val="both"/>
        <w:rPr>
          <w:lang w:eastAsia="en-GB"/>
        </w:rPr>
      </w:pPr>
      <w:r w:rsidRPr="00044427">
        <w:rPr>
          <w:lang w:eastAsia="en-GB"/>
        </w:rPr>
        <w:t xml:space="preserve">Fornecer informações ou listas de funcionários da </w:t>
      </w:r>
      <w:r w:rsidR="009D0162">
        <w:rPr>
          <w:lang w:eastAsia="en-GB"/>
        </w:rPr>
        <w:t>[</w:t>
      </w:r>
      <w:r w:rsidR="009D0162" w:rsidRPr="00044427">
        <w:rPr>
          <w:lang w:eastAsia="en-GB"/>
        </w:rPr>
        <w:t>Nome da Empresa</w:t>
      </w:r>
      <w:r w:rsidR="009D0162">
        <w:rPr>
          <w:lang w:eastAsia="en-GB"/>
        </w:rPr>
        <w:t>]</w:t>
      </w:r>
      <w:r w:rsidRPr="00044427">
        <w:rPr>
          <w:lang w:eastAsia="en-GB"/>
        </w:rPr>
        <w:t xml:space="preserve"> para terceiros fora da </w:t>
      </w:r>
      <w:r w:rsidR="009D0162">
        <w:rPr>
          <w:lang w:eastAsia="en-GB"/>
        </w:rPr>
        <w:t>organização.</w:t>
      </w:r>
    </w:p>
    <w:p w14:paraId="7C508C32" w14:textId="77777777" w:rsidR="00044427" w:rsidRPr="00044427" w:rsidRDefault="00044427" w:rsidP="00044427">
      <w:pPr>
        <w:spacing w:line="276" w:lineRule="auto"/>
        <w:jc w:val="both"/>
        <w:rPr>
          <w:lang w:eastAsia="en-GB"/>
        </w:rPr>
      </w:pPr>
    </w:p>
    <w:p w14:paraId="33DD9D4D" w14:textId="03AB6C82" w:rsidR="00D70B07" w:rsidRPr="00044427" w:rsidRDefault="00D70B07" w:rsidP="00044427">
      <w:pPr>
        <w:pStyle w:val="Ttulo3"/>
        <w:jc w:val="both"/>
        <w:rPr>
          <w:rFonts w:ascii="Verdana" w:hAnsi="Verdana"/>
          <w:lang w:eastAsia="en-GB"/>
        </w:rPr>
      </w:pPr>
      <w:bookmarkStart w:id="14" w:name="_Toc97710410"/>
      <w:r w:rsidRPr="00044427">
        <w:rPr>
          <w:rFonts w:ascii="Verdana" w:hAnsi="Verdana"/>
          <w:lang w:eastAsia="en-GB"/>
        </w:rPr>
        <w:t>Atividades de e-mail e comunicação</w:t>
      </w:r>
      <w:bookmarkEnd w:id="14"/>
    </w:p>
    <w:p w14:paraId="0275FE5A" w14:textId="77777777" w:rsidR="00044427" w:rsidRPr="00044427" w:rsidRDefault="00044427" w:rsidP="00044427">
      <w:pPr>
        <w:spacing w:line="276" w:lineRule="auto"/>
        <w:jc w:val="both"/>
        <w:rPr>
          <w:lang w:eastAsia="en-GB"/>
        </w:rPr>
      </w:pPr>
    </w:p>
    <w:p w14:paraId="57E86864" w14:textId="40CDDF0D" w:rsidR="00D70B07" w:rsidRPr="00044427" w:rsidRDefault="00D70B07" w:rsidP="00044427">
      <w:pPr>
        <w:spacing w:line="276" w:lineRule="auto"/>
        <w:jc w:val="both"/>
        <w:rPr>
          <w:lang w:eastAsia="en-GB"/>
        </w:rPr>
      </w:pPr>
      <w:r w:rsidRPr="00044427">
        <w:rPr>
          <w:lang w:eastAsia="en-GB"/>
        </w:rPr>
        <w:t xml:space="preserve">Ao usar os recursos da empresa para acessar e usar a Internet, os usuários devem perceber que representam a empresa. Sempre que os colaboradores </w:t>
      </w:r>
      <w:r w:rsidRPr="00044427">
        <w:rPr>
          <w:lang w:eastAsia="en-GB"/>
        </w:rPr>
        <w:lastRenderedPageBreak/>
        <w:t>declarem uma afiliação à empresa, devem também indicar claramente que "as opiniões expressas são minhas e não necessariamente as da empresa". Dúvidas podem ser endereçadas ao Departamento de TI</w:t>
      </w:r>
      <w:r w:rsidR="00044427" w:rsidRPr="00044427">
        <w:rPr>
          <w:lang w:eastAsia="en-GB"/>
        </w:rPr>
        <w:t>.</w:t>
      </w:r>
    </w:p>
    <w:p w14:paraId="34F2C513" w14:textId="77777777" w:rsidR="00044427" w:rsidRPr="00044427" w:rsidRDefault="00044427" w:rsidP="00044427">
      <w:pPr>
        <w:spacing w:line="276" w:lineRule="auto"/>
        <w:jc w:val="both"/>
        <w:rPr>
          <w:lang w:eastAsia="en-GB"/>
        </w:rPr>
      </w:pPr>
    </w:p>
    <w:p w14:paraId="09F9A0DE" w14:textId="607F2B17" w:rsidR="00D70B07" w:rsidRPr="00044427" w:rsidRDefault="00D70B07" w:rsidP="00044427">
      <w:pPr>
        <w:spacing w:line="276" w:lineRule="auto"/>
        <w:jc w:val="both"/>
        <w:rPr>
          <w:lang w:eastAsia="en-GB"/>
        </w:rPr>
      </w:pPr>
      <w:r w:rsidRPr="00044427">
        <w:rPr>
          <w:lang w:eastAsia="en-GB"/>
        </w:rPr>
        <w:t>1.</w:t>
      </w:r>
      <w:r w:rsidRPr="00044427">
        <w:rPr>
          <w:lang w:eastAsia="en-GB"/>
        </w:rPr>
        <w:tab/>
        <w:t>Envio de mensagens de e-mail não solicitadas, incluindo o envio de "lixo eletrônico" ou outro material publicitário para indivíduos que não solicitaram especificamente esse material (spam de e-mail).</w:t>
      </w:r>
    </w:p>
    <w:p w14:paraId="09A4EC3F" w14:textId="77777777" w:rsidR="00044427" w:rsidRPr="00044427" w:rsidRDefault="00044427" w:rsidP="00044427">
      <w:pPr>
        <w:spacing w:line="276" w:lineRule="auto"/>
        <w:jc w:val="both"/>
        <w:rPr>
          <w:lang w:eastAsia="en-GB"/>
        </w:rPr>
      </w:pPr>
    </w:p>
    <w:p w14:paraId="489D24A3" w14:textId="3BF618AA" w:rsidR="00D70B07" w:rsidRPr="00044427" w:rsidRDefault="00D70B07" w:rsidP="00044427">
      <w:pPr>
        <w:spacing w:line="276" w:lineRule="auto"/>
        <w:jc w:val="both"/>
        <w:rPr>
          <w:lang w:eastAsia="en-GB"/>
        </w:rPr>
      </w:pPr>
      <w:r w:rsidRPr="00044427">
        <w:rPr>
          <w:lang w:eastAsia="en-GB"/>
        </w:rPr>
        <w:t>2.</w:t>
      </w:r>
      <w:r w:rsidRPr="00044427">
        <w:rPr>
          <w:lang w:eastAsia="en-GB"/>
        </w:rPr>
        <w:tab/>
        <w:t>Qualquer forma de assédio via e-mail, telefone ou pager, seja pelo idioma, frequência ou tamanho das mensagens.</w:t>
      </w:r>
    </w:p>
    <w:p w14:paraId="6B1D072C" w14:textId="77777777" w:rsidR="00044427" w:rsidRPr="00044427" w:rsidRDefault="00044427" w:rsidP="00044427">
      <w:pPr>
        <w:spacing w:line="276" w:lineRule="auto"/>
        <w:jc w:val="both"/>
        <w:rPr>
          <w:lang w:eastAsia="en-GB"/>
        </w:rPr>
      </w:pPr>
    </w:p>
    <w:p w14:paraId="4F935FB3" w14:textId="53A925E2" w:rsidR="00D70B07" w:rsidRPr="00044427" w:rsidRDefault="00D70B07" w:rsidP="00044427">
      <w:pPr>
        <w:spacing w:line="276" w:lineRule="auto"/>
        <w:jc w:val="both"/>
        <w:rPr>
          <w:lang w:eastAsia="en-GB"/>
        </w:rPr>
      </w:pPr>
      <w:r w:rsidRPr="00044427">
        <w:rPr>
          <w:lang w:eastAsia="en-GB"/>
        </w:rPr>
        <w:t>3.</w:t>
      </w:r>
      <w:r w:rsidRPr="00044427">
        <w:rPr>
          <w:lang w:eastAsia="en-GB"/>
        </w:rPr>
        <w:tab/>
        <w:t>Uso não autorizado, falsificação ou informações de cabeçalho de e-mail.</w:t>
      </w:r>
    </w:p>
    <w:p w14:paraId="1B1F3588" w14:textId="77777777" w:rsidR="00044427" w:rsidRPr="00044427" w:rsidRDefault="00044427" w:rsidP="00044427">
      <w:pPr>
        <w:spacing w:line="276" w:lineRule="auto"/>
        <w:jc w:val="both"/>
        <w:rPr>
          <w:lang w:eastAsia="en-GB"/>
        </w:rPr>
      </w:pPr>
    </w:p>
    <w:p w14:paraId="63CB31BD" w14:textId="17556180" w:rsidR="00D70B07" w:rsidRPr="00044427" w:rsidRDefault="00D70B07" w:rsidP="00044427">
      <w:pPr>
        <w:spacing w:line="276" w:lineRule="auto"/>
        <w:jc w:val="both"/>
        <w:rPr>
          <w:lang w:eastAsia="en-GB"/>
        </w:rPr>
      </w:pPr>
      <w:r w:rsidRPr="00044427">
        <w:rPr>
          <w:lang w:eastAsia="en-GB"/>
        </w:rPr>
        <w:t>4.</w:t>
      </w:r>
      <w:r w:rsidRPr="00044427">
        <w:rPr>
          <w:lang w:eastAsia="en-GB"/>
        </w:rPr>
        <w:tab/>
        <w:t>Solicitação de e-mail para qualquer outro endereço de e-mail, que não o da conta do anunciante, com a intenção de assediar ou coletar respostas.</w:t>
      </w:r>
    </w:p>
    <w:p w14:paraId="418A1CBA" w14:textId="77777777" w:rsidR="00044427" w:rsidRPr="00044427" w:rsidRDefault="00044427" w:rsidP="00044427">
      <w:pPr>
        <w:spacing w:line="276" w:lineRule="auto"/>
        <w:jc w:val="both"/>
        <w:rPr>
          <w:lang w:eastAsia="en-GB"/>
        </w:rPr>
      </w:pPr>
    </w:p>
    <w:p w14:paraId="05400617" w14:textId="5759DA10" w:rsidR="00D70B07" w:rsidRPr="00044427" w:rsidRDefault="00D70B07" w:rsidP="00044427">
      <w:pPr>
        <w:spacing w:line="276" w:lineRule="auto"/>
        <w:jc w:val="both"/>
        <w:rPr>
          <w:lang w:eastAsia="en-GB"/>
        </w:rPr>
      </w:pPr>
      <w:r w:rsidRPr="00044427">
        <w:rPr>
          <w:lang w:eastAsia="en-GB"/>
        </w:rPr>
        <w:t>5.</w:t>
      </w:r>
      <w:r w:rsidRPr="00044427">
        <w:rPr>
          <w:lang w:eastAsia="en-GB"/>
        </w:rPr>
        <w:tab/>
        <w:t>Criação ou encaminhamento de "correntes", ou outros esquemas de "pirâmide" de qualquer tipo.</w:t>
      </w:r>
    </w:p>
    <w:p w14:paraId="566B0871" w14:textId="77777777" w:rsidR="00044427" w:rsidRPr="00044427" w:rsidRDefault="00044427" w:rsidP="00044427">
      <w:pPr>
        <w:spacing w:line="276" w:lineRule="auto"/>
        <w:jc w:val="both"/>
        <w:rPr>
          <w:lang w:eastAsia="en-GB"/>
        </w:rPr>
      </w:pPr>
    </w:p>
    <w:p w14:paraId="66F7112B" w14:textId="7C973DB2" w:rsidR="008B5775" w:rsidRPr="00044427" w:rsidRDefault="00D70B07" w:rsidP="00044427">
      <w:pPr>
        <w:spacing w:line="276" w:lineRule="auto"/>
        <w:jc w:val="both"/>
        <w:rPr>
          <w:lang w:eastAsia="en-GB"/>
        </w:rPr>
      </w:pPr>
      <w:r w:rsidRPr="00044427">
        <w:rPr>
          <w:lang w:eastAsia="en-GB"/>
        </w:rPr>
        <w:t>6.</w:t>
      </w:r>
      <w:r w:rsidRPr="00044427">
        <w:rPr>
          <w:lang w:eastAsia="en-GB"/>
        </w:rPr>
        <w:tab/>
        <w:t xml:space="preserve">Uso de e-mail não solicitado originário das redes da </w:t>
      </w:r>
      <w:r w:rsidR="00970763">
        <w:rPr>
          <w:lang w:eastAsia="en-GB"/>
        </w:rPr>
        <w:t>[</w:t>
      </w:r>
      <w:r w:rsidR="00970763" w:rsidRPr="00044427">
        <w:rPr>
          <w:lang w:eastAsia="en-GB"/>
        </w:rPr>
        <w:t>Nome da Empresa</w:t>
      </w:r>
      <w:r w:rsidR="00970763">
        <w:rPr>
          <w:lang w:eastAsia="en-GB"/>
        </w:rPr>
        <w:t>]</w:t>
      </w:r>
      <w:r w:rsidRPr="00044427">
        <w:rPr>
          <w:lang w:eastAsia="en-GB"/>
        </w:rPr>
        <w:t xml:space="preserve"> de outros provedores de serviços de Internet/Intranet/Extranet em nome de, ou para anunciar, qualquer serviço hospedado ou conectado através da rede da </w:t>
      </w:r>
      <w:r w:rsidR="008B5775">
        <w:rPr>
          <w:lang w:eastAsia="en-GB"/>
        </w:rPr>
        <w:t>organização.</w:t>
      </w:r>
    </w:p>
    <w:p w14:paraId="39EDBD2A" w14:textId="77777777" w:rsidR="00D70B07" w:rsidRPr="00044427" w:rsidRDefault="00D70B07" w:rsidP="00044427">
      <w:pPr>
        <w:spacing w:line="276" w:lineRule="auto"/>
        <w:jc w:val="both"/>
        <w:rPr>
          <w:lang w:eastAsia="en-GB"/>
        </w:rPr>
      </w:pPr>
    </w:p>
    <w:p w14:paraId="707ED630" w14:textId="5A6AE87C" w:rsidR="00D70B07" w:rsidRPr="00044427" w:rsidRDefault="00D70B07" w:rsidP="00044427">
      <w:pPr>
        <w:pStyle w:val="Ttulo3"/>
        <w:jc w:val="both"/>
        <w:rPr>
          <w:rFonts w:ascii="Verdana" w:hAnsi="Verdana"/>
          <w:lang w:eastAsia="en-GB"/>
        </w:rPr>
      </w:pPr>
      <w:bookmarkStart w:id="15" w:name="_Toc97710411"/>
      <w:r w:rsidRPr="00044427">
        <w:rPr>
          <w:rFonts w:ascii="Verdana" w:hAnsi="Verdana"/>
          <w:lang w:eastAsia="en-GB"/>
        </w:rPr>
        <w:t>Blogs e redes sociais</w:t>
      </w:r>
      <w:bookmarkEnd w:id="15"/>
    </w:p>
    <w:p w14:paraId="66AB7315" w14:textId="77777777" w:rsidR="00044427" w:rsidRPr="00044427" w:rsidRDefault="00044427" w:rsidP="00044427">
      <w:pPr>
        <w:spacing w:line="276" w:lineRule="auto"/>
        <w:jc w:val="both"/>
        <w:rPr>
          <w:lang w:eastAsia="en-GB"/>
        </w:rPr>
      </w:pPr>
    </w:p>
    <w:p w14:paraId="40F66B3C" w14:textId="77777777" w:rsidR="008B5775" w:rsidRDefault="00D70B07" w:rsidP="00044427">
      <w:pPr>
        <w:spacing w:line="276" w:lineRule="auto"/>
        <w:jc w:val="both"/>
        <w:rPr>
          <w:lang w:eastAsia="en-GB"/>
        </w:rPr>
      </w:pPr>
      <w:r w:rsidRPr="00044427">
        <w:rPr>
          <w:lang w:eastAsia="en-GB"/>
        </w:rPr>
        <w:t xml:space="preserve">O blog de funcionários, seja usando a propriedade e sistemas da </w:t>
      </w:r>
      <w:r w:rsidR="008B5775">
        <w:rPr>
          <w:lang w:eastAsia="en-GB"/>
        </w:rPr>
        <w:t>[</w:t>
      </w:r>
      <w:r w:rsidR="008B5775" w:rsidRPr="00044427">
        <w:rPr>
          <w:lang w:eastAsia="en-GB"/>
        </w:rPr>
        <w:t>Nome da Empresa</w:t>
      </w:r>
      <w:r w:rsidR="008B5775">
        <w:rPr>
          <w:lang w:eastAsia="en-GB"/>
        </w:rPr>
        <w:t>]</w:t>
      </w:r>
      <w:r w:rsidRPr="00044427">
        <w:rPr>
          <w:lang w:eastAsia="en-GB"/>
        </w:rPr>
        <w:t xml:space="preserve"> ou sistemas de computadores pessoais, também está sujeito aos termos e restrições estabelecidos nesta Política. </w:t>
      </w:r>
    </w:p>
    <w:p w14:paraId="71E4EEFD" w14:textId="77777777" w:rsidR="008B5775" w:rsidRDefault="008B5775" w:rsidP="00044427">
      <w:pPr>
        <w:spacing w:line="276" w:lineRule="auto"/>
        <w:jc w:val="both"/>
        <w:rPr>
          <w:lang w:eastAsia="en-GB"/>
        </w:rPr>
      </w:pPr>
    </w:p>
    <w:p w14:paraId="53BF6A21" w14:textId="37EFDAE8" w:rsidR="008B5775" w:rsidRDefault="00D70B07" w:rsidP="00044427">
      <w:pPr>
        <w:spacing w:line="276" w:lineRule="auto"/>
        <w:jc w:val="both"/>
        <w:rPr>
          <w:lang w:eastAsia="en-GB"/>
        </w:rPr>
      </w:pPr>
      <w:r w:rsidRPr="00044427">
        <w:rPr>
          <w:lang w:eastAsia="en-GB"/>
        </w:rPr>
        <w:t xml:space="preserve">O uso limitado e ocasional dos sistemas da </w:t>
      </w:r>
      <w:r w:rsidR="008B5775">
        <w:rPr>
          <w:lang w:eastAsia="en-GB"/>
        </w:rPr>
        <w:t xml:space="preserve">organização </w:t>
      </w:r>
      <w:r w:rsidR="008B5775" w:rsidRPr="00044427">
        <w:rPr>
          <w:lang w:eastAsia="en-GB"/>
        </w:rPr>
        <w:t>para</w:t>
      </w:r>
      <w:r w:rsidRPr="00044427">
        <w:rPr>
          <w:lang w:eastAsia="en-GB"/>
        </w:rPr>
        <w:t xml:space="preserve"> se envolver em blogs é aceitável, desde que seja feito de maneira profissional e responsável, não viole a</w:t>
      </w:r>
      <w:r w:rsidR="008B5775">
        <w:rPr>
          <w:lang w:eastAsia="en-GB"/>
        </w:rPr>
        <w:t>s</w:t>
      </w:r>
      <w:r w:rsidRPr="00044427">
        <w:rPr>
          <w:lang w:eastAsia="en-GB"/>
        </w:rPr>
        <w:t xml:space="preserve"> política</w:t>
      </w:r>
      <w:r w:rsidR="008B5775">
        <w:rPr>
          <w:lang w:eastAsia="en-GB"/>
        </w:rPr>
        <w:t>s instituídas na organização</w:t>
      </w:r>
      <w:r w:rsidR="008B5775" w:rsidRPr="00044427">
        <w:rPr>
          <w:lang w:eastAsia="en-GB"/>
        </w:rPr>
        <w:t>,</w:t>
      </w:r>
      <w:r w:rsidRPr="00044427">
        <w:rPr>
          <w:lang w:eastAsia="en-GB"/>
        </w:rPr>
        <w:t xml:space="preserve"> não prejudique </w:t>
      </w:r>
      <w:r w:rsidR="008B5775">
        <w:rPr>
          <w:lang w:eastAsia="en-GB"/>
        </w:rPr>
        <w:t>os</w:t>
      </w:r>
      <w:r w:rsidRPr="00044427">
        <w:rPr>
          <w:lang w:eastAsia="en-GB"/>
        </w:rPr>
        <w:t xml:space="preserve"> interesses de um funcionário e não interf</w:t>
      </w:r>
      <w:r w:rsidR="008B5775">
        <w:rPr>
          <w:lang w:eastAsia="en-GB"/>
        </w:rPr>
        <w:t>ira</w:t>
      </w:r>
      <w:r w:rsidRPr="00044427">
        <w:rPr>
          <w:lang w:eastAsia="en-GB"/>
        </w:rPr>
        <w:t xml:space="preserve"> com as obrigações normais de trabalho de um funcionário. </w:t>
      </w:r>
    </w:p>
    <w:p w14:paraId="3C771984" w14:textId="77777777" w:rsidR="008B5775" w:rsidRDefault="008B5775" w:rsidP="00044427">
      <w:pPr>
        <w:spacing w:line="276" w:lineRule="auto"/>
        <w:jc w:val="both"/>
        <w:rPr>
          <w:lang w:eastAsia="en-GB"/>
        </w:rPr>
      </w:pPr>
    </w:p>
    <w:p w14:paraId="4CCE4FBE" w14:textId="2AFE2EDB" w:rsidR="00D70B07" w:rsidRPr="00044427" w:rsidRDefault="00D70B07" w:rsidP="00044427">
      <w:pPr>
        <w:spacing w:line="276" w:lineRule="auto"/>
        <w:jc w:val="both"/>
        <w:rPr>
          <w:lang w:eastAsia="en-GB"/>
        </w:rPr>
      </w:pPr>
      <w:r w:rsidRPr="00044427">
        <w:rPr>
          <w:lang w:eastAsia="en-GB"/>
        </w:rPr>
        <w:t xml:space="preserve">Os blogs dos sistemas da </w:t>
      </w:r>
      <w:r w:rsidR="008B5775">
        <w:rPr>
          <w:lang w:eastAsia="en-GB"/>
        </w:rPr>
        <w:t>[</w:t>
      </w:r>
      <w:r w:rsidR="008B5775" w:rsidRPr="00044427">
        <w:rPr>
          <w:lang w:eastAsia="en-GB"/>
        </w:rPr>
        <w:t>Nome da Empresa</w:t>
      </w:r>
      <w:r w:rsidR="008B5775">
        <w:rPr>
          <w:lang w:eastAsia="en-GB"/>
        </w:rPr>
        <w:t>]</w:t>
      </w:r>
      <w:r w:rsidR="008B5775" w:rsidRPr="00044427">
        <w:rPr>
          <w:lang w:eastAsia="en-GB"/>
        </w:rPr>
        <w:t xml:space="preserve"> também</w:t>
      </w:r>
      <w:r w:rsidRPr="00044427">
        <w:rPr>
          <w:lang w:eastAsia="en-GB"/>
        </w:rPr>
        <w:t xml:space="preserve"> estão sujeitos a monitoramento.</w:t>
      </w:r>
    </w:p>
    <w:p w14:paraId="21D5F874" w14:textId="592C720C" w:rsidR="00D70B07" w:rsidRPr="00044427" w:rsidRDefault="00D70B07" w:rsidP="00044427">
      <w:pPr>
        <w:spacing w:line="276" w:lineRule="auto"/>
        <w:jc w:val="both"/>
        <w:rPr>
          <w:lang w:eastAsia="en-GB"/>
        </w:rPr>
      </w:pPr>
      <w:r w:rsidRPr="00044427">
        <w:rPr>
          <w:lang w:eastAsia="en-GB"/>
        </w:rPr>
        <w:lastRenderedPageBreak/>
        <w:t xml:space="preserve">Os funcionários não devem se envolver em nenhum blog que possa prejudicar ou manchar a imagem, reputação e/ou boa vontade da </w:t>
      </w:r>
      <w:r w:rsidR="008B5775">
        <w:rPr>
          <w:lang w:eastAsia="en-GB"/>
        </w:rPr>
        <w:t>[</w:t>
      </w:r>
      <w:r w:rsidR="008B5775" w:rsidRPr="00044427">
        <w:rPr>
          <w:lang w:eastAsia="en-GB"/>
        </w:rPr>
        <w:t>Nome da Empresa</w:t>
      </w:r>
      <w:r w:rsidR="008B5775">
        <w:rPr>
          <w:lang w:eastAsia="en-GB"/>
        </w:rPr>
        <w:t xml:space="preserve">] </w:t>
      </w:r>
      <w:r w:rsidRPr="00044427">
        <w:rPr>
          <w:lang w:eastAsia="en-GB"/>
        </w:rPr>
        <w:t xml:space="preserve">e/ou de qualquer um de seus funcionários. Os funcionários também estão proibidos de fazer comentários discriminatórios, depreciativos, difamatórios ou de assédio ao postar em blogs ou se envolver em qualquer conduta proibida pela política de não discriminação e antiassédio da </w:t>
      </w:r>
      <w:r w:rsidR="008B5775">
        <w:rPr>
          <w:lang w:eastAsia="en-GB"/>
        </w:rPr>
        <w:t>organização.</w:t>
      </w:r>
    </w:p>
    <w:p w14:paraId="28A9381C" w14:textId="77777777" w:rsidR="00D70B07" w:rsidRPr="00044427" w:rsidRDefault="00D70B07" w:rsidP="00044427">
      <w:pPr>
        <w:spacing w:line="276" w:lineRule="auto"/>
        <w:jc w:val="both"/>
        <w:rPr>
          <w:lang w:eastAsia="en-GB"/>
        </w:rPr>
      </w:pPr>
    </w:p>
    <w:p w14:paraId="7EDA45F6" w14:textId="086C39DC" w:rsidR="00D70B07" w:rsidRPr="00044427" w:rsidRDefault="00D70B07" w:rsidP="00044427">
      <w:pPr>
        <w:spacing w:line="276" w:lineRule="auto"/>
        <w:jc w:val="both"/>
        <w:rPr>
          <w:lang w:eastAsia="en-GB"/>
        </w:rPr>
      </w:pPr>
      <w:r w:rsidRPr="00044427">
        <w:rPr>
          <w:lang w:eastAsia="en-GB"/>
        </w:rPr>
        <w:t xml:space="preserve">Os funcionários também não podem atribuir declarações pessoais, opiniões ou crenças à </w:t>
      </w:r>
      <w:r w:rsidR="008B5775">
        <w:rPr>
          <w:lang w:eastAsia="en-GB"/>
        </w:rPr>
        <w:t>[</w:t>
      </w:r>
      <w:r w:rsidR="008B5775" w:rsidRPr="00044427">
        <w:rPr>
          <w:lang w:eastAsia="en-GB"/>
        </w:rPr>
        <w:t>Nome da Empresa</w:t>
      </w:r>
      <w:r w:rsidR="008B5775">
        <w:rPr>
          <w:lang w:eastAsia="en-GB"/>
        </w:rPr>
        <w:t xml:space="preserve">] </w:t>
      </w:r>
      <w:r w:rsidRPr="00044427">
        <w:rPr>
          <w:lang w:eastAsia="en-GB"/>
        </w:rPr>
        <w:t xml:space="preserve">quando estiverem envolvidos em blogs. Se um funcionário estiver expressando suas crenças e/ou opiniões em blogs, o funcionário não poderá, expressa ou implicitamente, representar-se como funcionário ou representante da </w:t>
      </w:r>
      <w:r w:rsidR="008B5775">
        <w:rPr>
          <w:lang w:eastAsia="en-GB"/>
        </w:rPr>
        <w:t>[</w:t>
      </w:r>
      <w:r w:rsidR="008B5775" w:rsidRPr="00044427">
        <w:rPr>
          <w:lang w:eastAsia="en-GB"/>
        </w:rPr>
        <w:t>Nome da Empresa</w:t>
      </w:r>
      <w:r w:rsidR="008B5775">
        <w:rPr>
          <w:lang w:eastAsia="en-GB"/>
        </w:rPr>
        <w:t>]</w:t>
      </w:r>
      <w:r w:rsidRPr="00044427">
        <w:rPr>
          <w:lang w:eastAsia="en-GB"/>
        </w:rPr>
        <w:t>. Os funcionários assumem todo e qualquer risco associado ao blog.</w:t>
      </w:r>
    </w:p>
    <w:p w14:paraId="16BAECA0" w14:textId="77777777" w:rsidR="00D70B07" w:rsidRPr="00044427" w:rsidRDefault="00D70B07" w:rsidP="00044427">
      <w:pPr>
        <w:spacing w:line="276" w:lineRule="auto"/>
        <w:jc w:val="both"/>
        <w:rPr>
          <w:lang w:eastAsia="en-GB"/>
        </w:rPr>
      </w:pPr>
    </w:p>
    <w:p w14:paraId="1C146C27" w14:textId="1DA7C804" w:rsidR="00D70B07" w:rsidRPr="00044427" w:rsidRDefault="00D70B07" w:rsidP="00044427">
      <w:pPr>
        <w:spacing w:line="276" w:lineRule="auto"/>
        <w:jc w:val="both"/>
        <w:rPr>
          <w:lang w:eastAsia="en-GB"/>
        </w:rPr>
      </w:pPr>
      <w:r w:rsidRPr="00044427">
        <w:rPr>
          <w:lang w:eastAsia="en-GB"/>
        </w:rPr>
        <w:t xml:space="preserve">Além de seguir todas as leis relativas ao manuseio e divulgação de materiais protegidos por direitos autorais ou controlados por exportação, as marcas registradas, logotipos e qualquer outra propriedade intelectual da </w:t>
      </w:r>
      <w:r w:rsidR="008B5775">
        <w:rPr>
          <w:lang w:eastAsia="en-GB"/>
        </w:rPr>
        <w:t>[</w:t>
      </w:r>
      <w:r w:rsidR="008B5775" w:rsidRPr="00044427">
        <w:rPr>
          <w:lang w:eastAsia="en-GB"/>
        </w:rPr>
        <w:t>Nome da Empresa</w:t>
      </w:r>
      <w:r w:rsidR="008B5775">
        <w:rPr>
          <w:lang w:eastAsia="en-GB"/>
        </w:rPr>
        <w:t xml:space="preserve">] </w:t>
      </w:r>
      <w:r w:rsidRPr="00044427">
        <w:rPr>
          <w:lang w:eastAsia="en-GB"/>
        </w:rPr>
        <w:t>também não podem ser usadas em conexão com qualquer atividade de blog</w:t>
      </w:r>
      <w:r w:rsidR="008B5775">
        <w:rPr>
          <w:lang w:eastAsia="en-GB"/>
        </w:rPr>
        <w:t>.</w:t>
      </w:r>
    </w:p>
    <w:p w14:paraId="2EEEAA07" w14:textId="77777777" w:rsidR="00044427" w:rsidRDefault="00044427" w:rsidP="00D70B07">
      <w:pPr>
        <w:spacing w:line="276" w:lineRule="auto"/>
        <w:jc w:val="both"/>
        <w:rPr>
          <w:lang w:eastAsia="en-GB"/>
        </w:rPr>
      </w:pPr>
    </w:p>
    <w:p w14:paraId="41ECDAF1" w14:textId="77777777" w:rsidR="00A240A0" w:rsidRDefault="00A240A0" w:rsidP="00EE5C69">
      <w:pPr>
        <w:spacing w:line="276" w:lineRule="auto"/>
        <w:jc w:val="both"/>
      </w:pPr>
    </w:p>
    <w:sectPr w:rsidR="00A240A0" w:rsidSect="006540BF">
      <w:headerReference w:type="default" r:id="rId12"/>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3FA6" w14:textId="77777777" w:rsidR="0048594E" w:rsidRDefault="0048594E">
      <w:r>
        <w:separator/>
      </w:r>
    </w:p>
  </w:endnote>
  <w:endnote w:type="continuationSeparator" w:id="0">
    <w:p w14:paraId="217FA769" w14:textId="77777777" w:rsidR="0048594E" w:rsidRDefault="0048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A3C3" w14:textId="77777777" w:rsidR="0048594E" w:rsidRDefault="0048594E">
      <w:r>
        <w:separator/>
      </w:r>
    </w:p>
  </w:footnote>
  <w:footnote w:type="continuationSeparator" w:id="0">
    <w:p w14:paraId="286A278F" w14:textId="77777777" w:rsidR="0048594E" w:rsidRDefault="00485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540E2E62" w:rsidR="00352242" w:rsidRPr="00E442B3" w:rsidRDefault="00D70B07" w:rsidP="00352242">
    <w:pPr>
      <w:pStyle w:val="AA1"/>
    </w:pPr>
    <w:r w:rsidRPr="00D70B07">
      <w:t>Política de Utilização Aceitável</w:t>
    </w:r>
  </w:p>
  <w:p w14:paraId="384276D8" w14:textId="77777777" w:rsidR="00661AEB" w:rsidRPr="00E442B3" w:rsidRDefault="0048594E" w:rsidP="000D25C9">
    <w:pPr>
      <w:pStyle w:val="AA1"/>
    </w:pPr>
  </w:p>
  <w:p w14:paraId="68D6163B" w14:textId="77777777" w:rsidR="00563875" w:rsidRPr="000D25C9" w:rsidRDefault="0048594E"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2741"/>
    <w:multiLevelType w:val="hybridMultilevel"/>
    <w:tmpl w:val="ED72D904"/>
    <w:lvl w:ilvl="0" w:tplc="503A1968">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045CA4"/>
    <w:multiLevelType w:val="hybridMultilevel"/>
    <w:tmpl w:val="AC22FFB8"/>
    <w:lvl w:ilvl="0" w:tplc="04160013">
      <w:start w:val="1"/>
      <w:numFmt w:val="upperRoman"/>
      <w:lvlText w:val="%1."/>
      <w:lvlJc w:val="right"/>
      <w:pPr>
        <w:ind w:left="1451" w:hanging="360"/>
      </w:pPr>
    </w:lvl>
    <w:lvl w:ilvl="1" w:tplc="04160019" w:tentative="1">
      <w:start w:val="1"/>
      <w:numFmt w:val="lowerLetter"/>
      <w:lvlText w:val="%2."/>
      <w:lvlJc w:val="left"/>
      <w:pPr>
        <w:ind w:left="2171" w:hanging="360"/>
      </w:pPr>
    </w:lvl>
    <w:lvl w:ilvl="2" w:tplc="0416001B" w:tentative="1">
      <w:start w:val="1"/>
      <w:numFmt w:val="lowerRoman"/>
      <w:lvlText w:val="%3."/>
      <w:lvlJc w:val="right"/>
      <w:pPr>
        <w:ind w:left="2891" w:hanging="180"/>
      </w:pPr>
    </w:lvl>
    <w:lvl w:ilvl="3" w:tplc="0416000F" w:tentative="1">
      <w:start w:val="1"/>
      <w:numFmt w:val="decimal"/>
      <w:lvlText w:val="%4."/>
      <w:lvlJc w:val="left"/>
      <w:pPr>
        <w:ind w:left="3611" w:hanging="360"/>
      </w:pPr>
    </w:lvl>
    <w:lvl w:ilvl="4" w:tplc="04160019" w:tentative="1">
      <w:start w:val="1"/>
      <w:numFmt w:val="lowerLetter"/>
      <w:lvlText w:val="%5."/>
      <w:lvlJc w:val="left"/>
      <w:pPr>
        <w:ind w:left="4331" w:hanging="360"/>
      </w:pPr>
    </w:lvl>
    <w:lvl w:ilvl="5" w:tplc="0416001B" w:tentative="1">
      <w:start w:val="1"/>
      <w:numFmt w:val="lowerRoman"/>
      <w:lvlText w:val="%6."/>
      <w:lvlJc w:val="right"/>
      <w:pPr>
        <w:ind w:left="5051" w:hanging="180"/>
      </w:pPr>
    </w:lvl>
    <w:lvl w:ilvl="6" w:tplc="0416000F" w:tentative="1">
      <w:start w:val="1"/>
      <w:numFmt w:val="decimal"/>
      <w:lvlText w:val="%7."/>
      <w:lvlJc w:val="left"/>
      <w:pPr>
        <w:ind w:left="5771" w:hanging="360"/>
      </w:pPr>
    </w:lvl>
    <w:lvl w:ilvl="7" w:tplc="04160019" w:tentative="1">
      <w:start w:val="1"/>
      <w:numFmt w:val="lowerLetter"/>
      <w:lvlText w:val="%8."/>
      <w:lvlJc w:val="left"/>
      <w:pPr>
        <w:ind w:left="6491" w:hanging="360"/>
      </w:pPr>
    </w:lvl>
    <w:lvl w:ilvl="8" w:tplc="0416001B" w:tentative="1">
      <w:start w:val="1"/>
      <w:numFmt w:val="lowerRoman"/>
      <w:lvlText w:val="%9."/>
      <w:lvlJc w:val="right"/>
      <w:pPr>
        <w:ind w:left="7211" w:hanging="180"/>
      </w:p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82154A3"/>
    <w:multiLevelType w:val="hybridMultilevel"/>
    <w:tmpl w:val="188AE4F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D1D0BD0"/>
    <w:multiLevelType w:val="hybridMultilevel"/>
    <w:tmpl w:val="346C5968"/>
    <w:lvl w:ilvl="0" w:tplc="979A94C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2"/>
  </w:num>
  <w:num w:numId="5">
    <w:abstractNumId w:val="4"/>
  </w:num>
  <w:num w:numId="6">
    <w:abstractNumId w:val="12"/>
  </w:num>
  <w:num w:numId="7">
    <w:abstractNumId w:val="13"/>
  </w:num>
  <w:num w:numId="8">
    <w:abstractNumId w:val="11"/>
  </w:num>
  <w:num w:numId="9">
    <w:abstractNumId w:val="10"/>
  </w:num>
  <w:num w:numId="10">
    <w:abstractNumId w:val="1"/>
  </w:num>
  <w:num w:numId="11">
    <w:abstractNumId w:val="9"/>
  </w:num>
  <w:num w:numId="12">
    <w:abstractNumId w:val="7"/>
  </w:num>
  <w:num w:numId="13">
    <w:abstractNumId w:val="3"/>
    <w:lvlOverride w:ilvl="0">
      <w:startOverride w:val="1"/>
    </w:lvlOverride>
  </w:num>
  <w:num w:numId="14">
    <w:abstractNumId w:val="0"/>
  </w:num>
  <w:num w:numId="15">
    <w:abstractNumId w:val="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44427"/>
    <w:rsid w:val="0007432E"/>
    <w:rsid w:val="000A7587"/>
    <w:rsid w:val="000A7D30"/>
    <w:rsid w:val="000C5FEE"/>
    <w:rsid w:val="00134E38"/>
    <w:rsid w:val="00147832"/>
    <w:rsid w:val="0015048F"/>
    <w:rsid w:val="00160B3B"/>
    <w:rsid w:val="0018356F"/>
    <w:rsid w:val="001A070A"/>
    <w:rsid w:val="001A0B86"/>
    <w:rsid w:val="001A449B"/>
    <w:rsid w:val="001A6002"/>
    <w:rsid w:val="001B1D39"/>
    <w:rsid w:val="001E1A2F"/>
    <w:rsid w:val="001E2EA3"/>
    <w:rsid w:val="0026247B"/>
    <w:rsid w:val="002A70B6"/>
    <w:rsid w:val="002C0685"/>
    <w:rsid w:val="002C3ABC"/>
    <w:rsid w:val="002E61A0"/>
    <w:rsid w:val="002E7780"/>
    <w:rsid w:val="00343896"/>
    <w:rsid w:val="003501F0"/>
    <w:rsid w:val="00352242"/>
    <w:rsid w:val="003C3772"/>
    <w:rsid w:val="003C4995"/>
    <w:rsid w:val="004062AC"/>
    <w:rsid w:val="00436B70"/>
    <w:rsid w:val="0048594E"/>
    <w:rsid w:val="004879FA"/>
    <w:rsid w:val="004A6AFF"/>
    <w:rsid w:val="00527275"/>
    <w:rsid w:val="00542AB1"/>
    <w:rsid w:val="00550B3D"/>
    <w:rsid w:val="00557401"/>
    <w:rsid w:val="00562090"/>
    <w:rsid w:val="0056639F"/>
    <w:rsid w:val="00571CCB"/>
    <w:rsid w:val="005C1699"/>
    <w:rsid w:val="005C418C"/>
    <w:rsid w:val="0060355A"/>
    <w:rsid w:val="00610B97"/>
    <w:rsid w:val="0061388C"/>
    <w:rsid w:val="0064161E"/>
    <w:rsid w:val="00664A37"/>
    <w:rsid w:val="00686407"/>
    <w:rsid w:val="0069730B"/>
    <w:rsid w:val="006A100D"/>
    <w:rsid w:val="006E274E"/>
    <w:rsid w:val="006E30FD"/>
    <w:rsid w:val="006E61CB"/>
    <w:rsid w:val="007357BE"/>
    <w:rsid w:val="00780F98"/>
    <w:rsid w:val="007B51D9"/>
    <w:rsid w:val="007D6E92"/>
    <w:rsid w:val="007F0CAB"/>
    <w:rsid w:val="007F724E"/>
    <w:rsid w:val="00865B91"/>
    <w:rsid w:val="008958B6"/>
    <w:rsid w:val="008B5775"/>
    <w:rsid w:val="008B7CB5"/>
    <w:rsid w:val="008C3BAE"/>
    <w:rsid w:val="008C69BE"/>
    <w:rsid w:val="008F2A42"/>
    <w:rsid w:val="00940BD6"/>
    <w:rsid w:val="00951615"/>
    <w:rsid w:val="00952E3E"/>
    <w:rsid w:val="00961854"/>
    <w:rsid w:val="00970763"/>
    <w:rsid w:val="009A41B2"/>
    <w:rsid w:val="009B64F4"/>
    <w:rsid w:val="009C45B5"/>
    <w:rsid w:val="009C6FDD"/>
    <w:rsid w:val="009D0162"/>
    <w:rsid w:val="00A17E7A"/>
    <w:rsid w:val="00A204B6"/>
    <w:rsid w:val="00A240A0"/>
    <w:rsid w:val="00A52B0A"/>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D70B07"/>
    <w:rsid w:val="00E1606C"/>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2E778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2B569-C661-453D-A268-A97F04F9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2068</Words>
  <Characters>11170</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cp:lastPrinted>2022-03-09T11:46:00Z</cp:lastPrinted>
  <dcterms:created xsi:type="dcterms:W3CDTF">2022-02-24T20:57:00Z</dcterms:created>
  <dcterms:modified xsi:type="dcterms:W3CDTF">2022-03-09T19:15:00Z</dcterms:modified>
</cp:coreProperties>
</file>