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3F463BFA"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3698312F" wp14:editId="07A3A58E">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2C12E505" wp14:editId="6BE8BFA3">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xmlns:oel="http://schemas.microsoft.com/office/2019/extlst">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0477B1BA" w14:textId="77777777" w:rsidR="000152DA" w:rsidRPr="000D25C9" w:rsidRDefault="000152DA" w:rsidP="000152DA">
          <w:pPr>
            <w:rPr>
              <w:highlight w:val="yellow"/>
              <w:lang w:eastAsia="ja-JP"/>
            </w:rPr>
          </w:pPr>
        </w:p>
        <w:p w14:paraId="7EE9E01E" w14:textId="77777777" w:rsidR="000152DA" w:rsidRPr="000D25C9" w:rsidRDefault="000152DA" w:rsidP="000152DA">
          <w:pPr>
            <w:rPr>
              <w:highlight w:val="yellow"/>
              <w:lang w:eastAsia="ja-JP"/>
            </w:rPr>
          </w:pPr>
        </w:p>
        <w:p w14:paraId="6D47DDE6" w14:textId="77777777" w:rsidR="000152DA" w:rsidRPr="000D25C9" w:rsidRDefault="000152DA" w:rsidP="000152DA">
          <w:pPr>
            <w:rPr>
              <w:highlight w:val="yellow"/>
              <w:lang w:eastAsia="ja-JP"/>
            </w:rPr>
          </w:pPr>
        </w:p>
        <w:p w14:paraId="7918BC42" w14:textId="77777777" w:rsidR="000152DA" w:rsidRPr="000D25C9" w:rsidRDefault="000152DA" w:rsidP="000152DA">
          <w:pPr>
            <w:rPr>
              <w:highlight w:val="yellow"/>
              <w:lang w:eastAsia="ja-JP"/>
            </w:rPr>
          </w:pPr>
        </w:p>
        <w:p w14:paraId="44FB2BFC" w14:textId="77777777" w:rsidR="000152DA" w:rsidRPr="000D25C9" w:rsidRDefault="000152DA" w:rsidP="000152DA">
          <w:pPr>
            <w:rPr>
              <w:highlight w:val="yellow"/>
              <w:lang w:eastAsia="ja-JP"/>
            </w:rPr>
          </w:pPr>
        </w:p>
        <w:p w14:paraId="72D32DB2" w14:textId="77777777" w:rsidR="000152DA" w:rsidRPr="000D25C9" w:rsidRDefault="000152DA" w:rsidP="000152DA">
          <w:pPr>
            <w:rPr>
              <w:highlight w:val="yellow"/>
              <w:lang w:eastAsia="ja-JP"/>
            </w:rPr>
          </w:pPr>
        </w:p>
        <w:p w14:paraId="2A8D0CFC" w14:textId="77777777" w:rsidR="000152DA" w:rsidRPr="000D25C9" w:rsidRDefault="000152DA" w:rsidP="000152DA">
          <w:pPr>
            <w:rPr>
              <w:highlight w:val="yellow"/>
              <w:lang w:eastAsia="ja-JP"/>
            </w:rPr>
          </w:pPr>
        </w:p>
        <w:p w14:paraId="0037FB30" w14:textId="77777777" w:rsidR="000152DA" w:rsidRPr="000D25C9" w:rsidRDefault="000152DA" w:rsidP="000152DA">
          <w:pPr>
            <w:rPr>
              <w:highlight w:val="yellow"/>
              <w:lang w:eastAsia="ja-JP"/>
            </w:rPr>
          </w:pPr>
        </w:p>
        <w:p w14:paraId="7EAC1988" w14:textId="77777777" w:rsidR="000152DA" w:rsidRPr="000D25C9" w:rsidRDefault="000152DA" w:rsidP="000152DA"/>
        <w:p w14:paraId="2B5C5FFC" w14:textId="77777777" w:rsidR="000152DA" w:rsidRPr="000D25C9" w:rsidRDefault="000152DA" w:rsidP="000152DA"/>
        <w:p w14:paraId="11DB05DD" w14:textId="77777777" w:rsidR="000152DA" w:rsidRDefault="000152DA" w:rsidP="000152DA">
          <w:pPr>
            <w:pStyle w:val="A1"/>
          </w:pPr>
        </w:p>
        <w:p w14:paraId="6A35746E" w14:textId="77777777" w:rsidR="0047286B" w:rsidRDefault="0047286B" w:rsidP="002C3ABC">
          <w:pPr>
            <w:pStyle w:val="A1"/>
          </w:pPr>
        </w:p>
        <w:p w14:paraId="1A7CB56C" w14:textId="5F3AB4C3" w:rsidR="000152DA" w:rsidRPr="000D25C9" w:rsidRDefault="000152DA" w:rsidP="002C3ABC">
          <w:pPr>
            <w:pStyle w:val="A1"/>
          </w:pPr>
          <w:bookmarkStart w:id="1" w:name="_Hlk103677946"/>
          <w:r>
            <w:t>Procedimento</w:t>
          </w:r>
          <w:r w:rsidR="007B62F2">
            <w:t xml:space="preserve"> </w:t>
          </w:r>
          <w:r w:rsidR="007B62F2" w:rsidRPr="007B62F2">
            <w:t xml:space="preserve">para Gerenciamento de Risco </w:t>
          </w:r>
        </w:p>
        <w:bookmarkEnd w:id="1"/>
        <w:p w14:paraId="3D48A44F" w14:textId="77777777" w:rsidR="000152DA" w:rsidRPr="000D25C9" w:rsidRDefault="000152DA" w:rsidP="000152DA">
          <w:pPr>
            <w:pStyle w:val="A1"/>
          </w:pPr>
        </w:p>
        <w:p w14:paraId="26D44DC2" w14:textId="77777777" w:rsidR="000152DA" w:rsidRPr="000D25C9" w:rsidRDefault="000152DA" w:rsidP="000152DA"/>
        <w:p w14:paraId="39B7C3E6" w14:textId="77777777" w:rsidR="000152DA" w:rsidRPr="000D25C9" w:rsidRDefault="000152DA" w:rsidP="000152DA">
          <w:pPr>
            <w:rPr>
              <w:lang w:eastAsia="ja-JP"/>
            </w:rPr>
          </w:pPr>
        </w:p>
        <w:p w14:paraId="59E31FC7" w14:textId="77777777" w:rsidR="000152DA" w:rsidRPr="000D25C9" w:rsidRDefault="000152DA" w:rsidP="000152DA">
          <w:pPr>
            <w:rPr>
              <w:lang w:eastAsia="ja-JP"/>
            </w:rPr>
          </w:pPr>
        </w:p>
        <w:p w14:paraId="7946EB3C"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5B0CD3B6" wp14:editId="1622E4EE">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30BB43C0" w14:textId="77777777" w:rsidR="000152DA" w:rsidRPr="000D25C9" w:rsidRDefault="000152DA" w:rsidP="000152DA">
          <w:pPr>
            <w:rPr>
              <w:lang w:eastAsia="ja-JP"/>
            </w:rPr>
          </w:pPr>
        </w:p>
        <w:p w14:paraId="1B22E668" w14:textId="77777777" w:rsidR="000152DA" w:rsidRPr="000D25C9" w:rsidRDefault="000152DA" w:rsidP="000152DA">
          <w:pPr>
            <w:rPr>
              <w:lang w:eastAsia="ja-JP"/>
            </w:rPr>
          </w:pPr>
        </w:p>
        <w:p w14:paraId="24EDEC77" w14:textId="77777777" w:rsidR="000152DA" w:rsidRPr="000D25C9" w:rsidRDefault="000152DA" w:rsidP="000152DA">
          <w:pPr>
            <w:rPr>
              <w:lang w:eastAsia="ja-JP"/>
            </w:rPr>
          </w:pPr>
        </w:p>
        <w:p w14:paraId="56954C0C" w14:textId="77777777" w:rsidR="000152DA" w:rsidRPr="000D25C9" w:rsidRDefault="000152DA" w:rsidP="000152DA">
          <w:pPr>
            <w:rPr>
              <w:lang w:eastAsia="ja-JP"/>
            </w:rPr>
          </w:pPr>
        </w:p>
        <w:p w14:paraId="389358C1" w14:textId="77777777" w:rsidR="000152DA" w:rsidRPr="000D25C9" w:rsidRDefault="000152DA" w:rsidP="000152DA">
          <w:pPr>
            <w:rPr>
              <w:lang w:eastAsia="ja-JP"/>
            </w:rPr>
          </w:pPr>
        </w:p>
        <w:p w14:paraId="07C0A947" w14:textId="77777777" w:rsidR="000152DA" w:rsidRPr="000D25C9" w:rsidRDefault="000152DA" w:rsidP="000152DA">
          <w:pPr>
            <w:rPr>
              <w:lang w:eastAsia="ja-JP"/>
            </w:rPr>
          </w:pPr>
        </w:p>
        <w:p w14:paraId="052AAF03" w14:textId="77777777" w:rsidR="000152DA" w:rsidRPr="000D25C9" w:rsidRDefault="000152DA" w:rsidP="000152DA">
          <w:pPr>
            <w:rPr>
              <w:lang w:eastAsia="ja-JP"/>
            </w:rPr>
          </w:pPr>
        </w:p>
        <w:p w14:paraId="5188ABA1" w14:textId="77777777" w:rsidR="000152DA" w:rsidRPr="000D25C9" w:rsidRDefault="000152DA" w:rsidP="000152DA">
          <w:pPr>
            <w:rPr>
              <w:lang w:eastAsia="ja-JP"/>
            </w:rPr>
          </w:pPr>
        </w:p>
        <w:p w14:paraId="032D1968" w14:textId="77777777" w:rsidR="000152DA" w:rsidRPr="000D25C9" w:rsidRDefault="000152DA" w:rsidP="000152DA">
          <w:pPr>
            <w:rPr>
              <w:lang w:eastAsia="ja-JP"/>
            </w:rPr>
          </w:pPr>
        </w:p>
        <w:p w14:paraId="74345D0E" w14:textId="77777777" w:rsidR="000152DA" w:rsidRPr="000D25C9" w:rsidRDefault="000152DA" w:rsidP="000152DA">
          <w:pPr>
            <w:rPr>
              <w:lang w:eastAsia="ja-JP"/>
            </w:rPr>
          </w:pPr>
        </w:p>
        <w:p w14:paraId="17E2DDB9" w14:textId="77777777" w:rsidR="000152DA" w:rsidRPr="000D25C9" w:rsidRDefault="000152DA" w:rsidP="000152DA">
          <w:pPr>
            <w:rPr>
              <w:lang w:eastAsia="ja-JP"/>
            </w:rPr>
          </w:pPr>
        </w:p>
        <w:p w14:paraId="7560C185" w14:textId="77777777" w:rsidR="000152DA" w:rsidRPr="000D25C9" w:rsidRDefault="000152DA" w:rsidP="000152DA">
          <w:pPr>
            <w:rPr>
              <w:lang w:eastAsia="ja-JP"/>
            </w:rPr>
          </w:pPr>
        </w:p>
        <w:p w14:paraId="1BECF7D1" w14:textId="77777777" w:rsidR="000152DA" w:rsidRPr="000D25C9" w:rsidRDefault="000152DA" w:rsidP="000152DA">
          <w:pPr>
            <w:rPr>
              <w:lang w:eastAsia="ja-JP"/>
            </w:rPr>
          </w:pPr>
        </w:p>
        <w:p w14:paraId="6CEBC100" w14:textId="77777777" w:rsidR="000152DA" w:rsidRPr="000D25C9" w:rsidRDefault="000152DA" w:rsidP="000152DA">
          <w:pPr>
            <w:rPr>
              <w:lang w:eastAsia="ja-JP"/>
            </w:rPr>
          </w:pPr>
        </w:p>
        <w:p w14:paraId="2B58000F" w14:textId="77777777" w:rsidR="000152DA" w:rsidRPr="000D25C9" w:rsidRDefault="000152DA" w:rsidP="000152DA">
          <w:pPr>
            <w:rPr>
              <w:lang w:eastAsia="ja-JP"/>
            </w:rPr>
          </w:pPr>
        </w:p>
        <w:p w14:paraId="6A06F805" w14:textId="77777777" w:rsidR="000152DA" w:rsidRPr="000D25C9" w:rsidRDefault="000152DA" w:rsidP="000152DA">
          <w:pPr>
            <w:rPr>
              <w:lang w:eastAsia="ja-JP"/>
            </w:rPr>
          </w:pPr>
        </w:p>
        <w:p w14:paraId="2865B6FA" w14:textId="77777777" w:rsidR="000152DA" w:rsidRPr="000D25C9" w:rsidRDefault="000152DA" w:rsidP="000152DA">
          <w:pPr>
            <w:rPr>
              <w:lang w:eastAsia="ja-JP"/>
            </w:rPr>
          </w:pPr>
        </w:p>
        <w:p w14:paraId="5409A10E" w14:textId="4C0C40D7" w:rsidR="00B53D6E" w:rsidRDefault="00B53D6E" w:rsidP="000152DA">
          <w:pPr>
            <w:rPr>
              <w:lang w:eastAsia="ja-JP"/>
            </w:rPr>
          </w:pPr>
        </w:p>
        <w:p w14:paraId="0D206714" w14:textId="2F1F1E1E" w:rsidR="004A6AFF" w:rsidRDefault="004A6AFF" w:rsidP="000152DA">
          <w:pPr>
            <w:rPr>
              <w:lang w:eastAsia="ja-JP"/>
            </w:rPr>
          </w:pPr>
        </w:p>
        <w:p w14:paraId="57D3330C" w14:textId="5C5A3E81" w:rsidR="004A6AFF" w:rsidRDefault="004A6AFF" w:rsidP="000152DA">
          <w:pPr>
            <w:rPr>
              <w:lang w:eastAsia="ja-JP"/>
            </w:rPr>
          </w:pPr>
        </w:p>
        <w:p w14:paraId="0D232C9F" w14:textId="77777777" w:rsidR="000152DA" w:rsidRPr="000D25C9" w:rsidRDefault="000152DA" w:rsidP="000152DA">
          <w:pPr>
            <w:rPr>
              <w:lang w:eastAsia="ja-JP"/>
            </w:rPr>
          </w:pPr>
        </w:p>
        <w:p w14:paraId="19738DBB" w14:textId="77777777" w:rsidR="000152DA" w:rsidRPr="000D25C9" w:rsidRDefault="000152DA" w:rsidP="000152DA">
          <w:pPr>
            <w:rPr>
              <w:highlight w:val="yellow"/>
              <w:lang w:eastAsia="ja-JP"/>
            </w:rPr>
          </w:pPr>
          <w:r w:rsidRPr="000D25C9">
            <w:rPr>
              <w:noProof/>
            </w:rPr>
            <mc:AlternateContent>
              <mc:Choice Requires="wps">
                <w:drawing>
                  <wp:anchor distT="45720" distB="45720" distL="114300" distR="114300" simplePos="0" relativeHeight="251661312" behindDoc="0" locked="0" layoutInCell="1" allowOverlap="1" wp14:anchorId="53B542F2" wp14:editId="6BD61880">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143F3D1C"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3B542F2"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" filled="f" stroked="f">
                    <v:textbox style="mso-fit-shape-to-text:t">
                      <w:txbxContent>
                        <w:p w14:paraId="143F3D1C"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0F76D77F" wp14:editId="5D35D350">
                    <wp:simplePos x="0" y="0"/>
                    <wp:positionH relativeFrom="page">
                      <wp:posOffset>-190500</wp:posOffset>
                    </wp:positionH>
                    <wp:positionV relativeFrom="page">
                      <wp:posOffset>9867900</wp:posOffset>
                    </wp:positionV>
                    <wp:extent cx="7660005" cy="882015"/>
                    <wp:effectExtent l="0" t="0" r="11430" b="1333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xmlns:oel="http://schemas.microsoft.com/office/2019/extlst">
                <w:pict>
                  <v:rect w14:anchorId="14DB58B9"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OowfncoAgAAPQ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0110FABB" w14:textId="448FB1CD" w:rsidR="000152DA" w:rsidRPr="000D25C9" w:rsidRDefault="000152DA" w:rsidP="000152DA">
          <w:r w:rsidRPr="000D25C9">
            <w:rPr>
              <w:noProof/>
            </w:rPr>
            <w:drawing>
              <wp:anchor distT="0" distB="0" distL="114300" distR="114300" simplePos="0" relativeHeight="251669504" behindDoc="0" locked="0" layoutInCell="1" allowOverlap="1" wp14:anchorId="74F89C65" wp14:editId="0094C3F5">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45720" distB="45720" distL="114300" distR="114300" simplePos="0" relativeHeight="251664384" behindDoc="0" locked="0" layoutInCell="1" allowOverlap="1" wp14:anchorId="662E4BD1" wp14:editId="191F8B83">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0B1F062B"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2E4BD1"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" filled="f" stroked="f">
                    <v:textbox style="mso-fit-shape-to-text:t">
                      <w:txbxContent>
                        <w:p w14:paraId="0B1F062B"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65408" behindDoc="0" locked="0" layoutInCell="1" allowOverlap="1" wp14:anchorId="1819A350" wp14:editId="5874925A">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7B60C7C3" w14:textId="77777777" w:rsidR="0047286B" w:rsidRPr="0047286B" w:rsidRDefault="0047286B" w:rsidP="0047286B">
                                <w:pPr>
                                  <w:pStyle w:val="Arizen27"/>
                                </w:pPr>
                                <w:r w:rsidRPr="0047286B">
                                  <w:t xml:space="preserve">Procedimento para Gerenciamento de Risco </w:t>
                                </w:r>
                              </w:p>
                              <w:p w14:paraId="3E3A6377" w14:textId="36948937" w:rsidR="000152DA" w:rsidRDefault="000152DA" w:rsidP="0047286B">
                                <w:pPr>
                                  <w:pStyle w:val="Arizen27"/>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9A350" id="Rectangle 203"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BwEh/pXQIAAMgEAAAOAAAAAAAAAAAAAAAAAC4CAABkcnMvZTJvRG9j&#10;LnhtbFBLAQItABQABgAIAAAAIQDhuhQF3wAAAAoBAAAPAAAAAAAAAAAAAAAAALcEAABkcnMvZG93&#10;bnJldi54bWxQSwUGAAAAAAQABADzAAAAwwUAAAAA&#10;" fillcolor="#051740" strokecolor="#051740" strokeweight="2pt">
                    <v:textbox inset=",14.4pt,8.64pt,18pt">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7B60C7C3" w14:textId="77777777" w:rsidR="0047286B" w:rsidRPr="0047286B" w:rsidRDefault="0047286B" w:rsidP="0047286B">
                          <w:pPr>
                            <w:pStyle w:val="Arizen27"/>
                          </w:pPr>
                          <w:r w:rsidRPr="0047286B">
                            <w:t xml:space="preserve">Procedimento para Gerenciamento de Risco </w:t>
                          </w:r>
                        </w:p>
                        <w:p w14:paraId="3E3A6377" w14:textId="36948937" w:rsidR="000152DA" w:rsidRDefault="000152DA" w:rsidP="0047286B">
                          <w:pPr>
                            <w:pStyle w:val="Arizen27"/>
                          </w:pPr>
                        </w:p>
                      </w:txbxContent>
                    </v:textbox>
                  </v:rect>
                </w:pict>
              </mc:Fallback>
            </mc:AlternateContent>
          </w:r>
          <w:r w:rsidRPr="000D25C9">
            <w:rPr>
              <w:noProof/>
            </w:rPr>
            <mc:AlternateContent>
              <mc:Choice Requires="wps">
                <w:drawing>
                  <wp:anchor distT="45720" distB="45720" distL="114300" distR="114300" simplePos="0" relativeHeight="251668480" behindDoc="0" locked="1" layoutInCell="1" allowOverlap="1" wp14:anchorId="13C869C6" wp14:editId="0A8E895B">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54AB2E67"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869C6" id="_x0000_s1029"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" stroked="f">
                    <v:textbox>
                      <w:txbxContent>
                        <w:p w14:paraId="54AB2E67" w14:textId="77777777" w:rsidR="000152DA" w:rsidRDefault="000152DA" w:rsidP="000152DA">
                          <w:pPr>
                            <w:pStyle w:val="A2"/>
                          </w:pPr>
                          <w:r>
                            <w:t>ESTA PÁGINA DEVE SER REMOVIDA DA VERSÃO FINAL DO DOCUMENTO</w:t>
                          </w:r>
                        </w:p>
                      </w:txbxContent>
                    </v:textbox>
                    <w10:wrap anchory="page"/>
                    <w10:anchorlock/>
                  </v:shape>
                </w:pict>
              </mc:Fallback>
            </mc:AlternateContent>
          </w:r>
        </w:p>
        <w:p w14:paraId="036F8977" w14:textId="77777777" w:rsidR="000152DA" w:rsidRPr="000D25C9" w:rsidRDefault="000152DA" w:rsidP="000152DA">
          <w:pPr>
            <w:rPr>
              <w:highlight w:val="yellow"/>
            </w:rPr>
          </w:pPr>
        </w:p>
        <w:p w14:paraId="68F9502E" w14:textId="77777777" w:rsidR="000152DA" w:rsidRPr="000D25C9" w:rsidRDefault="000152DA" w:rsidP="000152DA"/>
        <w:p w14:paraId="3F85D1A8" w14:textId="77777777" w:rsidR="000152DA" w:rsidRPr="000D25C9" w:rsidRDefault="000152DA" w:rsidP="000152DA"/>
        <w:p w14:paraId="0BC8E590" w14:textId="77777777" w:rsidR="000152DA" w:rsidRPr="000D25C9" w:rsidRDefault="000152DA" w:rsidP="000152DA"/>
        <w:p w14:paraId="351B7C63" w14:textId="77777777" w:rsidR="000152DA" w:rsidRPr="000D25C9" w:rsidRDefault="000152DA" w:rsidP="000152DA"/>
        <w:p w14:paraId="7A7FA8D8" w14:textId="77777777" w:rsidR="000152DA" w:rsidRPr="000D25C9" w:rsidRDefault="000152DA" w:rsidP="000152DA"/>
        <w:p w14:paraId="0E7D603B" w14:textId="1C687EE3" w:rsidR="000152DA" w:rsidRPr="000D25C9" w:rsidRDefault="000152DA" w:rsidP="000152DA"/>
        <w:p w14:paraId="7AE1715A" w14:textId="61AC2687" w:rsidR="000152DA" w:rsidRPr="000D25C9" w:rsidRDefault="000152DA" w:rsidP="000152DA"/>
        <w:p w14:paraId="35C67332" w14:textId="57A4CD54" w:rsidR="000152DA" w:rsidRPr="000D25C9" w:rsidRDefault="004A6AFF" w:rsidP="000152DA">
          <w:r w:rsidRPr="000D25C9">
            <w:rPr>
              <w:noProof/>
            </w:rPr>
            <mc:AlternateContent>
              <mc:Choice Requires="wps">
                <w:drawing>
                  <wp:anchor distT="0" distB="0" distL="114300" distR="114300" simplePos="0" relativeHeight="251666432" behindDoc="0" locked="0" layoutInCell="1" allowOverlap="1" wp14:anchorId="6A37E5D2" wp14:editId="6865F0C5">
                    <wp:simplePos x="0" y="0"/>
                    <wp:positionH relativeFrom="page">
                      <wp:align>right</wp:align>
                    </wp:positionH>
                    <wp:positionV relativeFrom="paragraph">
                      <wp:posOffset>10160</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7E5D2" id="Rectangle 17" o:spid="_x0000_s1030" style="position:absolute;margin-left:160.8pt;margin-top:.8pt;width:212pt;height:647.2pt;z-index:2516664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" fillcolor="#051740" strokecolor="#051740" strokeweight="2pt">
                    <v:textbox inset=",14.4pt,8.64pt,18pt">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v:textbox>
                    <w10:wrap anchorx="page"/>
                  </v:rect>
                </w:pict>
              </mc:Fallback>
            </mc:AlternateContent>
          </w:r>
          <w:r w:rsidR="000152DA" w:rsidRPr="000D25C9">
            <w:rPr>
              <w:noProof/>
            </w:rPr>
            <mc:AlternateContent>
              <mc:Choice Requires="wps">
                <w:drawing>
                  <wp:anchor distT="45720" distB="45720" distL="114300" distR="114300" simplePos="0" relativeHeight="251667456" behindDoc="0" locked="0" layoutInCell="1" allowOverlap="1" wp14:anchorId="193812EC" wp14:editId="706B9C78">
                    <wp:simplePos x="0" y="0"/>
                    <wp:positionH relativeFrom="column">
                      <wp:posOffset>-838200</wp:posOffset>
                    </wp:positionH>
                    <wp:positionV relativeFrom="paragraph">
                      <wp:posOffset>244475</wp:posOffset>
                    </wp:positionV>
                    <wp:extent cx="4617085" cy="62579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14:paraId="56E63DBF" w14:textId="77777777" w:rsidR="000152DA" w:rsidRDefault="000152DA" w:rsidP="000152DA">
                                <w:pPr>
                                  <w:pStyle w:val="A3"/>
                                </w:pPr>
                                <w:r>
                                  <w:t>Objetivo deste documento</w:t>
                                </w:r>
                              </w:p>
                              <w:p w14:paraId="294BAC1E" w14:textId="6D06332D" w:rsidR="00B53D6E" w:rsidRDefault="00B53D6E" w:rsidP="000152DA">
                                <w:pPr>
                                  <w:pStyle w:val="Arizen26"/>
                                </w:pPr>
                              </w:p>
                              <w:p w14:paraId="6E07B162" w14:textId="41623715" w:rsidR="007B62F2" w:rsidRDefault="0047286B" w:rsidP="007B62F2">
                                <w:pPr>
                                  <w:pStyle w:val="Arizen26"/>
                                </w:pPr>
                                <w:r>
                                  <w:t>O objetivo deste documento é c</w:t>
                                </w:r>
                                <w:r w:rsidR="007B62F2">
                                  <w:t>ompreender e identificar os riscos relevantes ao sistema de gestão antissuborno enfrentados pela organização. Isso é baseado em questões determinadas, a ação para lidar com os riscos.</w:t>
                                </w:r>
                              </w:p>
                              <w:p w14:paraId="6FE80AF3" w14:textId="77777777" w:rsidR="0047286B" w:rsidRDefault="0047286B" w:rsidP="007B62F2">
                                <w:pPr>
                                  <w:pStyle w:val="Arizen26"/>
                                </w:pPr>
                              </w:p>
                              <w:p w14:paraId="21E64866" w14:textId="59D9AB45" w:rsidR="007B62F2" w:rsidRDefault="0047286B" w:rsidP="007B62F2">
                                <w:pPr>
                                  <w:pStyle w:val="Arizen26"/>
                                </w:pPr>
                                <w:r>
                                  <w:t>Ainda, por meio deste documento é possível e</w:t>
                                </w:r>
                                <w:r w:rsidR="007B62F2">
                                  <w:t>stabelecer o sistema de identificação de risco, avaliação e com base nisso fazer mitigação/plano de ação e controles para prevenir ou reduzir efeitos indesejados relacionados ao risco.</w:t>
                                </w: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7720F287" w14:textId="5AA8CEB0" w:rsidR="00B53D6E" w:rsidRDefault="0047286B" w:rsidP="000152DA">
                                <w:pPr>
                                  <w:pStyle w:val="Arizen26"/>
                                </w:pPr>
                                <w:r>
                                  <w:t xml:space="preserve">Utilize este documento no desenvolvimento do Compliance Anticorrupção para garantir o impedimento de riscos, ou até mesmo para gerenciar aqueles que já ocorreram. </w:t>
                                </w:r>
                              </w:p>
                              <w:p w14:paraId="4E6FD3D6" w14:textId="77777777" w:rsidR="00B53D6E" w:rsidRDefault="00B53D6E"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190E2C7A" w:rsidR="000152DA" w:rsidRDefault="000152DA" w:rsidP="000152DA">
                                <w:pPr>
                                  <w:pStyle w:val="Arizen26"/>
                                </w:pPr>
                              </w:p>
                              <w:p w14:paraId="4FCD056F" w14:textId="574B1576" w:rsidR="0047286B" w:rsidRDefault="0047286B" w:rsidP="000152DA">
                                <w:pPr>
                                  <w:pStyle w:val="Arizen26"/>
                                </w:pPr>
                                <w:r>
                                  <w:t xml:space="preserve">Revise este documento sempre que for necessário gerenciar um risco, ou anualmente.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3812EC" id="_x0000_s1031" type="#_x0000_t202" style="position:absolute;margin-left:-66pt;margin-top:19.2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" stroked="f">
                    <v:textbox>
                      <w:txbxContent>
                        <w:p w14:paraId="56E63DBF" w14:textId="77777777" w:rsidR="000152DA" w:rsidRDefault="000152DA" w:rsidP="000152DA">
                          <w:pPr>
                            <w:pStyle w:val="A3"/>
                          </w:pPr>
                          <w:r>
                            <w:t>Objetivo deste documento</w:t>
                          </w:r>
                        </w:p>
                        <w:p w14:paraId="294BAC1E" w14:textId="6D06332D" w:rsidR="00B53D6E" w:rsidRDefault="00B53D6E" w:rsidP="000152DA">
                          <w:pPr>
                            <w:pStyle w:val="Arizen26"/>
                          </w:pPr>
                        </w:p>
                        <w:p w14:paraId="6E07B162" w14:textId="41623715" w:rsidR="007B62F2" w:rsidRDefault="0047286B" w:rsidP="007B62F2">
                          <w:pPr>
                            <w:pStyle w:val="Arizen26"/>
                          </w:pPr>
                          <w:r>
                            <w:t>O objetivo deste documento é c</w:t>
                          </w:r>
                          <w:r w:rsidR="007B62F2">
                            <w:t>ompreender e identificar os riscos relevantes ao sistema de gestão antissuborno enfrentados pela organização. Isso é baseado em questões determinadas, a ação para lidar com os riscos.</w:t>
                          </w:r>
                        </w:p>
                        <w:p w14:paraId="6FE80AF3" w14:textId="77777777" w:rsidR="0047286B" w:rsidRDefault="0047286B" w:rsidP="007B62F2">
                          <w:pPr>
                            <w:pStyle w:val="Arizen26"/>
                          </w:pPr>
                        </w:p>
                        <w:p w14:paraId="21E64866" w14:textId="59D9AB45" w:rsidR="007B62F2" w:rsidRDefault="0047286B" w:rsidP="007B62F2">
                          <w:pPr>
                            <w:pStyle w:val="Arizen26"/>
                          </w:pPr>
                          <w:r>
                            <w:t>Ainda, por meio deste documento é possível e</w:t>
                          </w:r>
                          <w:r w:rsidR="007B62F2">
                            <w:t>stabelecer o sistema de identificação de risco, avaliação e com base nisso fazer mitigação/plano de ação e controles para prevenir ou reduzir efeitos indesejados relacionados ao risco.</w:t>
                          </w: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7720F287" w14:textId="5AA8CEB0" w:rsidR="00B53D6E" w:rsidRDefault="0047286B" w:rsidP="000152DA">
                          <w:pPr>
                            <w:pStyle w:val="Arizen26"/>
                          </w:pPr>
                          <w:r>
                            <w:t xml:space="preserve">Utilize este documento no desenvolvimento do </w:t>
                          </w:r>
                          <w:proofErr w:type="spellStart"/>
                          <w:r>
                            <w:t>Compliance</w:t>
                          </w:r>
                          <w:proofErr w:type="spellEnd"/>
                          <w:r>
                            <w:t xml:space="preserve"> Anticorrupção para garantir o impedimento de riscos, ou até mesmo para gerenciar aqueles que já ocorreram. </w:t>
                          </w:r>
                        </w:p>
                        <w:p w14:paraId="4E6FD3D6" w14:textId="77777777" w:rsidR="00B53D6E" w:rsidRDefault="00B53D6E"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190E2C7A" w:rsidR="000152DA" w:rsidRDefault="000152DA" w:rsidP="000152DA">
                          <w:pPr>
                            <w:pStyle w:val="Arizen26"/>
                          </w:pPr>
                        </w:p>
                        <w:p w14:paraId="4FCD056F" w14:textId="574B1576" w:rsidR="0047286B" w:rsidRDefault="0047286B" w:rsidP="000152DA">
                          <w:pPr>
                            <w:pStyle w:val="Arizen26"/>
                          </w:pPr>
                          <w:r>
                            <w:t xml:space="preserve">Revise este documento sempre que for necessário gerenciar um risco, ou anualmente. </w:t>
                          </w:r>
                        </w:p>
                      </w:txbxContent>
                    </v:textbox>
                  </v:shape>
                </w:pict>
              </mc:Fallback>
            </mc:AlternateContent>
          </w:r>
        </w:p>
        <w:p w14:paraId="193E156A" w14:textId="77777777" w:rsidR="000152DA" w:rsidRPr="000D25C9" w:rsidRDefault="000152DA" w:rsidP="000152DA"/>
        <w:p w14:paraId="7DC84B96" w14:textId="77777777" w:rsidR="000152DA" w:rsidRPr="000D25C9" w:rsidRDefault="000152DA" w:rsidP="000152DA"/>
        <w:p w14:paraId="0808AFA8" w14:textId="77777777" w:rsidR="000152DA" w:rsidRPr="000D25C9" w:rsidRDefault="000152DA" w:rsidP="000152DA"/>
        <w:p w14:paraId="504784BD" w14:textId="77777777" w:rsidR="000152DA" w:rsidRPr="000D25C9" w:rsidRDefault="000152DA" w:rsidP="000152DA"/>
        <w:p w14:paraId="62BC3627" w14:textId="77777777" w:rsidR="000152DA" w:rsidRPr="000D25C9" w:rsidRDefault="000152DA" w:rsidP="000152DA"/>
        <w:p w14:paraId="69765ACB" w14:textId="77777777" w:rsidR="000152DA" w:rsidRPr="000D25C9" w:rsidRDefault="000152DA" w:rsidP="000152DA"/>
        <w:p w14:paraId="7C861BC6" w14:textId="77777777" w:rsidR="000152DA" w:rsidRPr="000D25C9" w:rsidRDefault="000152DA" w:rsidP="000152DA"/>
        <w:p w14:paraId="3FE468B3" w14:textId="77777777" w:rsidR="000152DA" w:rsidRPr="000D25C9" w:rsidRDefault="000152DA" w:rsidP="000152DA"/>
        <w:p w14:paraId="389178EA" w14:textId="77777777" w:rsidR="000152DA" w:rsidRPr="000D25C9" w:rsidRDefault="000152DA" w:rsidP="000152DA"/>
        <w:p w14:paraId="3FD87356" w14:textId="77777777" w:rsidR="000152DA" w:rsidRPr="000D25C9" w:rsidRDefault="000152DA" w:rsidP="000152DA"/>
        <w:p w14:paraId="6DCD8B46" w14:textId="77777777" w:rsidR="000152DA" w:rsidRPr="000D25C9" w:rsidRDefault="000152DA" w:rsidP="000152DA"/>
        <w:p w14:paraId="0164DEE4" w14:textId="77777777" w:rsidR="000152DA" w:rsidRPr="000D25C9" w:rsidRDefault="000152DA" w:rsidP="000152DA"/>
        <w:p w14:paraId="15C77805" w14:textId="77777777" w:rsidR="000152DA" w:rsidRPr="000D25C9" w:rsidRDefault="000152DA" w:rsidP="000152DA"/>
        <w:p w14:paraId="20540B38" w14:textId="77777777" w:rsidR="000152DA" w:rsidRPr="000D25C9" w:rsidRDefault="000152DA" w:rsidP="000152DA"/>
        <w:p w14:paraId="533F398C" w14:textId="77777777" w:rsidR="000152DA" w:rsidRPr="000D25C9" w:rsidRDefault="000152DA" w:rsidP="000152DA"/>
        <w:p w14:paraId="3B8F9C05" w14:textId="77777777" w:rsidR="000152DA" w:rsidRPr="000D25C9" w:rsidRDefault="000152DA" w:rsidP="000152DA"/>
        <w:p w14:paraId="0F613A0B" w14:textId="77777777" w:rsidR="000152DA" w:rsidRPr="000D25C9" w:rsidRDefault="000152DA" w:rsidP="000152DA"/>
        <w:p w14:paraId="1FFC83C0" w14:textId="77777777" w:rsidR="000152DA" w:rsidRPr="000D25C9" w:rsidRDefault="000152DA" w:rsidP="000152DA"/>
        <w:p w14:paraId="355728BA" w14:textId="77777777" w:rsidR="000152DA" w:rsidRPr="000D25C9" w:rsidRDefault="005B7604" w:rsidP="000152DA"/>
      </w:sdtContent>
    </w:sdt>
    <w:p w14:paraId="6BC24873" w14:textId="77777777" w:rsidR="000152DA" w:rsidRPr="000D25C9" w:rsidRDefault="000152DA" w:rsidP="000152DA"/>
    <w:sdt>
      <w:sdtPr>
        <w:rPr>
          <w:highlight w:val="yellow"/>
        </w:rPr>
        <w:id w:val="1407805590"/>
        <w:docPartObj>
          <w:docPartGallery w:val="Cover Pages"/>
          <w:docPartUnique/>
        </w:docPartObj>
      </w:sdtPr>
      <w:sdtEndPr/>
      <w:sdtContent>
        <w:p w14:paraId="17625EAA" w14:textId="77777777" w:rsidR="000152DA" w:rsidRPr="000D25C9" w:rsidRDefault="000152DA" w:rsidP="000152DA">
          <w:pPr>
            <w:rPr>
              <w:highlight w:val="yellow"/>
            </w:rPr>
          </w:pPr>
        </w:p>
        <w:p w14:paraId="33D64F0A" w14:textId="77777777" w:rsidR="000152DA" w:rsidRPr="000D25C9" w:rsidRDefault="000152DA" w:rsidP="000152DA">
          <w:pPr>
            <w:rPr>
              <w:highlight w:val="yellow"/>
            </w:rPr>
          </w:pPr>
          <w:r w:rsidRPr="000D25C9">
            <w:rPr>
              <w:highlight w:val="yellow"/>
            </w:rPr>
            <w:br w:type="textWrapping" w:clear="all"/>
          </w:r>
        </w:p>
        <w:p w14:paraId="3FA2FDB6" w14:textId="77777777" w:rsidR="000152DA" w:rsidRPr="000D25C9" w:rsidRDefault="000152DA" w:rsidP="000152DA">
          <w:pPr>
            <w:rPr>
              <w:highlight w:val="yellow"/>
            </w:rPr>
          </w:pPr>
        </w:p>
        <w:p w14:paraId="6AEC091B" w14:textId="77777777" w:rsidR="000152DA" w:rsidRPr="000D25C9" w:rsidRDefault="000152DA" w:rsidP="000152DA">
          <w:pPr>
            <w:rPr>
              <w:highlight w:val="yellow"/>
            </w:rPr>
          </w:pPr>
        </w:p>
        <w:p w14:paraId="7C26306A" w14:textId="77777777" w:rsidR="000152DA" w:rsidRPr="000D25C9" w:rsidRDefault="000152DA" w:rsidP="000152DA">
          <w:pPr>
            <w:rPr>
              <w:highlight w:val="yellow"/>
            </w:rPr>
          </w:pPr>
        </w:p>
        <w:p w14:paraId="601C4A04" w14:textId="77777777" w:rsidR="000152DA" w:rsidRPr="000D25C9" w:rsidRDefault="000152DA" w:rsidP="000152DA">
          <w:pPr>
            <w:rPr>
              <w:highlight w:val="yellow"/>
            </w:rPr>
          </w:pPr>
        </w:p>
        <w:p w14:paraId="385070DE" w14:textId="77777777" w:rsidR="000152DA" w:rsidRPr="000D25C9" w:rsidRDefault="000152DA" w:rsidP="000152DA">
          <w:pPr>
            <w:rPr>
              <w:highlight w:val="yellow"/>
            </w:rPr>
          </w:pPr>
        </w:p>
        <w:p w14:paraId="0106C055" w14:textId="77777777" w:rsidR="000152DA" w:rsidRPr="000D25C9" w:rsidRDefault="000152DA" w:rsidP="000152DA">
          <w:pPr>
            <w:rPr>
              <w:highlight w:val="yellow"/>
            </w:rPr>
          </w:pPr>
        </w:p>
        <w:p w14:paraId="7B0D1B85" w14:textId="77777777" w:rsidR="000152DA" w:rsidRPr="000D25C9" w:rsidRDefault="000152DA" w:rsidP="000152DA">
          <w:pPr>
            <w:rPr>
              <w:highlight w:val="yellow"/>
            </w:rPr>
          </w:pPr>
        </w:p>
        <w:p w14:paraId="40E5C8AF" w14:textId="77777777" w:rsidR="000152DA" w:rsidRPr="000D25C9" w:rsidRDefault="000152DA" w:rsidP="000152DA">
          <w:pPr>
            <w:rPr>
              <w:highlight w:val="yellow"/>
            </w:rPr>
          </w:pPr>
        </w:p>
        <w:p w14:paraId="4A50C142" w14:textId="77777777" w:rsidR="000152DA" w:rsidRPr="000D25C9" w:rsidRDefault="000152DA" w:rsidP="000152DA">
          <w:pPr>
            <w:rPr>
              <w:highlight w:val="yellow"/>
            </w:rPr>
          </w:pPr>
        </w:p>
        <w:p w14:paraId="1712D918" w14:textId="77777777" w:rsidR="000152DA" w:rsidRPr="000D25C9" w:rsidRDefault="000152DA" w:rsidP="000152DA">
          <w:pPr>
            <w:rPr>
              <w:highlight w:val="yellow"/>
            </w:rPr>
          </w:pPr>
        </w:p>
        <w:p w14:paraId="491F3892" w14:textId="77777777" w:rsidR="000152DA" w:rsidRPr="000D25C9" w:rsidRDefault="005B7604" w:rsidP="000152DA"/>
      </w:sdtContent>
    </w:sdt>
    <w:p w14:paraId="4DCA247C" w14:textId="77777777" w:rsidR="000152DA" w:rsidRPr="000D25C9" w:rsidRDefault="000152DA" w:rsidP="000152DA">
      <w:pPr>
        <w:rPr>
          <w:highlight w:val="yellow"/>
        </w:rPr>
      </w:pPr>
    </w:p>
    <w:p w14:paraId="5EE69504" w14:textId="77777777" w:rsidR="000152DA" w:rsidRPr="000D25C9" w:rsidRDefault="000152DA" w:rsidP="000152DA"/>
    <w:p w14:paraId="4EEFB0D7" w14:textId="77777777" w:rsidR="000152DA" w:rsidRPr="000D25C9" w:rsidRDefault="000152DA" w:rsidP="000152DA"/>
    <w:p w14:paraId="5C6001A5" w14:textId="77777777" w:rsidR="000152DA" w:rsidRPr="000D25C9" w:rsidRDefault="000152DA" w:rsidP="000152DA"/>
    <w:p w14:paraId="6A2BF31A" w14:textId="77777777" w:rsidR="000152DA" w:rsidRPr="000D25C9" w:rsidRDefault="000152DA" w:rsidP="000152DA"/>
    <w:p w14:paraId="331A1652" w14:textId="77777777" w:rsidR="000152DA" w:rsidRPr="000D25C9" w:rsidRDefault="000152DA" w:rsidP="000152DA"/>
    <w:p w14:paraId="0AD71485" w14:textId="77777777" w:rsidR="000152DA" w:rsidRPr="000D25C9" w:rsidRDefault="000152DA" w:rsidP="000152DA"/>
    <w:p w14:paraId="783AE5CA" w14:textId="77777777" w:rsidR="000152DA" w:rsidRPr="000D25C9" w:rsidRDefault="000152DA" w:rsidP="000152DA"/>
    <w:p w14:paraId="068E6E6C" w14:textId="77777777" w:rsidR="000152DA" w:rsidRPr="000D25C9" w:rsidRDefault="000152DA" w:rsidP="000152DA"/>
    <w:p w14:paraId="212ED86A" w14:textId="77777777" w:rsidR="000152DA" w:rsidRPr="000D25C9" w:rsidRDefault="000152DA" w:rsidP="000152DA"/>
    <w:p w14:paraId="1D31104F" w14:textId="77777777" w:rsidR="000152DA" w:rsidRPr="000D25C9" w:rsidRDefault="000152DA" w:rsidP="000152DA"/>
    <w:p w14:paraId="7E4B6A35" w14:textId="654294B3" w:rsidR="000152DA" w:rsidRDefault="000152DA" w:rsidP="000152DA">
      <w:pPr>
        <w:pStyle w:val="A1"/>
      </w:pPr>
    </w:p>
    <w:p w14:paraId="464F8938" w14:textId="77777777" w:rsidR="0047286B" w:rsidRDefault="0047286B" w:rsidP="000152DA">
      <w:pPr>
        <w:pStyle w:val="A1"/>
      </w:pPr>
    </w:p>
    <w:p w14:paraId="5EE466DF" w14:textId="77777777" w:rsidR="0047286B" w:rsidRPr="0047286B" w:rsidRDefault="000152DA" w:rsidP="0047286B">
      <w:pPr>
        <w:pStyle w:val="A1"/>
      </w:pPr>
      <w:r w:rsidRPr="000D25C9">
        <w:rPr>
          <w:noProof/>
        </w:rPr>
        <w:drawing>
          <wp:anchor distT="0" distB="0" distL="114300" distR="114300" simplePos="0" relativeHeight="251670528" behindDoc="0" locked="1" layoutInCell="1" allowOverlap="1" wp14:anchorId="3DCBBF04" wp14:editId="4C6BC5F5">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r w:rsidR="0047286B" w:rsidRPr="0047286B">
        <w:t xml:space="preserve">Procedimento para Gerenciamento de Risco </w:t>
      </w:r>
    </w:p>
    <w:p w14:paraId="780117CE" w14:textId="7B4B5924" w:rsidR="000152DA" w:rsidRDefault="000152DA" w:rsidP="00B53D6E">
      <w:pPr>
        <w:pStyle w:val="A1"/>
      </w:pPr>
    </w:p>
    <w:p w14:paraId="5CFB31DF" w14:textId="77777777" w:rsidR="000152DA" w:rsidRPr="000D25C9" w:rsidRDefault="000152DA" w:rsidP="000152DA">
      <w:pPr>
        <w:pStyle w:val="A1"/>
      </w:pPr>
    </w:p>
    <w:p w14:paraId="2BB5118D" w14:textId="77777777" w:rsidR="000152DA" w:rsidRPr="000D25C9" w:rsidRDefault="000152DA" w:rsidP="000152DA"/>
    <w:p w14:paraId="5C6F2A62" w14:textId="77777777" w:rsidR="000152DA" w:rsidRPr="000D25C9" w:rsidRDefault="000152DA" w:rsidP="000152DA"/>
    <w:p w14:paraId="2FB9DB7A" w14:textId="77777777" w:rsidR="000152DA" w:rsidRPr="000D25C9" w:rsidRDefault="000152DA" w:rsidP="000152DA"/>
    <w:p w14:paraId="0825A40D" w14:textId="77777777" w:rsidR="000152DA" w:rsidRPr="000D25C9" w:rsidRDefault="000152DA" w:rsidP="000152DA"/>
    <w:p w14:paraId="27133A33" w14:textId="77777777" w:rsidR="000152DA" w:rsidRPr="000D25C9" w:rsidRDefault="000152DA" w:rsidP="000152DA"/>
    <w:p w14:paraId="27AC8833" w14:textId="77777777" w:rsidR="000152DA" w:rsidRPr="000D25C9" w:rsidRDefault="000152DA" w:rsidP="000152DA"/>
    <w:p w14:paraId="20F1E5EB" w14:textId="77777777" w:rsidR="000152DA" w:rsidRPr="000D25C9" w:rsidRDefault="000152DA" w:rsidP="000152DA"/>
    <w:p w14:paraId="7B0E3698" w14:textId="77777777" w:rsidR="000152DA" w:rsidRPr="000D25C9" w:rsidRDefault="000152DA" w:rsidP="000152DA"/>
    <w:p w14:paraId="6B515755" w14:textId="77777777" w:rsidR="000152DA" w:rsidRPr="000D25C9" w:rsidRDefault="000152DA" w:rsidP="000152DA"/>
    <w:p w14:paraId="2A904A4C" w14:textId="77777777" w:rsidR="000152DA" w:rsidRPr="000D25C9" w:rsidRDefault="000152DA" w:rsidP="000152DA"/>
    <w:p w14:paraId="7C7F072B" w14:textId="77777777" w:rsidR="000152DA" w:rsidRPr="000D25C9" w:rsidRDefault="000152DA" w:rsidP="000152DA"/>
    <w:p w14:paraId="3042FA5A" w14:textId="77777777" w:rsidR="000152DA" w:rsidRPr="000D25C9" w:rsidRDefault="000152DA" w:rsidP="000152DA"/>
    <w:p w14:paraId="148B20BF" w14:textId="77777777" w:rsidR="000152DA" w:rsidRPr="000D25C9" w:rsidRDefault="000152DA" w:rsidP="000152DA"/>
    <w:p w14:paraId="3873EEE4" w14:textId="77777777" w:rsidR="000152DA" w:rsidRPr="000D25C9" w:rsidRDefault="000152DA" w:rsidP="000152DA"/>
    <w:p w14:paraId="52A080CF" w14:textId="77777777" w:rsidR="000152DA" w:rsidRPr="000D25C9" w:rsidRDefault="000152DA" w:rsidP="000152DA"/>
    <w:p w14:paraId="727A792F" w14:textId="77777777" w:rsidR="000152DA" w:rsidRPr="000D25C9" w:rsidRDefault="000152DA" w:rsidP="000152DA"/>
    <w:p w14:paraId="5F88072B" w14:textId="77777777" w:rsidR="000152DA" w:rsidRDefault="000152DA" w:rsidP="000152DA"/>
    <w:p w14:paraId="0087E9A5" w14:textId="77777777" w:rsidR="000152DA" w:rsidRDefault="000152DA" w:rsidP="000152DA"/>
    <w:p w14:paraId="791B1D6E" w14:textId="77777777" w:rsidR="000152DA" w:rsidRPr="000D25C9" w:rsidRDefault="000152DA" w:rsidP="000152DA"/>
    <w:p w14:paraId="2044F189" w14:textId="77777777" w:rsidR="000152DA" w:rsidRPr="000D25C9" w:rsidRDefault="000152DA" w:rsidP="000152DA"/>
    <w:p w14:paraId="0FF2DB6E" w14:textId="77777777" w:rsidR="000152DA" w:rsidRPr="000D25C9" w:rsidRDefault="000152DA" w:rsidP="000152DA"/>
    <w:p w14:paraId="72D8C973" w14:textId="77777777" w:rsidR="000152DA" w:rsidRPr="000D25C9" w:rsidRDefault="000152DA" w:rsidP="000152DA"/>
    <w:p w14:paraId="5EC33065" w14:textId="77777777" w:rsidR="004A6AFF" w:rsidRPr="000D25C9" w:rsidRDefault="004A6AFF" w:rsidP="004A6AFF"/>
    <w:p w14:paraId="04556179" w14:textId="77777777" w:rsidR="000152DA" w:rsidRPr="000D25C9" w:rsidRDefault="000152DA" w:rsidP="000152DA"/>
    <w:p w14:paraId="5A890445" w14:textId="77777777" w:rsidR="000152DA" w:rsidRPr="000D25C9" w:rsidRDefault="000152DA" w:rsidP="000152DA"/>
    <w:p w14:paraId="39480394"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27CC470C"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1ABE2474" w14:textId="77777777" w:rsidR="000152DA" w:rsidRPr="000D25C9" w:rsidRDefault="000152DA" w:rsidP="00F0523E"/>
          <w:p w14:paraId="0B8927E6" w14:textId="0AA4183E" w:rsidR="000152DA" w:rsidRPr="000D25C9" w:rsidRDefault="00F52BD9" w:rsidP="00F0523E">
            <w:pPr>
              <w:pStyle w:val="AA2"/>
              <w:framePr w:hSpace="0" w:wrap="auto" w:vAnchor="margin" w:hAnchor="text" w:xAlign="left" w:yAlign="inline"/>
              <w:rPr>
                <w:color w:val="FFFFFF"/>
                <w:highlight w:val="yellow"/>
              </w:rPr>
            </w:pPr>
            <w:r>
              <w:t>04-J</w:t>
            </w:r>
            <w:r w:rsidR="0047286B">
              <w:t>-DOC-ACP</w:t>
            </w:r>
          </w:p>
        </w:tc>
      </w:tr>
    </w:tbl>
    <w:p w14:paraId="62CE5C71" w14:textId="77777777" w:rsidR="000152DA" w:rsidRPr="000D25C9" w:rsidRDefault="000152DA" w:rsidP="000152DA">
      <w:pPr>
        <w:rPr>
          <w:highlight w:val="yellow"/>
        </w:rPr>
      </w:pPr>
    </w:p>
    <w:p w14:paraId="21BD4706"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7EA2B00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755A8133" w14:textId="77777777" w:rsidR="000152DA" w:rsidRPr="000D25C9" w:rsidRDefault="000152DA" w:rsidP="00F0523E"/>
          <w:p w14:paraId="2C1B816E" w14:textId="77777777" w:rsidR="000152DA" w:rsidRPr="000D25C9" w:rsidRDefault="000152DA" w:rsidP="00F0523E">
            <w:pPr>
              <w:pStyle w:val="AA2"/>
              <w:framePr w:wrap="around"/>
            </w:pPr>
            <w:r w:rsidRPr="000D25C9">
              <w:t>Histórico de Revisão</w:t>
            </w:r>
          </w:p>
          <w:p w14:paraId="36413533" w14:textId="77777777" w:rsidR="000152DA" w:rsidRPr="000D25C9" w:rsidRDefault="000152DA" w:rsidP="00F0523E">
            <w:pPr>
              <w:rPr>
                <w:highlight w:val="yellow"/>
              </w:rPr>
            </w:pPr>
          </w:p>
        </w:tc>
      </w:tr>
      <w:tr w:rsidR="000152DA" w:rsidRPr="000D25C9" w14:paraId="17DCE37D"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42470555"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39A4682B"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733D0EBD"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086B4FB1" w14:textId="77777777" w:rsidR="000152DA" w:rsidRPr="000D25C9" w:rsidRDefault="000152DA" w:rsidP="00F0523E">
            <w:pPr>
              <w:pStyle w:val="AA3"/>
            </w:pPr>
            <w:r w:rsidRPr="000D25C9">
              <w:t>Sumário de Mudanças</w:t>
            </w:r>
          </w:p>
        </w:tc>
      </w:tr>
      <w:tr w:rsidR="000152DA" w:rsidRPr="000D25C9" w14:paraId="177EE4D7"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100FF001"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4E7715AD"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49877A58"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6D6D5C68" w14:textId="77777777" w:rsidR="000152DA" w:rsidRPr="000D25C9" w:rsidRDefault="000152DA" w:rsidP="00F0523E"/>
        </w:tc>
      </w:tr>
      <w:tr w:rsidR="000152DA" w:rsidRPr="000D25C9" w14:paraId="1F18B338"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7A1DC4AC"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630F0001"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51801A94"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3A886F0A" w14:textId="77777777" w:rsidR="000152DA" w:rsidRPr="000D25C9" w:rsidRDefault="000152DA" w:rsidP="00F0523E"/>
        </w:tc>
      </w:tr>
      <w:tr w:rsidR="000152DA" w:rsidRPr="000D25C9" w14:paraId="2D0E029B"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11A023FE"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4791870A"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34F65437"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690983B1" w14:textId="77777777" w:rsidR="000152DA" w:rsidRPr="000D25C9" w:rsidRDefault="000152DA" w:rsidP="00F0523E"/>
        </w:tc>
      </w:tr>
    </w:tbl>
    <w:p w14:paraId="0D86BDF7" w14:textId="77777777" w:rsidR="000152DA" w:rsidRPr="000D25C9" w:rsidRDefault="000152DA" w:rsidP="000152DA">
      <w:pPr>
        <w:rPr>
          <w:highlight w:val="yellow"/>
        </w:rPr>
      </w:pPr>
    </w:p>
    <w:p w14:paraId="0532756A"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10184265"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7BCF1E53" w14:textId="77777777" w:rsidR="000152DA" w:rsidRPr="000D25C9" w:rsidRDefault="000152DA" w:rsidP="00F0523E"/>
          <w:p w14:paraId="53CB468B" w14:textId="77777777" w:rsidR="000152DA" w:rsidRPr="000D25C9" w:rsidRDefault="000152DA" w:rsidP="00F0523E">
            <w:pPr>
              <w:pStyle w:val="AA2"/>
              <w:framePr w:hSpace="0" w:wrap="auto" w:vAnchor="margin" w:hAnchor="text" w:xAlign="left" w:yAlign="inline"/>
            </w:pPr>
            <w:r w:rsidRPr="000D25C9">
              <w:t>Distribuição</w:t>
            </w:r>
          </w:p>
          <w:p w14:paraId="385E2E05" w14:textId="77777777" w:rsidR="000152DA" w:rsidRPr="000D25C9" w:rsidRDefault="000152DA" w:rsidP="00F0523E">
            <w:pPr>
              <w:rPr>
                <w:highlight w:val="yellow"/>
              </w:rPr>
            </w:pPr>
          </w:p>
        </w:tc>
      </w:tr>
      <w:tr w:rsidR="000152DA" w:rsidRPr="000D25C9" w14:paraId="649695FD"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0DB7E899"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6362E922" w14:textId="77777777" w:rsidR="000152DA" w:rsidRPr="000D25C9" w:rsidRDefault="000152DA" w:rsidP="00F0523E">
            <w:pPr>
              <w:pStyle w:val="AA3"/>
            </w:pPr>
            <w:r w:rsidRPr="000D25C9">
              <w:t>Título</w:t>
            </w:r>
          </w:p>
        </w:tc>
      </w:tr>
      <w:tr w:rsidR="000152DA" w:rsidRPr="000D25C9" w14:paraId="27DA7451"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0005068C"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5BD8D118" w14:textId="77777777" w:rsidR="000152DA" w:rsidRPr="000D25C9" w:rsidRDefault="000152DA" w:rsidP="00F0523E"/>
        </w:tc>
      </w:tr>
      <w:tr w:rsidR="000152DA" w:rsidRPr="000D25C9" w14:paraId="716B1F55"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02AD0CAA"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43CB82F1" w14:textId="77777777" w:rsidR="000152DA" w:rsidRPr="000D25C9" w:rsidRDefault="000152DA" w:rsidP="00F0523E"/>
        </w:tc>
      </w:tr>
    </w:tbl>
    <w:p w14:paraId="359DF12C" w14:textId="77777777" w:rsidR="000152DA" w:rsidRPr="000D25C9" w:rsidRDefault="000152DA" w:rsidP="000152DA">
      <w:pPr>
        <w:rPr>
          <w:highlight w:val="yellow"/>
        </w:rPr>
      </w:pPr>
    </w:p>
    <w:p w14:paraId="0739F10A"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2479721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54E0CE1F" w14:textId="77777777" w:rsidR="000152DA" w:rsidRPr="000D25C9" w:rsidRDefault="000152DA" w:rsidP="00F0523E"/>
          <w:p w14:paraId="4F504BA9" w14:textId="77777777" w:rsidR="000152DA" w:rsidRPr="000D25C9" w:rsidRDefault="000152DA" w:rsidP="00F0523E">
            <w:pPr>
              <w:pStyle w:val="AA2"/>
              <w:framePr w:hSpace="0" w:wrap="auto" w:vAnchor="margin" w:hAnchor="text" w:xAlign="left" w:yAlign="inline"/>
            </w:pPr>
            <w:r w:rsidRPr="000D25C9">
              <w:t>Aprovação</w:t>
            </w:r>
          </w:p>
          <w:p w14:paraId="56736869" w14:textId="77777777" w:rsidR="000152DA" w:rsidRPr="000D25C9" w:rsidRDefault="000152DA" w:rsidP="00F0523E">
            <w:pPr>
              <w:rPr>
                <w:highlight w:val="yellow"/>
              </w:rPr>
            </w:pPr>
          </w:p>
        </w:tc>
      </w:tr>
      <w:tr w:rsidR="000152DA" w:rsidRPr="000D25C9" w14:paraId="6B13123A"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6219BB8F"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103D3E6F"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1890E7DE"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0A1BE454" w14:textId="77777777" w:rsidR="000152DA" w:rsidRPr="000D25C9" w:rsidRDefault="000152DA" w:rsidP="00F0523E">
            <w:pPr>
              <w:pStyle w:val="AA3"/>
            </w:pPr>
            <w:r w:rsidRPr="000D25C9">
              <w:t>Data</w:t>
            </w:r>
          </w:p>
        </w:tc>
      </w:tr>
      <w:tr w:rsidR="000152DA" w:rsidRPr="000D25C9" w14:paraId="054E8920"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55AF1F40"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3A4EAE8C"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778AF198"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28635206" w14:textId="77777777" w:rsidR="000152DA" w:rsidRPr="000D25C9" w:rsidRDefault="000152DA" w:rsidP="00F0523E"/>
        </w:tc>
      </w:tr>
      <w:tr w:rsidR="000152DA" w:rsidRPr="000D25C9" w14:paraId="240844C2"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30EF350B"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63D2A51C"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23151344"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7A90E759" w14:textId="77777777" w:rsidR="000152DA" w:rsidRPr="000D25C9" w:rsidRDefault="000152DA" w:rsidP="00F0523E"/>
        </w:tc>
      </w:tr>
      <w:tr w:rsidR="000152DA" w:rsidRPr="000D25C9" w14:paraId="303AFC56"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6C429107"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50C2AF7B"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57D2D7ED"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4EB27B8F" w14:textId="77777777" w:rsidR="000152DA" w:rsidRPr="000D25C9" w:rsidRDefault="000152DA" w:rsidP="00F0523E"/>
        </w:tc>
      </w:tr>
    </w:tbl>
    <w:p w14:paraId="61EF2B7C" w14:textId="77777777" w:rsidR="000152DA" w:rsidRPr="000D25C9" w:rsidRDefault="000152DA" w:rsidP="000152DA"/>
    <w:p w14:paraId="2F640F63" w14:textId="77777777" w:rsidR="000152DA" w:rsidRPr="000D25C9" w:rsidRDefault="000152DA" w:rsidP="000152DA"/>
    <w:p w14:paraId="2CAF0C8D" w14:textId="77777777" w:rsidR="000152DA" w:rsidRPr="00E63FF7" w:rsidRDefault="000152DA" w:rsidP="000152DA">
      <w:r w:rsidRPr="00E63FF7">
        <w:br w:type="page"/>
      </w:r>
    </w:p>
    <w:p w14:paraId="528150EB" w14:textId="77777777" w:rsidR="000152DA" w:rsidRPr="00E63FF7" w:rsidRDefault="000152DA" w:rsidP="000152DA">
      <w:r w:rsidRPr="00E63FF7">
        <w:lastRenderedPageBreak/>
        <w:t>Conteúdo</w:t>
      </w:r>
    </w:p>
    <w:p w14:paraId="460A1D17" w14:textId="77777777" w:rsidR="000152DA" w:rsidRPr="00E63FF7" w:rsidRDefault="000152DA" w:rsidP="000152DA"/>
    <w:p w14:paraId="39FF9122" w14:textId="0A635D52" w:rsidR="00AD20B9" w:rsidRDefault="000152DA">
      <w:pPr>
        <w:pStyle w:val="Sumrio1"/>
        <w:tabs>
          <w:tab w:val="right" w:leader="dot" w:pos="9016"/>
        </w:tabs>
        <w:rPr>
          <w:rFonts w:asciiTheme="minorHAnsi" w:eastAsiaTheme="minorEastAsia" w:hAnsiTheme="minorHAnsi" w:cstheme="minorBidi"/>
          <w:b w:val="0"/>
          <w:bCs w:val="0"/>
          <w:caps w:val="0"/>
          <w:noProof/>
          <w:sz w:val="22"/>
          <w:szCs w:val="22"/>
          <w:lang w:eastAsia="pt-BR"/>
        </w:rPr>
      </w:pPr>
      <w:r w:rsidRPr="00E63FF7">
        <w:fldChar w:fldCharType="begin"/>
      </w:r>
      <w:r w:rsidRPr="00E63FF7">
        <w:instrText xml:space="preserve"> TOC \o "1-3" \h \z </w:instrText>
      </w:r>
      <w:r w:rsidRPr="00E63FF7">
        <w:fldChar w:fldCharType="separate"/>
      </w:r>
      <w:hyperlink w:anchor="_Toc103698522" w:history="1">
        <w:r w:rsidR="00AD20B9" w:rsidRPr="002343D2">
          <w:rPr>
            <w:rStyle w:val="Hyperlink"/>
            <w:noProof/>
          </w:rPr>
          <w:t>1 Introdução</w:t>
        </w:r>
        <w:r w:rsidR="00AD20B9">
          <w:rPr>
            <w:noProof/>
            <w:webHidden/>
          </w:rPr>
          <w:tab/>
        </w:r>
        <w:r w:rsidR="00AD20B9">
          <w:rPr>
            <w:noProof/>
            <w:webHidden/>
          </w:rPr>
          <w:fldChar w:fldCharType="begin"/>
        </w:r>
        <w:r w:rsidR="00AD20B9">
          <w:rPr>
            <w:noProof/>
            <w:webHidden/>
          </w:rPr>
          <w:instrText xml:space="preserve"> PAGEREF _Toc103698522 \h </w:instrText>
        </w:r>
        <w:r w:rsidR="00AD20B9">
          <w:rPr>
            <w:noProof/>
            <w:webHidden/>
          </w:rPr>
        </w:r>
        <w:r w:rsidR="00AD20B9">
          <w:rPr>
            <w:noProof/>
            <w:webHidden/>
          </w:rPr>
          <w:fldChar w:fldCharType="separate"/>
        </w:r>
        <w:r w:rsidR="00AD20B9">
          <w:rPr>
            <w:noProof/>
            <w:webHidden/>
          </w:rPr>
          <w:t>6</w:t>
        </w:r>
        <w:r w:rsidR="00AD20B9">
          <w:rPr>
            <w:noProof/>
            <w:webHidden/>
          </w:rPr>
          <w:fldChar w:fldCharType="end"/>
        </w:r>
      </w:hyperlink>
    </w:p>
    <w:p w14:paraId="1C6F9F0B" w14:textId="324B2FCA" w:rsidR="00AD20B9" w:rsidRDefault="005B7604">
      <w:pPr>
        <w:pStyle w:val="Sumrio1"/>
        <w:tabs>
          <w:tab w:val="left" w:pos="480"/>
          <w:tab w:val="right" w:leader="dot" w:pos="9016"/>
        </w:tabs>
        <w:rPr>
          <w:rFonts w:asciiTheme="minorHAnsi" w:eastAsiaTheme="minorEastAsia" w:hAnsiTheme="minorHAnsi" w:cstheme="minorBidi"/>
          <w:b w:val="0"/>
          <w:bCs w:val="0"/>
          <w:caps w:val="0"/>
          <w:noProof/>
          <w:sz w:val="22"/>
          <w:szCs w:val="22"/>
          <w:lang w:eastAsia="pt-BR"/>
        </w:rPr>
      </w:pPr>
      <w:hyperlink w:anchor="_Toc103698523" w:history="1">
        <w:r w:rsidR="00AD20B9" w:rsidRPr="002343D2">
          <w:rPr>
            <w:rStyle w:val="Hyperlink"/>
            <w:noProof/>
          </w:rPr>
          <w:t>2</w:t>
        </w:r>
        <w:r w:rsidR="00AD20B9">
          <w:rPr>
            <w:rFonts w:asciiTheme="minorHAnsi" w:eastAsiaTheme="minorEastAsia" w:hAnsiTheme="minorHAnsi" w:cstheme="minorBidi"/>
            <w:b w:val="0"/>
            <w:bCs w:val="0"/>
            <w:caps w:val="0"/>
            <w:noProof/>
            <w:sz w:val="22"/>
            <w:szCs w:val="22"/>
            <w:lang w:eastAsia="pt-BR"/>
          </w:rPr>
          <w:tab/>
        </w:r>
        <w:r w:rsidR="00AD20B9" w:rsidRPr="002343D2">
          <w:rPr>
            <w:rStyle w:val="Hyperlink"/>
            <w:noProof/>
          </w:rPr>
          <w:t>Procedimento de Gerenciamento de Riscos</w:t>
        </w:r>
        <w:r w:rsidR="00AD20B9">
          <w:rPr>
            <w:noProof/>
            <w:webHidden/>
          </w:rPr>
          <w:tab/>
        </w:r>
        <w:r w:rsidR="00AD20B9">
          <w:rPr>
            <w:noProof/>
            <w:webHidden/>
          </w:rPr>
          <w:fldChar w:fldCharType="begin"/>
        </w:r>
        <w:r w:rsidR="00AD20B9">
          <w:rPr>
            <w:noProof/>
            <w:webHidden/>
          </w:rPr>
          <w:instrText xml:space="preserve"> PAGEREF _Toc103698523 \h </w:instrText>
        </w:r>
        <w:r w:rsidR="00AD20B9">
          <w:rPr>
            <w:noProof/>
            <w:webHidden/>
          </w:rPr>
        </w:r>
        <w:r w:rsidR="00AD20B9">
          <w:rPr>
            <w:noProof/>
            <w:webHidden/>
          </w:rPr>
          <w:fldChar w:fldCharType="separate"/>
        </w:r>
        <w:r w:rsidR="00AD20B9">
          <w:rPr>
            <w:noProof/>
            <w:webHidden/>
          </w:rPr>
          <w:t>6</w:t>
        </w:r>
        <w:r w:rsidR="00AD20B9">
          <w:rPr>
            <w:noProof/>
            <w:webHidden/>
          </w:rPr>
          <w:fldChar w:fldCharType="end"/>
        </w:r>
      </w:hyperlink>
    </w:p>
    <w:p w14:paraId="01352CBC" w14:textId="60B06F65" w:rsidR="00AD20B9" w:rsidRDefault="005B7604">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3698524" w:history="1">
        <w:r w:rsidR="00AD20B9" w:rsidRPr="002343D2">
          <w:rPr>
            <w:rStyle w:val="Hyperlink"/>
            <w:noProof/>
          </w:rPr>
          <w:t>2.1</w:t>
        </w:r>
        <w:r w:rsidR="00AD20B9">
          <w:rPr>
            <w:rFonts w:asciiTheme="minorHAnsi" w:eastAsiaTheme="minorEastAsia" w:hAnsiTheme="minorHAnsi" w:cstheme="minorBidi"/>
            <w:smallCaps w:val="0"/>
            <w:noProof/>
            <w:sz w:val="22"/>
            <w:szCs w:val="22"/>
            <w:lang w:eastAsia="pt-BR"/>
          </w:rPr>
          <w:tab/>
        </w:r>
        <w:r w:rsidR="00AD20B9" w:rsidRPr="002343D2">
          <w:rPr>
            <w:rStyle w:val="Hyperlink"/>
            <w:noProof/>
          </w:rPr>
          <w:t>Etapas de Planejamento de Avaliação de Riscos</w:t>
        </w:r>
        <w:r w:rsidR="00AD20B9">
          <w:rPr>
            <w:noProof/>
            <w:webHidden/>
          </w:rPr>
          <w:tab/>
        </w:r>
        <w:r w:rsidR="00AD20B9">
          <w:rPr>
            <w:noProof/>
            <w:webHidden/>
          </w:rPr>
          <w:fldChar w:fldCharType="begin"/>
        </w:r>
        <w:r w:rsidR="00AD20B9">
          <w:rPr>
            <w:noProof/>
            <w:webHidden/>
          </w:rPr>
          <w:instrText xml:space="preserve"> PAGEREF _Toc103698524 \h </w:instrText>
        </w:r>
        <w:r w:rsidR="00AD20B9">
          <w:rPr>
            <w:noProof/>
            <w:webHidden/>
          </w:rPr>
        </w:r>
        <w:r w:rsidR="00AD20B9">
          <w:rPr>
            <w:noProof/>
            <w:webHidden/>
          </w:rPr>
          <w:fldChar w:fldCharType="separate"/>
        </w:r>
        <w:r w:rsidR="00AD20B9">
          <w:rPr>
            <w:noProof/>
            <w:webHidden/>
          </w:rPr>
          <w:t>6</w:t>
        </w:r>
        <w:r w:rsidR="00AD20B9">
          <w:rPr>
            <w:noProof/>
            <w:webHidden/>
          </w:rPr>
          <w:fldChar w:fldCharType="end"/>
        </w:r>
      </w:hyperlink>
    </w:p>
    <w:p w14:paraId="7001E390" w14:textId="07330614" w:rsidR="00AD20B9" w:rsidRDefault="005B7604">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3698525" w:history="1">
        <w:r w:rsidR="00AD20B9" w:rsidRPr="002343D2">
          <w:rPr>
            <w:rStyle w:val="Hyperlink"/>
            <w:noProof/>
          </w:rPr>
          <w:t>2.2</w:t>
        </w:r>
        <w:r w:rsidR="00AD20B9">
          <w:rPr>
            <w:rFonts w:asciiTheme="minorHAnsi" w:eastAsiaTheme="minorEastAsia" w:hAnsiTheme="minorHAnsi" w:cstheme="minorBidi"/>
            <w:smallCaps w:val="0"/>
            <w:noProof/>
            <w:sz w:val="22"/>
            <w:szCs w:val="22"/>
            <w:lang w:eastAsia="pt-BR"/>
          </w:rPr>
          <w:tab/>
        </w:r>
        <w:r w:rsidR="00AD20B9" w:rsidRPr="002343D2">
          <w:rPr>
            <w:rStyle w:val="Hyperlink"/>
            <w:noProof/>
          </w:rPr>
          <w:t>Identificação de Riscos</w:t>
        </w:r>
        <w:r w:rsidR="00AD20B9">
          <w:rPr>
            <w:noProof/>
            <w:webHidden/>
          </w:rPr>
          <w:tab/>
        </w:r>
        <w:r w:rsidR="00AD20B9">
          <w:rPr>
            <w:noProof/>
            <w:webHidden/>
          </w:rPr>
          <w:fldChar w:fldCharType="begin"/>
        </w:r>
        <w:r w:rsidR="00AD20B9">
          <w:rPr>
            <w:noProof/>
            <w:webHidden/>
          </w:rPr>
          <w:instrText xml:space="preserve"> PAGEREF _Toc103698525 \h </w:instrText>
        </w:r>
        <w:r w:rsidR="00AD20B9">
          <w:rPr>
            <w:noProof/>
            <w:webHidden/>
          </w:rPr>
        </w:r>
        <w:r w:rsidR="00AD20B9">
          <w:rPr>
            <w:noProof/>
            <w:webHidden/>
          </w:rPr>
          <w:fldChar w:fldCharType="separate"/>
        </w:r>
        <w:r w:rsidR="00AD20B9">
          <w:rPr>
            <w:noProof/>
            <w:webHidden/>
          </w:rPr>
          <w:t>7</w:t>
        </w:r>
        <w:r w:rsidR="00AD20B9">
          <w:rPr>
            <w:noProof/>
            <w:webHidden/>
          </w:rPr>
          <w:fldChar w:fldCharType="end"/>
        </w:r>
      </w:hyperlink>
    </w:p>
    <w:p w14:paraId="1383FF28" w14:textId="0A5BDE19" w:rsidR="00AD20B9" w:rsidRDefault="005B7604">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3698526" w:history="1">
        <w:r w:rsidR="00AD20B9" w:rsidRPr="002343D2">
          <w:rPr>
            <w:rStyle w:val="Hyperlink"/>
            <w:noProof/>
          </w:rPr>
          <w:t>2.3</w:t>
        </w:r>
        <w:r w:rsidR="00AD20B9">
          <w:rPr>
            <w:rFonts w:asciiTheme="minorHAnsi" w:eastAsiaTheme="minorEastAsia" w:hAnsiTheme="minorHAnsi" w:cstheme="minorBidi"/>
            <w:smallCaps w:val="0"/>
            <w:noProof/>
            <w:sz w:val="22"/>
            <w:szCs w:val="22"/>
            <w:lang w:eastAsia="pt-BR"/>
          </w:rPr>
          <w:tab/>
        </w:r>
        <w:r w:rsidR="00AD20B9" w:rsidRPr="002343D2">
          <w:rPr>
            <w:rStyle w:val="Hyperlink"/>
            <w:noProof/>
          </w:rPr>
          <w:t>Avaliação de risco</w:t>
        </w:r>
        <w:r w:rsidR="00AD20B9">
          <w:rPr>
            <w:noProof/>
            <w:webHidden/>
          </w:rPr>
          <w:tab/>
        </w:r>
        <w:r w:rsidR="00AD20B9">
          <w:rPr>
            <w:noProof/>
            <w:webHidden/>
          </w:rPr>
          <w:fldChar w:fldCharType="begin"/>
        </w:r>
        <w:r w:rsidR="00AD20B9">
          <w:rPr>
            <w:noProof/>
            <w:webHidden/>
          </w:rPr>
          <w:instrText xml:space="preserve"> PAGEREF _Toc103698526 \h </w:instrText>
        </w:r>
        <w:r w:rsidR="00AD20B9">
          <w:rPr>
            <w:noProof/>
            <w:webHidden/>
          </w:rPr>
        </w:r>
        <w:r w:rsidR="00AD20B9">
          <w:rPr>
            <w:noProof/>
            <w:webHidden/>
          </w:rPr>
          <w:fldChar w:fldCharType="separate"/>
        </w:r>
        <w:r w:rsidR="00AD20B9">
          <w:rPr>
            <w:noProof/>
            <w:webHidden/>
          </w:rPr>
          <w:t>7</w:t>
        </w:r>
        <w:r w:rsidR="00AD20B9">
          <w:rPr>
            <w:noProof/>
            <w:webHidden/>
          </w:rPr>
          <w:fldChar w:fldCharType="end"/>
        </w:r>
      </w:hyperlink>
    </w:p>
    <w:p w14:paraId="49E05981" w14:textId="5369E98D" w:rsidR="00AD20B9" w:rsidRPr="00AD20B9" w:rsidRDefault="005B7604" w:rsidP="00AD20B9">
      <w:pPr>
        <w:pStyle w:val="Sumrio3"/>
        <w:rPr>
          <w:rFonts w:asciiTheme="minorHAnsi" w:eastAsiaTheme="minorEastAsia" w:hAnsiTheme="minorHAnsi" w:cstheme="minorBidi"/>
          <w:sz w:val="18"/>
          <w:szCs w:val="18"/>
          <w:lang w:eastAsia="pt-BR"/>
        </w:rPr>
      </w:pPr>
      <w:hyperlink w:anchor="_Toc103698527" w:history="1">
        <w:r w:rsidR="00AD20B9" w:rsidRPr="00AD20B9">
          <w:rPr>
            <w:rStyle w:val="Hyperlink"/>
          </w:rPr>
          <w:t>2.3.1</w:t>
        </w:r>
        <w:r w:rsidR="00AD20B9" w:rsidRPr="00AD20B9">
          <w:rPr>
            <w:rFonts w:asciiTheme="minorHAnsi" w:eastAsiaTheme="minorEastAsia" w:hAnsiTheme="minorHAnsi" w:cstheme="minorBidi"/>
            <w:sz w:val="18"/>
            <w:szCs w:val="18"/>
            <w:lang w:eastAsia="pt-BR"/>
          </w:rPr>
          <w:tab/>
        </w:r>
        <w:r w:rsidR="00AD20B9" w:rsidRPr="00AD20B9">
          <w:rPr>
            <w:rStyle w:val="Hyperlink"/>
          </w:rPr>
          <w:t>Os modelos de gestão de risco</w:t>
        </w:r>
        <w:r w:rsidR="00AD20B9" w:rsidRPr="00AD20B9">
          <w:rPr>
            <w:webHidden/>
          </w:rPr>
          <w:tab/>
        </w:r>
        <w:r w:rsidR="00AD20B9" w:rsidRPr="00AD20B9">
          <w:rPr>
            <w:webHidden/>
          </w:rPr>
          <w:fldChar w:fldCharType="begin"/>
        </w:r>
        <w:r w:rsidR="00AD20B9" w:rsidRPr="00AD20B9">
          <w:rPr>
            <w:webHidden/>
          </w:rPr>
          <w:instrText xml:space="preserve"> PAGEREF _Toc103698527 \h </w:instrText>
        </w:r>
        <w:r w:rsidR="00AD20B9" w:rsidRPr="00AD20B9">
          <w:rPr>
            <w:webHidden/>
          </w:rPr>
        </w:r>
        <w:r w:rsidR="00AD20B9" w:rsidRPr="00AD20B9">
          <w:rPr>
            <w:webHidden/>
          </w:rPr>
          <w:fldChar w:fldCharType="separate"/>
        </w:r>
        <w:r w:rsidR="00AD20B9" w:rsidRPr="00AD20B9">
          <w:rPr>
            <w:webHidden/>
          </w:rPr>
          <w:t>7</w:t>
        </w:r>
        <w:r w:rsidR="00AD20B9" w:rsidRPr="00AD20B9">
          <w:rPr>
            <w:webHidden/>
          </w:rPr>
          <w:fldChar w:fldCharType="end"/>
        </w:r>
      </w:hyperlink>
    </w:p>
    <w:p w14:paraId="3ED677A4" w14:textId="3BAF372A" w:rsidR="00AD20B9" w:rsidRPr="00AD20B9" w:rsidRDefault="005B7604" w:rsidP="00AD20B9">
      <w:pPr>
        <w:pStyle w:val="Sumrio3"/>
        <w:rPr>
          <w:rFonts w:asciiTheme="minorHAnsi" w:eastAsiaTheme="minorEastAsia" w:hAnsiTheme="minorHAnsi" w:cstheme="minorBidi"/>
          <w:sz w:val="18"/>
          <w:szCs w:val="18"/>
          <w:lang w:eastAsia="pt-BR"/>
        </w:rPr>
      </w:pPr>
      <w:hyperlink w:anchor="_Toc103698528" w:history="1">
        <w:r w:rsidR="00AD20B9" w:rsidRPr="00AD20B9">
          <w:rPr>
            <w:rStyle w:val="Hyperlink"/>
          </w:rPr>
          <w:t>2.3.2</w:t>
        </w:r>
        <w:r w:rsidR="00AD20B9" w:rsidRPr="00AD20B9">
          <w:rPr>
            <w:rFonts w:asciiTheme="minorHAnsi" w:eastAsiaTheme="minorEastAsia" w:hAnsiTheme="minorHAnsi" w:cstheme="minorBidi"/>
            <w:sz w:val="18"/>
            <w:szCs w:val="18"/>
            <w:lang w:eastAsia="pt-BR"/>
          </w:rPr>
          <w:tab/>
        </w:r>
        <w:r w:rsidR="00AD20B9" w:rsidRPr="00AD20B9">
          <w:rPr>
            <w:rStyle w:val="Hyperlink"/>
          </w:rPr>
          <w:t>Probabilidade</w:t>
        </w:r>
        <w:r w:rsidR="00AD20B9" w:rsidRPr="00AD20B9">
          <w:rPr>
            <w:webHidden/>
          </w:rPr>
          <w:tab/>
        </w:r>
        <w:r w:rsidR="00AD20B9" w:rsidRPr="00AD20B9">
          <w:rPr>
            <w:webHidden/>
          </w:rPr>
          <w:fldChar w:fldCharType="begin"/>
        </w:r>
        <w:r w:rsidR="00AD20B9" w:rsidRPr="00AD20B9">
          <w:rPr>
            <w:webHidden/>
          </w:rPr>
          <w:instrText xml:space="preserve"> PAGEREF _Toc103698528 \h </w:instrText>
        </w:r>
        <w:r w:rsidR="00AD20B9" w:rsidRPr="00AD20B9">
          <w:rPr>
            <w:webHidden/>
          </w:rPr>
        </w:r>
        <w:r w:rsidR="00AD20B9" w:rsidRPr="00AD20B9">
          <w:rPr>
            <w:webHidden/>
          </w:rPr>
          <w:fldChar w:fldCharType="separate"/>
        </w:r>
        <w:r w:rsidR="00AD20B9" w:rsidRPr="00AD20B9">
          <w:rPr>
            <w:webHidden/>
          </w:rPr>
          <w:t>8</w:t>
        </w:r>
        <w:r w:rsidR="00AD20B9" w:rsidRPr="00AD20B9">
          <w:rPr>
            <w:webHidden/>
          </w:rPr>
          <w:fldChar w:fldCharType="end"/>
        </w:r>
      </w:hyperlink>
    </w:p>
    <w:p w14:paraId="44B896E2" w14:textId="76DF5022" w:rsidR="00AD20B9" w:rsidRPr="00AD20B9" w:rsidRDefault="005B7604" w:rsidP="00AD20B9">
      <w:pPr>
        <w:pStyle w:val="Sumrio3"/>
        <w:rPr>
          <w:rFonts w:asciiTheme="minorHAnsi" w:eastAsiaTheme="minorEastAsia" w:hAnsiTheme="minorHAnsi" w:cstheme="minorBidi"/>
          <w:sz w:val="18"/>
          <w:szCs w:val="18"/>
          <w:lang w:eastAsia="pt-BR"/>
        </w:rPr>
      </w:pPr>
      <w:hyperlink w:anchor="_Toc103698529" w:history="1">
        <w:r w:rsidR="00AD20B9" w:rsidRPr="00AD20B9">
          <w:rPr>
            <w:rStyle w:val="Hyperlink"/>
          </w:rPr>
          <w:t>2.3.3</w:t>
        </w:r>
        <w:r w:rsidR="00AD20B9" w:rsidRPr="00AD20B9">
          <w:rPr>
            <w:rFonts w:asciiTheme="minorHAnsi" w:eastAsiaTheme="minorEastAsia" w:hAnsiTheme="minorHAnsi" w:cstheme="minorBidi"/>
            <w:sz w:val="18"/>
            <w:szCs w:val="18"/>
            <w:lang w:eastAsia="pt-BR"/>
          </w:rPr>
          <w:tab/>
        </w:r>
        <w:r w:rsidR="00AD20B9" w:rsidRPr="00AD20B9">
          <w:rPr>
            <w:rStyle w:val="Hyperlink"/>
          </w:rPr>
          <w:t>Impacto</w:t>
        </w:r>
        <w:r w:rsidR="00AD20B9" w:rsidRPr="00AD20B9">
          <w:rPr>
            <w:webHidden/>
          </w:rPr>
          <w:tab/>
        </w:r>
        <w:r w:rsidR="00AD20B9" w:rsidRPr="00AD20B9">
          <w:rPr>
            <w:webHidden/>
          </w:rPr>
          <w:fldChar w:fldCharType="begin"/>
        </w:r>
        <w:r w:rsidR="00AD20B9" w:rsidRPr="00AD20B9">
          <w:rPr>
            <w:webHidden/>
          </w:rPr>
          <w:instrText xml:space="preserve"> PAGEREF _Toc103698529 \h </w:instrText>
        </w:r>
        <w:r w:rsidR="00AD20B9" w:rsidRPr="00AD20B9">
          <w:rPr>
            <w:webHidden/>
          </w:rPr>
        </w:r>
        <w:r w:rsidR="00AD20B9" w:rsidRPr="00AD20B9">
          <w:rPr>
            <w:webHidden/>
          </w:rPr>
          <w:fldChar w:fldCharType="separate"/>
        </w:r>
        <w:r w:rsidR="00AD20B9" w:rsidRPr="00AD20B9">
          <w:rPr>
            <w:webHidden/>
          </w:rPr>
          <w:t>9</w:t>
        </w:r>
        <w:r w:rsidR="00AD20B9" w:rsidRPr="00AD20B9">
          <w:rPr>
            <w:webHidden/>
          </w:rPr>
          <w:fldChar w:fldCharType="end"/>
        </w:r>
      </w:hyperlink>
    </w:p>
    <w:p w14:paraId="788140CD" w14:textId="144174CD" w:rsidR="00AD20B9" w:rsidRPr="00AD20B9" w:rsidRDefault="005B7604" w:rsidP="00AD20B9">
      <w:pPr>
        <w:pStyle w:val="Sumrio3"/>
        <w:rPr>
          <w:rFonts w:asciiTheme="minorHAnsi" w:eastAsiaTheme="minorEastAsia" w:hAnsiTheme="minorHAnsi" w:cstheme="minorBidi"/>
          <w:sz w:val="18"/>
          <w:szCs w:val="18"/>
          <w:lang w:eastAsia="pt-BR"/>
        </w:rPr>
      </w:pPr>
      <w:hyperlink w:anchor="_Toc103698530" w:history="1">
        <w:r w:rsidR="00AD20B9" w:rsidRPr="00AD20B9">
          <w:rPr>
            <w:rStyle w:val="Hyperlink"/>
          </w:rPr>
          <w:t>2.3.4</w:t>
        </w:r>
        <w:r w:rsidR="00AD20B9" w:rsidRPr="00AD20B9">
          <w:rPr>
            <w:rFonts w:asciiTheme="minorHAnsi" w:eastAsiaTheme="minorEastAsia" w:hAnsiTheme="minorHAnsi" w:cstheme="minorBidi"/>
            <w:sz w:val="18"/>
            <w:szCs w:val="18"/>
            <w:lang w:eastAsia="pt-BR"/>
          </w:rPr>
          <w:tab/>
        </w:r>
        <w:r w:rsidR="00AD20B9" w:rsidRPr="00AD20B9">
          <w:rPr>
            <w:rStyle w:val="Hyperlink"/>
          </w:rPr>
          <w:t>A interação de probabilidade e impacto</w:t>
        </w:r>
        <w:r w:rsidR="00AD20B9" w:rsidRPr="00AD20B9">
          <w:rPr>
            <w:webHidden/>
          </w:rPr>
          <w:tab/>
        </w:r>
        <w:r w:rsidR="00AD20B9" w:rsidRPr="00AD20B9">
          <w:rPr>
            <w:webHidden/>
          </w:rPr>
          <w:fldChar w:fldCharType="begin"/>
        </w:r>
        <w:r w:rsidR="00AD20B9" w:rsidRPr="00AD20B9">
          <w:rPr>
            <w:webHidden/>
          </w:rPr>
          <w:instrText xml:space="preserve"> PAGEREF _Toc103698530 \h </w:instrText>
        </w:r>
        <w:r w:rsidR="00AD20B9" w:rsidRPr="00AD20B9">
          <w:rPr>
            <w:webHidden/>
          </w:rPr>
        </w:r>
        <w:r w:rsidR="00AD20B9" w:rsidRPr="00AD20B9">
          <w:rPr>
            <w:webHidden/>
          </w:rPr>
          <w:fldChar w:fldCharType="separate"/>
        </w:r>
        <w:r w:rsidR="00AD20B9" w:rsidRPr="00AD20B9">
          <w:rPr>
            <w:webHidden/>
          </w:rPr>
          <w:t>10</w:t>
        </w:r>
        <w:r w:rsidR="00AD20B9" w:rsidRPr="00AD20B9">
          <w:rPr>
            <w:webHidden/>
          </w:rPr>
          <w:fldChar w:fldCharType="end"/>
        </w:r>
      </w:hyperlink>
    </w:p>
    <w:p w14:paraId="119FFD79" w14:textId="0FBA6451" w:rsidR="00AD20B9" w:rsidRDefault="005B7604">
      <w:pPr>
        <w:pStyle w:val="Sumrio1"/>
        <w:tabs>
          <w:tab w:val="left" w:pos="480"/>
          <w:tab w:val="right" w:leader="dot" w:pos="9016"/>
        </w:tabs>
        <w:rPr>
          <w:rFonts w:asciiTheme="minorHAnsi" w:eastAsiaTheme="minorEastAsia" w:hAnsiTheme="minorHAnsi" w:cstheme="minorBidi"/>
          <w:b w:val="0"/>
          <w:bCs w:val="0"/>
          <w:caps w:val="0"/>
          <w:noProof/>
          <w:sz w:val="22"/>
          <w:szCs w:val="22"/>
          <w:lang w:eastAsia="pt-BR"/>
        </w:rPr>
      </w:pPr>
      <w:hyperlink w:anchor="_Toc103698531" w:history="1">
        <w:r w:rsidR="00AD20B9" w:rsidRPr="002343D2">
          <w:rPr>
            <w:rStyle w:val="Hyperlink"/>
            <w:noProof/>
            <w:lang w:eastAsia="en-GB"/>
          </w:rPr>
          <w:t>3</w:t>
        </w:r>
        <w:r w:rsidR="00AD20B9">
          <w:rPr>
            <w:rFonts w:asciiTheme="minorHAnsi" w:eastAsiaTheme="minorEastAsia" w:hAnsiTheme="minorHAnsi" w:cstheme="minorBidi"/>
            <w:b w:val="0"/>
            <w:bCs w:val="0"/>
            <w:caps w:val="0"/>
            <w:noProof/>
            <w:sz w:val="22"/>
            <w:szCs w:val="22"/>
            <w:lang w:eastAsia="pt-BR"/>
          </w:rPr>
          <w:tab/>
        </w:r>
        <w:r w:rsidR="00AD20B9" w:rsidRPr="002343D2">
          <w:rPr>
            <w:rStyle w:val="Hyperlink"/>
            <w:noProof/>
            <w:lang w:eastAsia="en-GB"/>
          </w:rPr>
          <w:t>Ações para Implementar o Risco</w:t>
        </w:r>
        <w:r w:rsidR="00AD20B9">
          <w:rPr>
            <w:noProof/>
            <w:webHidden/>
          </w:rPr>
          <w:tab/>
        </w:r>
        <w:r w:rsidR="00AD20B9">
          <w:rPr>
            <w:noProof/>
            <w:webHidden/>
          </w:rPr>
          <w:fldChar w:fldCharType="begin"/>
        </w:r>
        <w:r w:rsidR="00AD20B9">
          <w:rPr>
            <w:noProof/>
            <w:webHidden/>
          </w:rPr>
          <w:instrText xml:space="preserve"> PAGEREF _Toc103698531 \h </w:instrText>
        </w:r>
        <w:r w:rsidR="00AD20B9">
          <w:rPr>
            <w:noProof/>
            <w:webHidden/>
          </w:rPr>
        </w:r>
        <w:r w:rsidR="00AD20B9">
          <w:rPr>
            <w:noProof/>
            <w:webHidden/>
          </w:rPr>
          <w:fldChar w:fldCharType="separate"/>
        </w:r>
        <w:r w:rsidR="00AD20B9">
          <w:rPr>
            <w:noProof/>
            <w:webHidden/>
          </w:rPr>
          <w:t>10</w:t>
        </w:r>
        <w:r w:rsidR="00AD20B9">
          <w:rPr>
            <w:noProof/>
            <w:webHidden/>
          </w:rPr>
          <w:fldChar w:fldCharType="end"/>
        </w:r>
      </w:hyperlink>
    </w:p>
    <w:p w14:paraId="41CBCE51" w14:textId="3758D602" w:rsidR="00AD20B9" w:rsidRDefault="005B7604">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3698532" w:history="1">
        <w:r w:rsidR="00AD20B9" w:rsidRPr="002343D2">
          <w:rPr>
            <w:rStyle w:val="Hyperlink"/>
            <w:noProof/>
          </w:rPr>
          <w:t>3.1</w:t>
        </w:r>
        <w:r w:rsidR="00AD20B9">
          <w:rPr>
            <w:rFonts w:asciiTheme="minorHAnsi" w:eastAsiaTheme="minorEastAsia" w:hAnsiTheme="minorHAnsi" w:cstheme="minorBidi"/>
            <w:smallCaps w:val="0"/>
            <w:noProof/>
            <w:sz w:val="22"/>
            <w:szCs w:val="22"/>
            <w:lang w:eastAsia="pt-BR"/>
          </w:rPr>
          <w:tab/>
        </w:r>
        <w:r w:rsidR="00AD20B9" w:rsidRPr="002343D2">
          <w:rPr>
            <w:rStyle w:val="Hyperlink"/>
            <w:noProof/>
          </w:rPr>
          <w:t>Decisões tomadas</w:t>
        </w:r>
        <w:r w:rsidR="00AD20B9">
          <w:rPr>
            <w:noProof/>
            <w:webHidden/>
          </w:rPr>
          <w:tab/>
        </w:r>
        <w:r w:rsidR="00AD20B9">
          <w:rPr>
            <w:noProof/>
            <w:webHidden/>
          </w:rPr>
          <w:fldChar w:fldCharType="begin"/>
        </w:r>
        <w:r w:rsidR="00AD20B9">
          <w:rPr>
            <w:noProof/>
            <w:webHidden/>
          </w:rPr>
          <w:instrText xml:space="preserve"> PAGEREF _Toc103698532 \h </w:instrText>
        </w:r>
        <w:r w:rsidR="00AD20B9">
          <w:rPr>
            <w:noProof/>
            <w:webHidden/>
          </w:rPr>
        </w:r>
        <w:r w:rsidR="00AD20B9">
          <w:rPr>
            <w:noProof/>
            <w:webHidden/>
          </w:rPr>
          <w:fldChar w:fldCharType="separate"/>
        </w:r>
        <w:r w:rsidR="00AD20B9">
          <w:rPr>
            <w:noProof/>
            <w:webHidden/>
          </w:rPr>
          <w:t>10</w:t>
        </w:r>
        <w:r w:rsidR="00AD20B9">
          <w:rPr>
            <w:noProof/>
            <w:webHidden/>
          </w:rPr>
          <w:fldChar w:fldCharType="end"/>
        </w:r>
      </w:hyperlink>
    </w:p>
    <w:p w14:paraId="42B6DE94" w14:textId="42BF74EC" w:rsidR="00AD20B9" w:rsidRDefault="005B7604">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3698533" w:history="1">
        <w:r w:rsidR="00AD20B9" w:rsidRPr="002343D2">
          <w:rPr>
            <w:rStyle w:val="Hyperlink"/>
            <w:noProof/>
          </w:rPr>
          <w:t>3.2</w:t>
        </w:r>
        <w:r w:rsidR="00AD20B9">
          <w:rPr>
            <w:rFonts w:asciiTheme="minorHAnsi" w:eastAsiaTheme="minorEastAsia" w:hAnsiTheme="minorHAnsi" w:cstheme="minorBidi"/>
            <w:smallCaps w:val="0"/>
            <w:noProof/>
            <w:sz w:val="22"/>
            <w:szCs w:val="22"/>
            <w:lang w:eastAsia="pt-BR"/>
          </w:rPr>
          <w:tab/>
        </w:r>
        <w:r w:rsidR="00AD20B9" w:rsidRPr="002343D2">
          <w:rPr>
            <w:rStyle w:val="Hyperlink"/>
            <w:noProof/>
          </w:rPr>
          <w:t>Monitoramento de risco</w:t>
        </w:r>
        <w:r w:rsidR="00AD20B9">
          <w:rPr>
            <w:noProof/>
            <w:webHidden/>
          </w:rPr>
          <w:tab/>
        </w:r>
        <w:r w:rsidR="00AD20B9">
          <w:rPr>
            <w:noProof/>
            <w:webHidden/>
          </w:rPr>
          <w:fldChar w:fldCharType="begin"/>
        </w:r>
        <w:r w:rsidR="00AD20B9">
          <w:rPr>
            <w:noProof/>
            <w:webHidden/>
          </w:rPr>
          <w:instrText xml:space="preserve"> PAGEREF _Toc103698533 \h </w:instrText>
        </w:r>
        <w:r w:rsidR="00AD20B9">
          <w:rPr>
            <w:noProof/>
            <w:webHidden/>
          </w:rPr>
        </w:r>
        <w:r w:rsidR="00AD20B9">
          <w:rPr>
            <w:noProof/>
            <w:webHidden/>
          </w:rPr>
          <w:fldChar w:fldCharType="separate"/>
        </w:r>
        <w:r w:rsidR="00AD20B9">
          <w:rPr>
            <w:noProof/>
            <w:webHidden/>
          </w:rPr>
          <w:t>11</w:t>
        </w:r>
        <w:r w:rsidR="00AD20B9">
          <w:rPr>
            <w:noProof/>
            <w:webHidden/>
          </w:rPr>
          <w:fldChar w:fldCharType="end"/>
        </w:r>
      </w:hyperlink>
    </w:p>
    <w:p w14:paraId="7C85B5D8" w14:textId="5A4AE5B9" w:rsidR="00AD20B9" w:rsidRPr="00AD20B9" w:rsidRDefault="005B7604" w:rsidP="00AD20B9">
      <w:pPr>
        <w:pStyle w:val="Sumrio3"/>
        <w:rPr>
          <w:rFonts w:asciiTheme="minorHAnsi" w:eastAsiaTheme="minorEastAsia" w:hAnsiTheme="minorHAnsi" w:cstheme="minorBidi"/>
          <w:sz w:val="18"/>
          <w:szCs w:val="18"/>
          <w:lang w:eastAsia="pt-BR"/>
        </w:rPr>
      </w:pPr>
      <w:hyperlink w:anchor="_Toc103698534" w:history="1">
        <w:r w:rsidR="00AD20B9" w:rsidRPr="00AD20B9">
          <w:rPr>
            <w:rStyle w:val="Hyperlink"/>
          </w:rPr>
          <w:t>3.2.1</w:t>
        </w:r>
        <w:r w:rsidR="00AD20B9" w:rsidRPr="00AD20B9">
          <w:rPr>
            <w:rFonts w:asciiTheme="minorHAnsi" w:eastAsiaTheme="minorEastAsia" w:hAnsiTheme="minorHAnsi" w:cstheme="minorBidi"/>
            <w:sz w:val="18"/>
            <w:szCs w:val="18"/>
            <w:lang w:eastAsia="pt-BR"/>
          </w:rPr>
          <w:tab/>
        </w:r>
        <w:r w:rsidR="00AD20B9" w:rsidRPr="00AD20B9">
          <w:rPr>
            <w:rStyle w:val="Hyperlink"/>
          </w:rPr>
          <w:t>Coordenador do Sistema</w:t>
        </w:r>
        <w:r w:rsidR="00AD20B9" w:rsidRPr="00AD20B9">
          <w:rPr>
            <w:webHidden/>
          </w:rPr>
          <w:tab/>
        </w:r>
        <w:r w:rsidR="00AD20B9" w:rsidRPr="00AD20B9">
          <w:rPr>
            <w:webHidden/>
          </w:rPr>
          <w:fldChar w:fldCharType="begin"/>
        </w:r>
        <w:r w:rsidR="00AD20B9" w:rsidRPr="00AD20B9">
          <w:rPr>
            <w:webHidden/>
          </w:rPr>
          <w:instrText xml:space="preserve"> PAGEREF _Toc103698534 \h </w:instrText>
        </w:r>
        <w:r w:rsidR="00AD20B9" w:rsidRPr="00AD20B9">
          <w:rPr>
            <w:webHidden/>
          </w:rPr>
        </w:r>
        <w:r w:rsidR="00AD20B9" w:rsidRPr="00AD20B9">
          <w:rPr>
            <w:webHidden/>
          </w:rPr>
          <w:fldChar w:fldCharType="separate"/>
        </w:r>
        <w:r w:rsidR="00AD20B9" w:rsidRPr="00AD20B9">
          <w:rPr>
            <w:webHidden/>
          </w:rPr>
          <w:t>11</w:t>
        </w:r>
        <w:r w:rsidR="00AD20B9" w:rsidRPr="00AD20B9">
          <w:rPr>
            <w:webHidden/>
          </w:rPr>
          <w:fldChar w:fldCharType="end"/>
        </w:r>
      </w:hyperlink>
    </w:p>
    <w:p w14:paraId="66E0AFDF" w14:textId="309E16C1" w:rsidR="000152DA" w:rsidRPr="00E63FF7" w:rsidRDefault="000152DA" w:rsidP="000152DA">
      <w:r w:rsidRPr="00E63FF7">
        <w:fldChar w:fldCharType="end"/>
      </w:r>
    </w:p>
    <w:p w14:paraId="54C7F0CD" w14:textId="77777777" w:rsidR="000152DA" w:rsidRPr="00E63FF7" w:rsidRDefault="000152DA" w:rsidP="000152DA"/>
    <w:p w14:paraId="156DCCCE" w14:textId="77777777" w:rsidR="000152DA" w:rsidRPr="00E63FF7" w:rsidRDefault="000152DA" w:rsidP="000152DA"/>
    <w:p w14:paraId="3056B6A1" w14:textId="77777777" w:rsidR="000152DA" w:rsidRPr="00E63FF7" w:rsidRDefault="000152DA" w:rsidP="000152DA"/>
    <w:p w14:paraId="09A91662" w14:textId="77777777" w:rsidR="000152DA" w:rsidRPr="00E63FF7" w:rsidRDefault="000152DA" w:rsidP="000152DA"/>
    <w:p w14:paraId="36CC638D" w14:textId="77777777" w:rsidR="000152DA" w:rsidRPr="00E63FF7" w:rsidRDefault="000152DA" w:rsidP="000152DA"/>
    <w:p w14:paraId="55DC593A" w14:textId="26581F38" w:rsidR="00C556A7" w:rsidRPr="0064161E" w:rsidRDefault="000152DA" w:rsidP="00AD3600">
      <w:pPr>
        <w:pStyle w:val="Ttulo1"/>
        <w:spacing w:line="276" w:lineRule="auto"/>
      </w:pPr>
      <w:r w:rsidRPr="00E63FF7">
        <w:br w:type="page"/>
      </w:r>
    </w:p>
    <w:p w14:paraId="65CBD153" w14:textId="0E83ED68" w:rsidR="007B62F2" w:rsidRPr="007B62F2" w:rsidRDefault="007B62F2" w:rsidP="007B62F2">
      <w:pPr>
        <w:pStyle w:val="Ttulo1"/>
        <w:numPr>
          <w:ilvl w:val="0"/>
          <w:numId w:val="0"/>
        </w:numPr>
        <w:jc w:val="both"/>
        <w:rPr>
          <w:sz w:val="24"/>
          <w:szCs w:val="24"/>
        </w:rPr>
      </w:pPr>
      <w:bookmarkStart w:id="2" w:name="_Toc103698522"/>
      <w:r w:rsidRPr="007B62F2">
        <w:rPr>
          <w:sz w:val="24"/>
          <w:szCs w:val="24"/>
        </w:rPr>
        <w:lastRenderedPageBreak/>
        <w:t xml:space="preserve">1 </w:t>
      </w:r>
      <w:r w:rsidR="0047286B">
        <w:rPr>
          <w:sz w:val="24"/>
          <w:szCs w:val="24"/>
        </w:rPr>
        <w:t>Introdução</w:t>
      </w:r>
      <w:bookmarkEnd w:id="2"/>
    </w:p>
    <w:p w14:paraId="3A8D9037" w14:textId="77777777" w:rsidR="00ED6862" w:rsidRDefault="00ED6862" w:rsidP="007B62F2">
      <w:pPr>
        <w:jc w:val="both"/>
      </w:pPr>
    </w:p>
    <w:p w14:paraId="0FBA134C" w14:textId="397AE41A" w:rsidR="007B62F2" w:rsidRPr="007B62F2" w:rsidRDefault="007B62F2" w:rsidP="007B62F2">
      <w:pPr>
        <w:jc w:val="both"/>
      </w:pPr>
      <w:r w:rsidRPr="007B62F2">
        <w:t>Este procedimento abrange a identificação de todos os riscos de suborno para mitigação de impacto potencial na empresa.</w:t>
      </w:r>
    </w:p>
    <w:p w14:paraId="324F0D06" w14:textId="77777777" w:rsidR="007B62F2" w:rsidRPr="007B62F2" w:rsidRDefault="007B62F2" w:rsidP="007B62F2">
      <w:pPr>
        <w:jc w:val="both"/>
      </w:pPr>
    </w:p>
    <w:p w14:paraId="6E5CEC83" w14:textId="763778E2" w:rsidR="007B62F2" w:rsidRPr="007B62F2" w:rsidRDefault="007B62F2" w:rsidP="007B62F2">
      <w:pPr>
        <w:jc w:val="both"/>
      </w:pPr>
      <w:r w:rsidRPr="007B62F2">
        <w:t>É responsável por identificar todos os riscos de suborno após discussão com os Chefes Funcionais. Ele também é responsável por preparar a análise de risco e garantir que todos os riscos decorrentes das atividades e serviços da empresa sejam identificados e registrados. Ele também é responsável por estabelecer o sistema de avaliação de risco e garante que as ações sejam iniciadas assim que o risco for percebido para mitigar o risco.</w:t>
      </w:r>
    </w:p>
    <w:p w14:paraId="43B3CD35" w14:textId="77777777" w:rsidR="007B62F2" w:rsidRPr="007B62F2" w:rsidRDefault="007B62F2" w:rsidP="007B62F2">
      <w:pPr>
        <w:jc w:val="both"/>
      </w:pPr>
    </w:p>
    <w:p w14:paraId="7DEA54A6" w14:textId="49256897" w:rsidR="007B62F2" w:rsidRPr="007B62F2" w:rsidRDefault="007B62F2" w:rsidP="007B62F2">
      <w:pPr>
        <w:jc w:val="both"/>
      </w:pPr>
      <w:r w:rsidRPr="007B62F2">
        <w:t>É responsável por identificar o risco de suborno, avaliar o mesmo quanto ao seu impacto na empresa. Também são responsáveis por garantir que os riscos sejam gerenciados por meio de plano de mitigação/ação.</w:t>
      </w:r>
    </w:p>
    <w:p w14:paraId="3DE0D2DB" w14:textId="77777777" w:rsidR="007B62F2" w:rsidRPr="007B62F2" w:rsidRDefault="007B62F2" w:rsidP="007B62F2">
      <w:pPr>
        <w:jc w:val="both"/>
      </w:pPr>
    </w:p>
    <w:p w14:paraId="1BA0BE4D" w14:textId="77777777" w:rsidR="007B62F2" w:rsidRPr="007B62F2" w:rsidRDefault="007B62F2" w:rsidP="007B62F2">
      <w:pPr>
        <w:jc w:val="both"/>
      </w:pPr>
    </w:p>
    <w:p w14:paraId="21BE5646" w14:textId="79EDCF32" w:rsidR="007B62F2" w:rsidRPr="007B62F2" w:rsidRDefault="00ED6862" w:rsidP="007B62F2">
      <w:pPr>
        <w:pStyle w:val="Ttulo1"/>
        <w:jc w:val="both"/>
        <w:rPr>
          <w:sz w:val="24"/>
          <w:szCs w:val="24"/>
        </w:rPr>
      </w:pPr>
      <w:bookmarkStart w:id="3" w:name="_Toc103698523"/>
      <w:r>
        <w:rPr>
          <w:sz w:val="24"/>
          <w:szCs w:val="24"/>
        </w:rPr>
        <w:t>Procedimento de Gerenciamento de Riscos</w:t>
      </w:r>
      <w:bookmarkEnd w:id="3"/>
    </w:p>
    <w:p w14:paraId="2B24E812" w14:textId="77777777" w:rsidR="007B62F2" w:rsidRPr="007B62F2" w:rsidRDefault="007B62F2" w:rsidP="007B62F2">
      <w:pPr>
        <w:jc w:val="both"/>
      </w:pPr>
    </w:p>
    <w:p w14:paraId="0A0F7C94" w14:textId="3332A89A" w:rsidR="00AD3600" w:rsidRPr="007B62F2" w:rsidRDefault="007B62F2" w:rsidP="007B62F2">
      <w:pPr>
        <w:pStyle w:val="Ttulo2"/>
        <w:jc w:val="both"/>
        <w:rPr>
          <w:rFonts w:ascii="Verdana" w:hAnsi="Verdana"/>
          <w:szCs w:val="24"/>
        </w:rPr>
      </w:pPr>
      <w:bookmarkStart w:id="4" w:name="_Toc103698524"/>
      <w:r w:rsidRPr="007B62F2">
        <w:rPr>
          <w:rFonts w:ascii="Verdana" w:hAnsi="Verdana"/>
          <w:szCs w:val="24"/>
        </w:rPr>
        <w:t>Etapas</w:t>
      </w:r>
      <w:r w:rsidR="00ED6862">
        <w:rPr>
          <w:rFonts w:ascii="Verdana" w:hAnsi="Verdana"/>
          <w:szCs w:val="24"/>
        </w:rPr>
        <w:t xml:space="preserve"> de P</w:t>
      </w:r>
      <w:r w:rsidRPr="007B62F2">
        <w:rPr>
          <w:rFonts w:ascii="Verdana" w:hAnsi="Verdana"/>
          <w:szCs w:val="24"/>
        </w:rPr>
        <w:t>laneja</w:t>
      </w:r>
      <w:r w:rsidR="00ED6862">
        <w:rPr>
          <w:rFonts w:ascii="Verdana" w:hAnsi="Verdana"/>
          <w:szCs w:val="24"/>
        </w:rPr>
        <w:t>mento</w:t>
      </w:r>
      <w:r w:rsidRPr="007B62F2">
        <w:rPr>
          <w:rFonts w:ascii="Verdana" w:hAnsi="Verdana"/>
          <w:szCs w:val="24"/>
        </w:rPr>
        <w:t xml:space="preserve"> de </w:t>
      </w:r>
      <w:r w:rsidR="00ED6862">
        <w:rPr>
          <w:rFonts w:ascii="Verdana" w:hAnsi="Verdana"/>
          <w:szCs w:val="24"/>
        </w:rPr>
        <w:t>A</w:t>
      </w:r>
      <w:r w:rsidRPr="007B62F2">
        <w:rPr>
          <w:rFonts w:ascii="Verdana" w:hAnsi="Verdana"/>
          <w:szCs w:val="24"/>
        </w:rPr>
        <w:t xml:space="preserve">valiação de </w:t>
      </w:r>
      <w:r w:rsidR="00ED6862">
        <w:rPr>
          <w:rFonts w:ascii="Verdana" w:hAnsi="Verdana"/>
          <w:szCs w:val="24"/>
        </w:rPr>
        <w:t>R</w:t>
      </w:r>
      <w:r w:rsidRPr="007B62F2">
        <w:rPr>
          <w:rFonts w:ascii="Verdana" w:hAnsi="Verdana"/>
          <w:szCs w:val="24"/>
        </w:rPr>
        <w:t>isco</w:t>
      </w:r>
      <w:r w:rsidR="00ED6862">
        <w:rPr>
          <w:rFonts w:ascii="Verdana" w:hAnsi="Verdana"/>
          <w:szCs w:val="24"/>
        </w:rPr>
        <w:t>s</w:t>
      </w:r>
      <w:bookmarkEnd w:id="4"/>
    </w:p>
    <w:p w14:paraId="1B289D9E" w14:textId="003376FE" w:rsidR="007B62F2" w:rsidRPr="007B62F2" w:rsidRDefault="007B62F2" w:rsidP="007B62F2">
      <w:pPr>
        <w:jc w:val="both"/>
        <w:rPr>
          <w:lang w:eastAsia="en-GB"/>
        </w:rPr>
      </w:pPr>
    </w:p>
    <w:p w14:paraId="5168916A" w14:textId="77777777" w:rsidR="007B62F2" w:rsidRPr="007B62F2" w:rsidRDefault="007B62F2" w:rsidP="007B62F2">
      <w:pPr>
        <w:jc w:val="both"/>
        <w:rPr>
          <w:lang w:eastAsia="en-GB"/>
        </w:rPr>
      </w:pPr>
    </w:p>
    <w:tbl>
      <w:tblPr>
        <w:tblW w:w="11261"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6"/>
        <w:gridCol w:w="3260"/>
        <w:gridCol w:w="5165"/>
      </w:tblGrid>
      <w:tr w:rsidR="007B62F2" w:rsidRPr="007B62F2" w14:paraId="1C6A53C0" w14:textId="4E42F221" w:rsidTr="0047286B">
        <w:trPr>
          <w:trHeight w:val="104"/>
        </w:trPr>
        <w:tc>
          <w:tcPr>
            <w:tcW w:w="2836" w:type="dxa"/>
            <w:shd w:val="clear" w:color="auto" w:fill="051740"/>
          </w:tcPr>
          <w:p w14:paraId="3BB4A6A8" w14:textId="0B91B6DC" w:rsidR="007B62F2" w:rsidRPr="007B62F2" w:rsidRDefault="0047286B" w:rsidP="007B62F2">
            <w:pPr>
              <w:jc w:val="both"/>
              <w:rPr>
                <w:b/>
              </w:rPr>
            </w:pPr>
            <w:r>
              <w:rPr>
                <w:b/>
              </w:rPr>
              <w:t>Etapa</w:t>
            </w:r>
          </w:p>
        </w:tc>
        <w:tc>
          <w:tcPr>
            <w:tcW w:w="3260" w:type="dxa"/>
            <w:shd w:val="clear" w:color="auto" w:fill="051740"/>
          </w:tcPr>
          <w:p w14:paraId="6A990894" w14:textId="356DB5C4" w:rsidR="007B62F2" w:rsidRPr="007B62F2" w:rsidRDefault="007B62F2" w:rsidP="007B62F2">
            <w:pPr>
              <w:jc w:val="both"/>
              <w:rPr>
                <w:b/>
              </w:rPr>
            </w:pPr>
            <w:r w:rsidRPr="007B62F2">
              <w:rPr>
                <w:b/>
              </w:rPr>
              <w:t>Objetivos</w:t>
            </w:r>
          </w:p>
        </w:tc>
        <w:tc>
          <w:tcPr>
            <w:tcW w:w="5165" w:type="dxa"/>
            <w:shd w:val="clear" w:color="auto" w:fill="051740"/>
          </w:tcPr>
          <w:p w14:paraId="794FC303" w14:textId="5382D468" w:rsidR="007B62F2" w:rsidRPr="007B62F2" w:rsidRDefault="007B62F2" w:rsidP="007B62F2">
            <w:pPr>
              <w:jc w:val="both"/>
              <w:rPr>
                <w:b/>
              </w:rPr>
            </w:pPr>
            <w:r w:rsidRPr="007B62F2">
              <w:rPr>
                <w:b/>
              </w:rPr>
              <w:t>Ações</w:t>
            </w:r>
          </w:p>
        </w:tc>
      </w:tr>
      <w:tr w:rsidR="007B62F2" w:rsidRPr="007B62F2" w14:paraId="5C89CBA3" w14:textId="6CAD9A35" w:rsidTr="00EE1059">
        <w:trPr>
          <w:trHeight w:val="4593"/>
        </w:trPr>
        <w:tc>
          <w:tcPr>
            <w:tcW w:w="2836" w:type="dxa"/>
          </w:tcPr>
          <w:p w14:paraId="1F13FAD0" w14:textId="618599C5" w:rsidR="007B62F2" w:rsidRPr="007B62F2" w:rsidRDefault="007B62F2" w:rsidP="007B62F2">
            <w:pPr>
              <w:jc w:val="both"/>
            </w:pPr>
            <w:r w:rsidRPr="007B62F2">
              <w:t>Planejamento, escopo e mobilização</w:t>
            </w:r>
          </w:p>
        </w:tc>
        <w:tc>
          <w:tcPr>
            <w:tcW w:w="3260" w:type="dxa"/>
          </w:tcPr>
          <w:p w14:paraId="28DD01BE" w14:textId="7B47B65A" w:rsidR="007B62F2" w:rsidRPr="007B62F2" w:rsidRDefault="007B62F2" w:rsidP="00EE1059">
            <w:r w:rsidRPr="007B62F2">
              <w:t>• Determinar o escopo e a abordagem geral</w:t>
            </w:r>
            <w:r w:rsidR="00EE1059">
              <w:t>;</w:t>
            </w:r>
          </w:p>
          <w:p w14:paraId="419896E9" w14:textId="6FBE86D6" w:rsidR="007B62F2" w:rsidRPr="007B62F2" w:rsidRDefault="007B62F2" w:rsidP="00EE1059">
            <w:r w:rsidRPr="007B62F2">
              <w:t>• Obter adesão da diretoria/gerência sênior</w:t>
            </w:r>
            <w:r w:rsidR="00EE1059">
              <w:t>;</w:t>
            </w:r>
          </w:p>
          <w:p w14:paraId="15E24E07" w14:textId="6146AF43" w:rsidR="007B62F2" w:rsidRPr="007B62F2" w:rsidRDefault="007B62F2" w:rsidP="00EE1059">
            <w:r w:rsidRPr="007B62F2">
              <w:t>• Alocar recursos apropriados</w:t>
            </w:r>
            <w:r w:rsidR="00EE1059">
              <w:t>;</w:t>
            </w:r>
          </w:p>
          <w:p w14:paraId="13EE9A56" w14:textId="3D50D6A1" w:rsidR="007B62F2" w:rsidRPr="007B62F2" w:rsidRDefault="007B62F2" w:rsidP="00EE1059">
            <w:r w:rsidRPr="007B62F2">
              <w:t>• Estabeleça um plano de trabalho realista</w:t>
            </w:r>
            <w:r w:rsidR="00EE1059">
              <w:t>;</w:t>
            </w:r>
          </w:p>
        </w:tc>
        <w:tc>
          <w:tcPr>
            <w:tcW w:w="5165" w:type="dxa"/>
          </w:tcPr>
          <w:p w14:paraId="3DC7E45E" w14:textId="23F7BA0C" w:rsidR="007B62F2" w:rsidRPr="007B62F2" w:rsidRDefault="007B62F2" w:rsidP="00EE1059">
            <w:r w:rsidRPr="007B62F2">
              <w:t>• Nomear líder do projeto</w:t>
            </w:r>
            <w:r w:rsidR="007F091F">
              <w:t>;</w:t>
            </w:r>
          </w:p>
          <w:p w14:paraId="2417B9F5" w14:textId="71A93187" w:rsidR="007B62F2" w:rsidRPr="007B62F2" w:rsidRDefault="007B62F2" w:rsidP="00EE1059">
            <w:r w:rsidRPr="007B62F2">
              <w:t>• Definir as partes interessadas, equipe, responsabilidades e relatórios</w:t>
            </w:r>
            <w:r w:rsidR="007F091F">
              <w:t>;</w:t>
            </w:r>
          </w:p>
          <w:p w14:paraId="33A7DBFC" w14:textId="18C183BA" w:rsidR="007B62F2" w:rsidRPr="007B62F2" w:rsidRDefault="007B62F2" w:rsidP="00EE1059">
            <w:r w:rsidRPr="007B62F2">
              <w:t>• Identificar potenciais fontes de informação</w:t>
            </w:r>
            <w:r w:rsidR="007F091F">
              <w:t>;</w:t>
            </w:r>
          </w:p>
          <w:p w14:paraId="49AF2737" w14:textId="52E72A6C" w:rsidR="007B62F2" w:rsidRPr="007B62F2" w:rsidRDefault="007B62F2" w:rsidP="00EE1059">
            <w:r w:rsidRPr="007B62F2">
              <w:t>• Estabelecer estrutura de avaliação de risco</w:t>
            </w:r>
            <w:r w:rsidR="007F091F">
              <w:t>;</w:t>
            </w:r>
          </w:p>
          <w:p w14:paraId="5F804C8F" w14:textId="09535664" w:rsidR="007B62F2" w:rsidRPr="007B62F2" w:rsidRDefault="007B62F2" w:rsidP="00EE1059">
            <w:r w:rsidRPr="007B62F2">
              <w:t>• Rascunho do plano de avaliação de risco</w:t>
            </w:r>
            <w:r w:rsidR="007F091F">
              <w:t>;</w:t>
            </w:r>
          </w:p>
          <w:p w14:paraId="5805F326" w14:textId="5D25F60B" w:rsidR="007B62F2" w:rsidRPr="007B62F2" w:rsidRDefault="007B62F2" w:rsidP="00EE1059">
            <w:r w:rsidRPr="007B62F2">
              <w:t>• Projete quaisquer modelos de captura de informações necessários</w:t>
            </w:r>
            <w:r w:rsidR="007F091F">
              <w:t>;</w:t>
            </w:r>
          </w:p>
          <w:p w14:paraId="774DD38A" w14:textId="4F67D4BA" w:rsidR="007B62F2" w:rsidRPr="007B62F2" w:rsidRDefault="007B62F2" w:rsidP="00EE1059">
            <w:r w:rsidRPr="007B62F2">
              <w:t>• Obter a aprovação necessária para o plano</w:t>
            </w:r>
            <w:r w:rsidR="00EE1059">
              <w:t>;</w:t>
            </w:r>
          </w:p>
          <w:p w14:paraId="5B01D3DF" w14:textId="6753A1C7" w:rsidR="007B62F2" w:rsidRPr="007B62F2" w:rsidRDefault="007B62F2" w:rsidP="00EE1059">
            <w:r w:rsidRPr="007B62F2">
              <w:t>• Comunicar contexto e instruções apropriados</w:t>
            </w:r>
            <w:r w:rsidR="00EE1059">
              <w:t xml:space="preserve"> </w:t>
            </w:r>
            <w:r w:rsidRPr="007B62F2">
              <w:t>aos contribuintes</w:t>
            </w:r>
            <w:r w:rsidR="00EE1059">
              <w:t>;</w:t>
            </w:r>
          </w:p>
        </w:tc>
      </w:tr>
      <w:tr w:rsidR="007B62F2" w:rsidRPr="007B62F2" w14:paraId="7EC32A93" w14:textId="5FC2C2EE" w:rsidTr="007B62F2">
        <w:trPr>
          <w:trHeight w:val="104"/>
        </w:trPr>
        <w:tc>
          <w:tcPr>
            <w:tcW w:w="2836" w:type="dxa"/>
          </w:tcPr>
          <w:p w14:paraId="2754E432" w14:textId="70CB492F" w:rsidR="007B62F2" w:rsidRPr="007B62F2" w:rsidRDefault="007B62F2" w:rsidP="007B62F2">
            <w:pPr>
              <w:jc w:val="both"/>
            </w:pPr>
            <w:r w:rsidRPr="007B62F2">
              <w:t>Coleta de informações e análise</w:t>
            </w:r>
          </w:p>
        </w:tc>
        <w:tc>
          <w:tcPr>
            <w:tcW w:w="3260" w:type="dxa"/>
          </w:tcPr>
          <w:p w14:paraId="6586E8AA" w14:textId="1942BCB5" w:rsidR="007B62F2" w:rsidRPr="007B62F2" w:rsidRDefault="007B62F2" w:rsidP="00EE1059">
            <w:r w:rsidRPr="007B62F2">
              <w:t>Obter informações relevantes suficientes para</w:t>
            </w:r>
            <w:r w:rsidR="00EE1059">
              <w:t xml:space="preserve"> </w:t>
            </w:r>
            <w:r w:rsidRPr="007B62F2">
              <w:t>forma</w:t>
            </w:r>
            <w:r w:rsidR="00EE1059">
              <w:t>r</w:t>
            </w:r>
            <w:r w:rsidRPr="007B62F2">
              <w:t xml:space="preserve"> a base de um suborno abrangente</w:t>
            </w:r>
          </w:p>
          <w:p w14:paraId="601C733D" w14:textId="0398A99D" w:rsidR="007B62F2" w:rsidRPr="007B62F2" w:rsidRDefault="007B62F2" w:rsidP="00EE1059">
            <w:r w:rsidRPr="007B62F2">
              <w:t>avaliação de risco</w:t>
            </w:r>
          </w:p>
        </w:tc>
        <w:tc>
          <w:tcPr>
            <w:tcW w:w="5165" w:type="dxa"/>
          </w:tcPr>
          <w:p w14:paraId="53081926" w14:textId="23CC3CC9" w:rsidR="007B62F2" w:rsidRPr="007B62F2" w:rsidRDefault="007B62F2" w:rsidP="00EE1059">
            <w:r w:rsidRPr="007B62F2">
              <w:t>• Revisão de documentos e dados internos e externos</w:t>
            </w:r>
            <w:r w:rsidR="00EE1059">
              <w:t>;</w:t>
            </w:r>
          </w:p>
          <w:p w14:paraId="78B9AA3B" w14:textId="6D44BB91" w:rsidR="007B62F2" w:rsidRPr="007B62F2" w:rsidRDefault="007B62F2" w:rsidP="00EE1059">
            <w:r w:rsidRPr="007B62F2">
              <w:t>• Workshops/entrevistas</w:t>
            </w:r>
            <w:r w:rsidR="00EE1059">
              <w:t>;</w:t>
            </w:r>
          </w:p>
          <w:p w14:paraId="017B2086" w14:textId="28323F51" w:rsidR="007B62F2" w:rsidRPr="007B62F2" w:rsidRDefault="007B62F2" w:rsidP="00EE1059">
            <w:r w:rsidRPr="007B62F2">
              <w:t>• Distribuição e devolução de questionários, avaliação de risco</w:t>
            </w:r>
            <w:r w:rsidR="00EE1059">
              <w:t xml:space="preserve">, </w:t>
            </w:r>
            <w:r w:rsidRPr="007B62F2">
              <w:t>modelos, etc</w:t>
            </w:r>
            <w:r w:rsidR="00EE1059">
              <w:t>;</w:t>
            </w:r>
          </w:p>
          <w:p w14:paraId="20F51273" w14:textId="74D17D99" w:rsidR="00EE1059" w:rsidRDefault="007B62F2" w:rsidP="00EE1059">
            <w:r w:rsidRPr="007B62F2">
              <w:t>• Reúna e revise as informações coletadas do</w:t>
            </w:r>
            <w:r w:rsidR="00EE1059">
              <w:t xml:space="preserve"> </w:t>
            </w:r>
            <w:r w:rsidRPr="007B62F2">
              <w:t>fontes acima</w:t>
            </w:r>
            <w:r w:rsidR="00EE1059">
              <w:t>;</w:t>
            </w:r>
          </w:p>
          <w:p w14:paraId="51D49668" w14:textId="11B3273D" w:rsidR="007B62F2" w:rsidRPr="007B62F2" w:rsidRDefault="007B62F2" w:rsidP="00EE1059">
            <w:r w:rsidRPr="007B62F2">
              <w:lastRenderedPageBreak/>
              <w:t>• Acompanhamento e contestação incompletos, imprecisos ou</w:t>
            </w:r>
          </w:p>
          <w:p w14:paraId="4DBD11EE" w14:textId="2AB3DA80" w:rsidR="007B62F2" w:rsidRPr="007B62F2" w:rsidRDefault="007B62F2" w:rsidP="00EE1059">
            <w:r w:rsidRPr="007B62F2">
              <w:t>informações inconsistentes</w:t>
            </w:r>
            <w:r w:rsidR="00EE1059">
              <w:t>;</w:t>
            </w:r>
          </w:p>
        </w:tc>
      </w:tr>
      <w:tr w:rsidR="007B62F2" w:rsidRPr="007B62F2" w14:paraId="67600491" w14:textId="1E182785" w:rsidTr="007B62F2">
        <w:trPr>
          <w:trHeight w:val="104"/>
        </w:trPr>
        <w:tc>
          <w:tcPr>
            <w:tcW w:w="2836" w:type="dxa"/>
          </w:tcPr>
          <w:p w14:paraId="6AA2172D" w14:textId="1DA10499" w:rsidR="007B62F2" w:rsidRPr="007B62F2" w:rsidRDefault="007B62F2" w:rsidP="007B62F2">
            <w:pPr>
              <w:jc w:val="both"/>
            </w:pPr>
            <w:r w:rsidRPr="007B62F2">
              <w:lastRenderedPageBreak/>
              <w:t>Identificação de risco</w:t>
            </w:r>
          </w:p>
        </w:tc>
        <w:tc>
          <w:tcPr>
            <w:tcW w:w="3260" w:type="dxa"/>
          </w:tcPr>
          <w:p w14:paraId="24B27C85" w14:textId="2856F7A5" w:rsidR="00590407" w:rsidRPr="007B62F2" w:rsidRDefault="007B62F2" w:rsidP="00590407">
            <w:r w:rsidRPr="007B62F2">
              <w:t xml:space="preserve">Use as informações coletadas para avaliar </w:t>
            </w:r>
          </w:p>
          <w:p w14:paraId="15919A08" w14:textId="71CE4D08" w:rsidR="007B62F2" w:rsidRPr="007B62F2" w:rsidRDefault="007B62F2" w:rsidP="00EE1059">
            <w:r w:rsidRPr="007B62F2">
              <w:t>riscos</w:t>
            </w:r>
          </w:p>
        </w:tc>
        <w:tc>
          <w:tcPr>
            <w:tcW w:w="5165" w:type="dxa"/>
          </w:tcPr>
          <w:p w14:paraId="1FB0EA04" w14:textId="50D217D5" w:rsidR="007B62F2" w:rsidRPr="007B62F2" w:rsidRDefault="007B62F2" w:rsidP="007B62F2">
            <w:pPr>
              <w:jc w:val="both"/>
            </w:pPr>
            <w:r w:rsidRPr="007B62F2">
              <w:t>Considere os principais fatores de risco que afetam a probabilidade e o impacto</w:t>
            </w:r>
            <w:r w:rsidR="00EE1059">
              <w:t>;</w:t>
            </w:r>
          </w:p>
        </w:tc>
      </w:tr>
      <w:tr w:rsidR="007B62F2" w:rsidRPr="007B62F2" w14:paraId="15F63423" w14:textId="133299EB" w:rsidTr="007B62F2">
        <w:trPr>
          <w:trHeight w:val="104"/>
        </w:trPr>
        <w:tc>
          <w:tcPr>
            <w:tcW w:w="2836" w:type="dxa"/>
          </w:tcPr>
          <w:p w14:paraId="08B15428" w14:textId="68B41A4A" w:rsidR="007B62F2" w:rsidRPr="007B62F2" w:rsidRDefault="007B62F2" w:rsidP="007B62F2">
            <w:pPr>
              <w:jc w:val="both"/>
            </w:pPr>
            <w:r w:rsidRPr="007B62F2">
              <w:t>Avaliação de risco</w:t>
            </w:r>
          </w:p>
        </w:tc>
        <w:tc>
          <w:tcPr>
            <w:tcW w:w="3260" w:type="dxa"/>
          </w:tcPr>
          <w:p w14:paraId="733981EF" w14:textId="7DF3A2B8" w:rsidR="007B62F2" w:rsidRPr="007B62F2" w:rsidRDefault="007B62F2" w:rsidP="00590407">
            <w:r w:rsidRPr="007B62F2">
              <w:t xml:space="preserve">Use as informações coletadas para </w:t>
            </w:r>
            <w:r w:rsidR="00590407">
              <w:t xml:space="preserve">avaliar </w:t>
            </w:r>
            <w:r w:rsidRPr="007B62F2">
              <w:t>riscos</w:t>
            </w:r>
          </w:p>
        </w:tc>
        <w:tc>
          <w:tcPr>
            <w:tcW w:w="5165" w:type="dxa"/>
          </w:tcPr>
          <w:p w14:paraId="17478086" w14:textId="26E938D5" w:rsidR="007B62F2" w:rsidRPr="007B62F2" w:rsidRDefault="007B62F2" w:rsidP="007B62F2">
            <w:pPr>
              <w:jc w:val="both"/>
            </w:pPr>
            <w:r w:rsidRPr="007B62F2">
              <w:t>Considere os principais fatores de risco que afetam a probabilidade e o impacto</w:t>
            </w:r>
            <w:r w:rsidR="00EE1059">
              <w:t>;</w:t>
            </w:r>
          </w:p>
        </w:tc>
      </w:tr>
      <w:tr w:rsidR="007B62F2" w:rsidRPr="007B62F2" w14:paraId="62D37A99" w14:textId="7687070E" w:rsidTr="007B62F2">
        <w:trPr>
          <w:trHeight w:val="2441"/>
        </w:trPr>
        <w:tc>
          <w:tcPr>
            <w:tcW w:w="2836" w:type="dxa"/>
          </w:tcPr>
          <w:p w14:paraId="2CFF8D10" w14:textId="45EDC9E0" w:rsidR="007B62F2" w:rsidRPr="007B62F2" w:rsidRDefault="007B62F2" w:rsidP="007B62F2">
            <w:pPr>
              <w:jc w:val="both"/>
            </w:pPr>
            <w:r w:rsidRPr="007B62F2">
              <w:t>Documentação</w:t>
            </w:r>
          </w:p>
        </w:tc>
        <w:tc>
          <w:tcPr>
            <w:tcW w:w="3260" w:type="dxa"/>
          </w:tcPr>
          <w:p w14:paraId="12C3D090" w14:textId="77777777" w:rsidR="007B62F2" w:rsidRPr="007B62F2" w:rsidRDefault="007B62F2" w:rsidP="00EE1059">
            <w:r w:rsidRPr="007B62F2">
              <w:t>Registre o processo de avaliação de risco de uma forma</w:t>
            </w:r>
          </w:p>
          <w:p w14:paraId="7D24E160" w14:textId="77777777" w:rsidR="007B62F2" w:rsidRPr="007B62F2" w:rsidRDefault="007B62F2" w:rsidP="00EE1059">
            <w:r w:rsidRPr="007B62F2">
              <w:t>que apoiará a comunicação de riscos</w:t>
            </w:r>
          </w:p>
          <w:p w14:paraId="0AE72181" w14:textId="77777777" w:rsidR="007B62F2" w:rsidRPr="007B62F2" w:rsidRDefault="007B62F2" w:rsidP="00EE1059">
            <w:r w:rsidRPr="007B62F2">
              <w:t>e a identificação ou desenho de</w:t>
            </w:r>
          </w:p>
          <w:p w14:paraId="4E7CA635" w14:textId="54303305" w:rsidR="007B62F2" w:rsidRPr="007B62F2" w:rsidRDefault="007B62F2" w:rsidP="00EE1059">
            <w:r w:rsidRPr="007B62F2">
              <w:t>controles de mitigação</w:t>
            </w:r>
          </w:p>
        </w:tc>
        <w:tc>
          <w:tcPr>
            <w:tcW w:w="5165" w:type="dxa"/>
          </w:tcPr>
          <w:p w14:paraId="229BBFB6" w14:textId="2C58525C" w:rsidR="007B62F2" w:rsidRPr="007B62F2" w:rsidRDefault="007B62F2" w:rsidP="007B62F2">
            <w:pPr>
              <w:jc w:val="both"/>
            </w:pPr>
            <w:r w:rsidRPr="007B62F2">
              <w:t>• Registre os resultados no formato acordado e valide com</w:t>
            </w:r>
            <w:r w:rsidR="00EE1059">
              <w:t xml:space="preserve"> </w:t>
            </w:r>
            <w:r w:rsidRPr="007B62F2">
              <w:t>partes interessadas</w:t>
            </w:r>
            <w:r w:rsidR="00EE1059">
              <w:t>;</w:t>
            </w:r>
          </w:p>
          <w:p w14:paraId="4C1666C8" w14:textId="535C5908" w:rsidR="007B62F2" w:rsidRPr="007B62F2" w:rsidRDefault="007B62F2" w:rsidP="007B62F2">
            <w:pPr>
              <w:jc w:val="both"/>
            </w:pPr>
            <w:r w:rsidRPr="007B62F2">
              <w:t>• Comunicar descobertas conforme necessário</w:t>
            </w:r>
            <w:r w:rsidR="00EE1059">
              <w:t>;</w:t>
            </w:r>
          </w:p>
          <w:p w14:paraId="352695D4" w14:textId="77777777" w:rsidR="007B62F2" w:rsidRPr="007B62F2" w:rsidRDefault="007B62F2" w:rsidP="007B62F2">
            <w:pPr>
              <w:jc w:val="both"/>
            </w:pPr>
          </w:p>
        </w:tc>
      </w:tr>
    </w:tbl>
    <w:p w14:paraId="7CC66624" w14:textId="624978F9" w:rsidR="007B62F2" w:rsidRPr="007B62F2" w:rsidRDefault="007B62F2" w:rsidP="007B62F2">
      <w:pPr>
        <w:jc w:val="both"/>
      </w:pPr>
    </w:p>
    <w:p w14:paraId="37B2D913" w14:textId="633E87F7" w:rsidR="007B62F2" w:rsidRPr="007B62F2" w:rsidRDefault="007B62F2" w:rsidP="007B62F2">
      <w:pPr>
        <w:jc w:val="both"/>
      </w:pPr>
    </w:p>
    <w:p w14:paraId="70F2F54E" w14:textId="5D58E299" w:rsidR="007B62F2" w:rsidRPr="007B62F2" w:rsidRDefault="007B62F2" w:rsidP="007B62F2">
      <w:pPr>
        <w:pStyle w:val="Ttulo2"/>
        <w:jc w:val="both"/>
        <w:rPr>
          <w:rFonts w:ascii="Verdana" w:hAnsi="Verdana"/>
          <w:szCs w:val="24"/>
        </w:rPr>
      </w:pPr>
      <w:bookmarkStart w:id="5" w:name="_Toc103698525"/>
      <w:r w:rsidRPr="007B62F2">
        <w:rPr>
          <w:rFonts w:ascii="Verdana" w:hAnsi="Verdana"/>
          <w:szCs w:val="24"/>
        </w:rPr>
        <w:t>Identificação de Riscos</w:t>
      </w:r>
      <w:bookmarkEnd w:id="5"/>
    </w:p>
    <w:p w14:paraId="35F9E013" w14:textId="4E16003C" w:rsidR="007B62F2" w:rsidRPr="007B62F2" w:rsidRDefault="007B62F2" w:rsidP="007B62F2">
      <w:pPr>
        <w:jc w:val="both"/>
        <w:rPr>
          <w:lang w:eastAsia="en-GB"/>
        </w:rPr>
      </w:pPr>
    </w:p>
    <w:p w14:paraId="3DA702ED" w14:textId="366A865B" w:rsidR="007B62F2" w:rsidRPr="007B62F2" w:rsidRDefault="007B62F2" w:rsidP="007B62F2">
      <w:pPr>
        <w:jc w:val="both"/>
        <w:rPr>
          <w:lang w:eastAsia="en-GB"/>
        </w:rPr>
      </w:pPr>
      <w:r w:rsidRPr="007B62F2">
        <w:rPr>
          <w:lang w:eastAsia="en-GB"/>
        </w:rPr>
        <w:t xml:space="preserve">O Coordenador do </w:t>
      </w:r>
      <w:r w:rsidR="00590407">
        <w:rPr>
          <w:lang w:eastAsia="en-GB"/>
        </w:rPr>
        <w:t>Compliance Anticorrupção</w:t>
      </w:r>
      <w:r w:rsidRPr="007B62F2">
        <w:rPr>
          <w:lang w:eastAsia="en-GB"/>
        </w:rPr>
        <w:t xml:space="preserve"> em consulta com o Chefe Funcional coleta informações sobre o risco de suborno considerando o negócio da empresa, setor, sistema de gestão antissuborno. A identificação do risco é baseada no seguinte</w:t>
      </w:r>
      <w:r w:rsidR="00590407">
        <w:rPr>
          <w:lang w:eastAsia="en-GB"/>
        </w:rPr>
        <w:t>:</w:t>
      </w:r>
    </w:p>
    <w:p w14:paraId="269ADE50" w14:textId="77777777" w:rsidR="007B62F2" w:rsidRPr="007B62F2" w:rsidRDefault="007B62F2" w:rsidP="007B62F2">
      <w:pPr>
        <w:jc w:val="both"/>
        <w:rPr>
          <w:lang w:eastAsia="en-GB"/>
        </w:rPr>
      </w:pPr>
    </w:p>
    <w:p w14:paraId="4B2814A4" w14:textId="1E4F580A" w:rsidR="007B62F2" w:rsidRPr="007B62F2" w:rsidRDefault="007B62F2" w:rsidP="007B62F2">
      <w:pPr>
        <w:jc w:val="both"/>
        <w:rPr>
          <w:lang w:eastAsia="en-GB"/>
        </w:rPr>
      </w:pPr>
      <w:r w:rsidRPr="007B62F2">
        <w:rPr>
          <w:lang w:eastAsia="en-GB"/>
        </w:rPr>
        <w:t>•</w:t>
      </w:r>
      <w:r w:rsidRPr="007B62F2">
        <w:rPr>
          <w:lang w:eastAsia="en-GB"/>
        </w:rPr>
        <w:tab/>
        <w:t>Garantia de que o sistema de gestão antissuborno pode alcançar os resultados pretendidos</w:t>
      </w:r>
    </w:p>
    <w:p w14:paraId="64F13B37" w14:textId="77777777" w:rsidR="007B62F2" w:rsidRPr="007B62F2" w:rsidRDefault="007B62F2" w:rsidP="007B62F2">
      <w:pPr>
        <w:jc w:val="both"/>
        <w:rPr>
          <w:lang w:eastAsia="en-GB"/>
        </w:rPr>
      </w:pPr>
    </w:p>
    <w:p w14:paraId="5BACA98C" w14:textId="1579A70B" w:rsidR="007B62F2" w:rsidRPr="007B62F2" w:rsidRDefault="007B62F2" w:rsidP="007B62F2">
      <w:pPr>
        <w:jc w:val="both"/>
        <w:rPr>
          <w:lang w:eastAsia="en-GB"/>
        </w:rPr>
      </w:pPr>
      <w:r w:rsidRPr="007B62F2">
        <w:rPr>
          <w:lang w:eastAsia="en-GB"/>
        </w:rPr>
        <w:t>•</w:t>
      </w:r>
      <w:r w:rsidRPr="007B62F2">
        <w:rPr>
          <w:lang w:eastAsia="en-GB"/>
        </w:rPr>
        <w:tab/>
        <w:t>Melhore os efeitos desejáveis</w:t>
      </w:r>
    </w:p>
    <w:p w14:paraId="770A0059" w14:textId="77777777" w:rsidR="007B62F2" w:rsidRPr="007B62F2" w:rsidRDefault="007B62F2" w:rsidP="007B62F2">
      <w:pPr>
        <w:jc w:val="both"/>
        <w:rPr>
          <w:lang w:eastAsia="en-GB"/>
        </w:rPr>
      </w:pPr>
    </w:p>
    <w:p w14:paraId="09F15520" w14:textId="55BC4EBE" w:rsidR="007B62F2" w:rsidRPr="007B62F2" w:rsidRDefault="007B62F2" w:rsidP="007B62F2">
      <w:pPr>
        <w:jc w:val="both"/>
        <w:rPr>
          <w:lang w:eastAsia="en-GB"/>
        </w:rPr>
      </w:pPr>
      <w:r w:rsidRPr="007B62F2">
        <w:rPr>
          <w:lang w:eastAsia="en-GB"/>
        </w:rPr>
        <w:t>•</w:t>
      </w:r>
      <w:r w:rsidRPr="007B62F2">
        <w:rPr>
          <w:lang w:eastAsia="en-GB"/>
        </w:rPr>
        <w:tab/>
        <w:t>Prevenir ou reduzir efeitos indesejados</w:t>
      </w:r>
    </w:p>
    <w:p w14:paraId="3425A4F8" w14:textId="77777777" w:rsidR="007B62F2" w:rsidRPr="007B62F2" w:rsidRDefault="007B62F2" w:rsidP="007B62F2">
      <w:pPr>
        <w:jc w:val="both"/>
        <w:rPr>
          <w:lang w:eastAsia="en-GB"/>
        </w:rPr>
      </w:pPr>
    </w:p>
    <w:p w14:paraId="3D13D4A4" w14:textId="7CA6C913" w:rsidR="007B62F2" w:rsidRPr="007B62F2" w:rsidRDefault="007B62F2" w:rsidP="007B62F2">
      <w:pPr>
        <w:jc w:val="both"/>
        <w:rPr>
          <w:lang w:eastAsia="en-GB"/>
        </w:rPr>
      </w:pPr>
      <w:r w:rsidRPr="007B62F2">
        <w:rPr>
          <w:lang w:eastAsia="en-GB"/>
        </w:rPr>
        <w:t>•</w:t>
      </w:r>
      <w:r w:rsidRPr="007B62F2">
        <w:rPr>
          <w:lang w:eastAsia="en-GB"/>
        </w:rPr>
        <w:tab/>
        <w:t>Alcançar melhorias.</w:t>
      </w:r>
    </w:p>
    <w:p w14:paraId="257CE560" w14:textId="437856F0" w:rsidR="007B62F2" w:rsidRPr="007B62F2" w:rsidRDefault="007B62F2" w:rsidP="007B62F2">
      <w:pPr>
        <w:jc w:val="both"/>
        <w:rPr>
          <w:lang w:eastAsia="en-GB"/>
        </w:rPr>
      </w:pPr>
    </w:p>
    <w:p w14:paraId="0D6EFECA" w14:textId="763142E7" w:rsidR="007B62F2" w:rsidRDefault="007B62F2" w:rsidP="007B62F2">
      <w:pPr>
        <w:jc w:val="both"/>
        <w:rPr>
          <w:lang w:eastAsia="en-GB"/>
        </w:rPr>
      </w:pPr>
    </w:p>
    <w:p w14:paraId="6F5DC93A" w14:textId="1E8CB024" w:rsidR="005B4351" w:rsidRPr="00EE1059" w:rsidRDefault="005B4351" w:rsidP="005B4351">
      <w:pPr>
        <w:pStyle w:val="Ttulo2"/>
        <w:rPr>
          <w:rFonts w:ascii="Verdana" w:hAnsi="Verdana"/>
        </w:rPr>
      </w:pPr>
      <w:bookmarkStart w:id="6" w:name="_Toc103698526"/>
      <w:r w:rsidRPr="00EE1059">
        <w:rPr>
          <w:rFonts w:ascii="Verdana" w:hAnsi="Verdana"/>
        </w:rPr>
        <w:t>Avaliação de risco</w:t>
      </w:r>
      <w:bookmarkEnd w:id="6"/>
    </w:p>
    <w:p w14:paraId="5FB7C10B" w14:textId="006ECE09" w:rsidR="005B4351" w:rsidRPr="00EE1059" w:rsidRDefault="005B4351" w:rsidP="005B4351">
      <w:pPr>
        <w:pStyle w:val="Ttulo3"/>
        <w:rPr>
          <w:rFonts w:ascii="Verdana" w:hAnsi="Verdana"/>
          <w:sz w:val="24"/>
          <w:szCs w:val="24"/>
        </w:rPr>
      </w:pPr>
      <w:bookmarkStart w:id="7" w:name="_Toc103698527"/>
      <w:r w:rsidRPr="00EE1059">
        <w:rPr>
          <w:rStyle w:val="Ttulo3Char"/>
          <w:rFonts w:ascii="Verdana" w:hAnsi="Verdana"/>
          <w:b/>
          <w:bCs/>
          <w:sz w:val="24"/>
          <w:szCs w:val="24"/>
        </w:rPr>
        <w:t>Os modelos de gestão de risco</w:t>
      </w:r>
      <w:bookmarkEnd w:id="7"/>
    </w:p>
    <w:p w14:paraId="1FD8F010" w14:textId="77777777" w:rsidR="005B4351" w:rsidRDefault="005B4351" w:rsidP="005B4351">
      <w:pPr>
        <w:jc w:val="both"/>
        <w:rPr>
          <w:lang w:eastAsia="en-GB"/>
        </w:rPr>
      </w:pPr>
    </w:p>
    <w:p w14:paraId="7BFD960D" w14:textId="25F5C721" w:rsidR="005B4351" w:rsidRDefault="005B4351" w:rsidP="005B4351">
      <w:pPr>
        <w:jc w:val="both"/>
        <w:rPr>
          <w:lang w:eastAsia="en-GB"/>
        </w:rPr>
      </w:pPr>
      <w:r>
        <w:rPr>
          <w:lang w:eastAsia="en-GB"/>
        </w:rPr>
        <w:t>São estabelecidos geralmente identificam duas variáveis que desempenham um papel na avaliação do risco:</w:t>
      </w:r>
    </w:p>
    <w:p w14:paraId="28681B6E" w14:textId="77777777" w:rsidR="005B4351" w:rsidRDefault="005B4351" w:rsidP="005B4351">
      <w:pPr>
        <w:jc w:val="both"/>
        <w:rPr>
          <w:lang w:eastAsia="en-GB"/>
        </w:rPr>
      </w:pPr>
    </w:p>
    <w:p w14:paraId="4A7264C9" w14:textId="60E50D4F" w:rsidR="005B4351" w:rsidRDefault="005B4351" w:rsidP="005B4351">
      <w:pPr>
        <w:jc w:val="both"/>
        <w:rPr>
          <w:lang w:eastAsia="en-GB"/>
        </w:rPr>
      </w:pPr>
      <w:r>
        <w:rPr>
          <w:lang w:eastAsia="en-GB"/>
        </w:rPr>
        <w:t>•</w:t>
      </w:r>
      <w:r>
        <w:rPr>
          <w:lang w:eastAsia="en-GB"/>
        </w:rPr>
        <w:tab/>
        <w:t>Probabilidade de ocorrência;</w:t>
      </w:r>
    </w:p>
    <w:p w14:paraId="0874314A" w14:textId="77777777" w:rsidR="005B4351" w:rsidRDefault="005B4351" w:rsidP="005B4351">
      <w:pPr>
        <w:jc w:val="both"/>
        <w:rPr>
          <w:lang w:eastAsia="en-GB"/>
        </w:rPr>
      </w:pPr>
    </w:p>
    <w:p w14:paraId="21915ACC" w14:textId="6C939303" w:rsidR="005B4351" w:rsidRDefault="005B4351" w:rsidP="005B4351">
      <w:pPr>
        <w:jc w:val="both"/>
        <w:rPr>
          <w:lang w:eastAsia="en-GB"/>
        </w:rPr>
      </w:pPr>
      <w:r>
        <w:rPr>
          <w:lang w:eastAsia="en-GB"/>
        </w:rPr>
        <w:t>•</w:t>
      </w:r>
      <w:r>
        <w:rPr>
          <w:lang w:eastAsia="en-GB"/>
        </w:rPr>
        <w:tab/>
        <w:t>Impacto.</w:t>
      </w:r>
    </w:p>
    <w:p w14:paraId="40EDF4C0" w14:textId="77777777" w:rsidR="005B4351" w:rsidRDefault="005B4351" w:rsidP="005B4351">
      <w:pPr>
        <w:jc w:val="both"/>
        <w:rPr>
          <w:lang w:eastAsia="en-GB"/>
        </w:rPr>
      </w:pPr>
    </w:p>
    <w:p w14:paraId="3ABB07A7" w14:textId="3AAC12E8" w:rsidR="00A860DE" w:rsidRDefault="005B4351" w:rsidP="005B4351">
      <w:pPr>
        <w:jc w:val="both"/>
        <w:rPr>
          <w:lang w:eastAsia="en-GB"/>
        </w:rPr>
      </w:pPr>
      <w:r>
        <w:rPr>
          <w:lang w:eastAsia="en-GB"/>
        </w:rPr>
        <w:lastRenderedPageBreak/>
        <w:t xml:space="preserve">Este </w:t>
      </w:r>
      <w:r w:rsidR="00A860DE">
        <w:rPr>
          <w:lang w:eastAsia="en-GB"/>
        </w:rPr>
        <w:t>procedimento</w:t>
      </w:r>
      <w:r>
        <w:rPr>
          <w:lang w:eastAsia="en-GB"/>
        </w:rPr>
        <w:t xml:space="preserve"> segue uma linha pragmática sobre a diferenciação e priorização dos riscos individuais. </w:t>
      </w:r>
    </w:p>
    <w:p w14:paraId="7ECA870E" w14:textId="77777777" w:rsidR="00A860DE" w:rsidRDefault="00A860DE" w:rsidP="005B4351">
      <w:pPr>
        <w:jc w:val="both"/>
        <w:rPr>
          <w:lang w:eastAsia="en-GB"/>
        </w:rPr>
      </w:pPr>
    </w:p>
    <w:p w14:paraId="49FF7C0B" w14:textId="77777777" w:rsidR="00A860DE" w:rsidRDefault="005B4351" w:rsidP="005B4351">
      <w:pPr>
        <w:jc w:val="both"/>
        <w:rPr>
          <w:lang w:eastAsia="en-GB"/>
        </w:rPr>
      </w:pPr>
      <w:r>
        <w:rPr>
          <w:lang w:eastAsia="en-GB"/>
        </w:rPr>
        <w:t xml:space="preserve">Se os riscos forem difíceis de quantificar, pode não ser prático tentar estratificá-los em mais do que um número limitado de categorias ou níveis. </w:t>
      </w:r>
    </w:p>
    <w:p w14:paraId="542CEE5E" w14:textId="77777777" w:rsidR="00A860DE" w:rsidRDefault="00A860DE" w:rsidP="005B4351">
      <w:pPr>
        <w:jc w:val="both"/>
        <w:rPr>
          <w:lang w:eastAsia="en-GB"/>
        </w:rPr>
      </w:pPr>
    </w:p>
    <w:p w14:paraId="60550D8A" w14:textId="5AC172F3" w:rsidR="005B4351" w:rsidRDefault="005B4351" w:rsidP="005B4351">
      <w:pPr>
        <w:jc w:val="both"/>
        <w:rPr>
          <w:lang w:eastAsia="en-GB"/>
        </w:rPr>
      </w:pPr>
      <w:r>
        <w:rPr>
          <w:lang w:eastAsia="en-GB"/>
        </w:rPr>
        <w:t>A estratificação de riscos só faz sentido na medida em que há uma diferença real e prática na forma como esses riscos serão tratados por meio de controles mitigadores</w:t>
      </w:r>
      <w:r w:rsidR="00A860DE">
        <w:rPr>
          <w:lang w:eastAsia="en-GB"/>
        </w:rPr>
        <w:t>.</w:t>
      </w:r>
    </w:p>
    <w:p w14:paraId="674DA10F" w14:textId="77777777" w:rsidR="005B4351" w:rsidRDefault="005B4351" w:rsidP="005B4351">
      <w:pPr>
        <w:jc w:val="both"/>
        <w:rPr>
          <w:lang w:eastAsia="en-GB"/>
        </w:rPr>
      </w:pPr>
    </w:p>
    <w:p w14:paraId="39F54146" w14:textId="35E2D4A9" w:rsidR="005B4351" w:rsidRPr="00EE1059" w:rsidRDefault="005B4351" w:rsidP="005B4351">
      <w:pPr>
        <w:pStyle w:val="Ttulo3"/>
        <w:rPr>
          <w:rFonts w:ascii="Verdana" w:hAnsi="Verdana"/>
          <w:sz w:val="24"/>
          <w:szCs w:val="24"/>
          <w:lang w:eastAsia="en-GB"/>
        </w:rPr>
      </w:pPr>
      <w:bookmarkStart w:id="8" w:name="_Toc103698528"/>
      <w:r w:rsidRPr="00EE1059">
        <w:rPr>
          <w:rFonts w:ascii="Verdana" w:hAnsi="Verdana"/>
          <w:sz w:val="24"/>
          <w:szCs w:val="24"/>
          <w:lang w:eastAsia="en-GB"/>
        </w:rPr>
        <w:t>Probabilidade</w:t>
      </w:r>
      <w:bookmarkEnd w:id="8"/>
    </w:p>
    <w:p w14:paraId="3879424A" w14:textId="77777777" w:rsidR="005B4351" w:rsidRDefault="005B4351" w:rsidP="005B4351">
      <w:pPr>
        <w:jc w:val="both"/>
        <w:rPr>
          <w:lang w:eastAsia="en-GB"/>
        </w:rPr>
      </w:pPr>
    </w:p>
    <w:p w14:paraId="10D5E19D" w14:textId="4A8DF04D" w:rsidR="005B4351" w:rsidRDefault="005B4351" w:rsidP="005B4351">
      <w:pPr>
        <w:jc w:val="both"/>
        <w:rPr>
          <w:lang w:eastAsia="en-GB"/>
        </w:rPr>
      </w:pPr>
      <w:r>
        <w:rPr>
          <w:lang w:eastAsia="en-GB"/>
        </w:rPr>
        <w:t>Os termos probabilidade são frequentemente vistos como intercambiáveis nas discussões sobre avaliação de risco. A probabilidade tem conotações quantitativas mais fortes, dada a sua utilização nos campos da matemática e da estatística. Assim, à luz da abordagem mais qualitativa descrita neste guia, o termo probabilidade é favorecido aqui.</w:t>
      </w:r>
    </w:p>
    <w:p w14:paraId="183651BD" w14:textId="77777777" w:rsidR="005B4351" w:rsidRDefault="005B4351" w:rsidP="005B4351">
      <w:pPr>
        <w:jc w:val="both"/>
        <w:rPr>
          <w:lang w:eastAsia="en-GB"/>
        </w:rPr>
      </w:pPr>
    </w:p>
    <w:p w14:paraId="783D0CF0" w14:textId="76EA8A49" w:rsidR="005B4351" w:rsidRDefault="005B4351" w:rsidP="005B4351">
      <w:pPr>
        <w:jc w:val="both"/>
        <w:rPr>
          <w:lang w:eastAsia="en-GB"/>
        </w:rPr>
      </w:pPr>
      <w:r>
        <w:rPr>
          <w:lang w:eastAsia="en-GB"/>
        </w:rPr>
        <w:t>A probabilidade é impulsionada pela presença de fatores de risco. Quanto mais numerosos ou significativos os fatores de risco, maior a probabilidade de ocorrência de um evento de risco.</w:t>
      </w:r>
    </w:p>
    <w:p w14:paraId="1EC80F6D" w14:textId="77777777" w:rsidR="005B4351" w:rsidRDefault="005B4351" w:rsidP="005B4351">
      <w:pPr>
        <w:jc w:val="both"/>
        <w:rPr>
          <w:lang w:eastAsia="en-GB"/>
        </w:rPr>
      </w:pPr>
    </w:p>
    <w:p w14:paraId="59264946" w14:textId="7C049AA4" w:rsidR="005B4351" w:rsidRDefault="005B4351" w:rsidP="005B4351">
      <w:pPr>
        <w:jc w:val="both"/>
        <w:rPr>
          <w:lang w:eastAsia="en-GB"/>
        </w:rPr>
      </w:pPr>
      <w:r>
        <w:rPr>
          <w:lang w:eastAsia="en-GB"/>
        </w:rPr>
        <w:t>Abordagens quantitativas e qualitativas para medir a probabilidade</w:t>
      </w:r>
    </w:p>
    <w:p w14:paraId="57AD81CF" w14:textId="77777777" w:rsidR="005B4351" w:rsidRDefault="005B4351" w:rsidP="005B4351">
      <w:pPr>
        <w:jc w:val="both"/>
        <w:rPr>
          <w:lang w:eastAsia="en-GB"/>
        </w:rPr>
      </w:pPr>
    </w:p>
    <w:p w14:paraId="2CD5E676" w14:textId="3659C255" w:rsidR="005B4351" w:rsidRDefault="005B4351" w:rsidP="005B4351">
      <w:pPr>
        <w:jc w:val="both"/>
        <w:rPr>
          <w:lang w:eastAsia="en-GB"/>
        </w:rPr>
      </w:pPr>
      <w:r>
        <w:rPr>
          <w:lang w:eastAsia="en-GB"/>
        </w:rPr>
        <w:t>Se a probabilidade é ou não suscetível à medição quantitativa depende da natureza do risco. Um evento adverso que é endêmico no negócio e que se espera que ocorra com uma frequência alta e relativamente previsível (e com resultados relativamente previsíveis e homogêneos) geralmente se presta melhor a uma abordagem quantitativa.</w:t>
      </w:r>
    </w:p>
    <w:p w14:paraId="2C811271" w14:textId="77777777" w:rsidR="005B4351" w:rsidRDefault="005B4351" w:rsidP="005B4351">
      <w:pPr>
        <w:jc w:val="both"/>
        <w:rPr>
          <w:lang w:eastAsia="en-GB"/>
        </w:rPr>
      </w:pPr>
    </w:p>
    <w:p w14:paraId="24F70327" w14:textId="6EAD518A" w:rsidR="005B4351" w:rsidRDefault="005B4351" w:rsidP="005B4351">
      <w:pPr>
        <w:jc w:val="both"/>
        <w:rPr>
          <w:lang w:eastAsia="en-GB"/>
        </w:rPr>
      </w:pPr>
      <w:r>
        <w:rPr>
          <w:lang w:eastAsia="en-GB"/>
        </w:rPr>
        <w:t>Os exemplos podem incluir fraudes de sinistros no setor de seguros ou furtos no varejo. Essas são uma característica constante do negócio relevante e o processo de gerenciamento de risco gira em torno de encontrar o equilíbrio certo entre o benefício de reduzir seu impacto e os custos de fazê-lo.</w:t>
      </w:r>
    </w:p>
    <w:p w14:paraId="0A1E08D5" w14:textId="77777777" w:rsidR="005B4351" w:rsidRDefault="005B4351" w:rsidP="005B4351">
      <w:pPr>
        <w:jc w:val="both"/>
        <w:rPr>
          <w:lang w:eastAsia="en-GB"/>
        </w:rPr>
      </w:pPr>
    </w:p>
    <w:p w14:paraId="3340B12E" w14:textId="3D4583DC" w:rsidR="005B4351" w:rsidRDefault="005B4351" w:rsidP="005B4351">
      <w:pPr>
        <w:jc w:val="both"/>
        <w:rPr>
          <w:lang w:eastAsia="en-GB"/>
        </w:rPr>
      </w:pPr>
      <w:r>
        <w:rPr>
          <w:lang w:eastAsia="en-GB"/>
        </w:rPr>
        <w:t>Por outro lado, os riscos que não são regulares ou previsíveis em termos de probabilidade ou impacto não podem ser medidos tão facilmente usando uma abordagem quantitativa. Os eventos adversos que se espera que ocorram com pouca frequência e/ou sem padrão de ocorrência discernível e eventos que não podem ser tão facilmente quantificados em termos de seu impacto total são adequados para um tratamento mais qualitativo.</w:t>
      </w:r>
    </w:p>
    <w:p w14:paraId="2EE05668" w14:textId="77777777" w:rsidR="005B4351" w:rsidRDefault="005B4351" w:rsidP="005B4351">
      <w:pPr>
        <w:jc w:val="both"/>
        <w:rPr>
          <w:lang w:eastAsia="en-GB"/>
        </w:rPr>
      </w:pPr>
    </w:p>
    <w:p w14:paraId="53DA0C86" w14:textId="6F5F9232" w:rsidR="005B4351" w:rsidRDefault="005B4351" w:rsidP="005B4351">
      <w:pPr>
        <w:jc w:val="both"/>
        <w:rPr>
          <w:lang w:eastAsia="en-GB"/>
        </w:rPr>
      </w:pPr>
      <w:r>
        <w:rPr>
          <w:lang w:eastAsia="en-GB"/>
        </w:rPr>
        <w:t xml:space="preserve">A probabilidade é essencialmente impulsionada pela presença de fatores de risco. Quanto mais significativos e/ou numerosos os fatores de risco </w:t>
      </w:r>
      <w:r>
        <w:rPr>
          <w:lang w:eastAsia="en-GB"/>
        </w:rPr>
        <w:lastRenderedPageBreak/>
        <w:t>associados a uma determinada atividade, maior a probabilidade de que um evento adverso possa ocorrer no contexto dessa atividade.</w:t>
      </w:r>
    </w:p>
    <w:p w14:paraId="40786DC4" w14:textId="77777777" w:rsidR="005B4351" w:rsidRDefault="005B4351" w:rsidP="005B4351">
      <w:pPr>
        <w:jc w:val="both"/>
        <w:rPr>
          <w:lang w:eastAsia="en-GB"/>
        </w:rPr>
      </w:pPr>
    </w:p>
    <w:p w14:paraId="6F1F5036" w14:textId="38B0ECA3" w:rsidR="005B4351" w:rsidRDefault="005B4351" w:rsidP="005B4351">
      <w:pPr>
        <w:jc w:val="both"/>
        <w:rPr>
          <w:lang w:eastAsia="en-GB"/>
        </w:rPr>
      </w:pPr>
      <w:r>
        <w:rPr>
          <w:lang w:eastAsia="en-GB"/>
        </w:rPr>
        <w:t>Fatores de risco são características ou circunstâncias que tenderão a aumentar o risco de ocorrência de suborno</w:t>
      </w:r>
      <w:r w:rsidR="00B1327E">
        <w:rPr>
          <w:lang w:eastAsia="en-GB"/>
        </w:rPr>
        <w:t xml:space="preserve"> ou corrupção</w:t>
      </w:r>
      <w:r>
        <w:rPr>
          <w:lang w:eastAsia="en-GB"/>
        </w:rPr>
        <w:t>. Os fatores de risco não descrevem o risco em si (ou seja, como o suborno pode ocorrer), mas abordam a questão de por que o suborno pode ocorrer e qual a probabilidade de ocorrer. Alguns fatores de risco podem se aplicar a mais de uma – e possivelmente a todas – áreas de risco. Por exemplo, uma cultura geral de corrupção em um determinado local provavelmente aumentará o risco associado a muitas, se não todas, as atividades de negócios realizadas nesse local.</w:t>
      </w:r>
    </w:p>
    <w:p w14:paraId="19A22D7F" w14:textId="77777777" w:rsidR="005B4351" w:rsidRDefault="005B4351" w:rsidP="005B4351">
      <w:pPr>
        <w:jc w:val="both"/>
        <w:rPr>
          <w:lang w:eastAsia="en-GB"/>
        </w:rPr>
      </w:pPr>
    </w:p>
    <w:p w14:paraId="5AE0889C" w14:textId="58B8E682" w:rsidR="007B62F2" w:rsidRDefault="005B4351" w:rsidP="005B4351">
      <w:pPr>
        <w:jc w:val="both"/>
        <w:rPr>
          <w:lang w:eastAsia="en-GB"/>
        </w:rPr>
      </w:pPr>
      <w:r>
        <w:rPr>
          <w:lang w:eastAsia="en-GB"/>
        </w:rPr>
        <w:t>Uma forma estruturada de considerar os fatores de risco é descrita na tabela abaixo, que define como os diferentes fatores de risco podem afetar a avaliação do risco. Os exemplos dados não são de forma alguma exaustivos. Eles pretendem ser sugestões dos tipos de fatores que podem ser considerados para se chegar a uma avaliação do risco de suborno associado a uma determinada atividade ou área. Os fatores de risco, portanto, são uma entrada importante para o processo de avaliação de risco, e não uma saída dele. A saída é a classificação de risco, que deve direcionar o nível de resposta de mitigação.</w:t>
      </w:r>
    </w:p>
    <w:p w14:paraId="74F08D36" w14:textId="4B665504" w:rsidR="005B4351" w:rsidRDefault="005B4351" w:rsidP="005B4351">
      <w:pPr>
        <w:jc w:val="both"/>
        <w:rPr>
          <w:lang w:eastAsia="en-GB"/>
        </w:rPr>
      </w:pPr>
    </w:p>
    <w:p w14:paraId="3399C6F1" w14:textId="62C460EB" w:rsidR="005B4351" w:rsidRPr="00EE1059" w:rsidRDefault="005B4351" w:rsidP="005B4351">
      <w:pPr>
        <w:pStyle w:val="Ttulo3"/>
        <w:rPr>
          <w:rFonts w:ascii="Verdana" w:hAnsi="Verdana"/>
          <w:sz w:val="24"/>
          <w:szCs w:val="24"/>
          <w:lang w:eastAsia="en-GB"/>
        </w:rPr>
      </w:pPr>
      <w:bookmarkStart w:id="9" w:name="_Toc103698529"/>
      <w:r w:rsidRPr="00EE1059">
        <w:rPr>
          <w:rFonts w:ascii="Verdana" w:hAnsi="Verdana"/>
          <w:sz w:val="24"/>
          <w:szCs w:val="24"/>
          <w:lang w:eastAsia="en-GB"/>
        </w:rPr>
        <w:t>Impacto</w:t>
      </w:r>
      <w:bookmarkEnd w:id="9"/>
    </w:p>
    <w:p w14:paraId="6C2EF9A1" w14:textId="77777777" w:rsidR="005B4351" w:rsidRDefault="005B4351" w:rsidP="005B4351">
      <w:pPr>
        <w:jc w:val="both"/>
        <w:rPr>
          <w:lang w:eastAsia="en-GB"/>
        </w:rPr>
      </w:pPr>
    </w:p>
    <w:p w14:paraId="2D71EBC3" w14:textId="22C705D1" w:rsidR="005B4351" w:rsidRDefault="005B4351" w:rsidP="005B4351">
      <w:pPr>
        <w:jc w:val="both"/>
        <w:rPr>
          <w:lang w:eastAsia="en-GB"/>
        </w:rPr>
      </w:pPr>
      <w:r>
        <w:rPr>
          <w:lang w:eastAsia="en-GB"/>
        </w:rPr>
        <w:t>Impacto é uma medida do efeito adverso do evento de risco definido na realização dos objetivos. O impacto do risco de suborno é difícil de quantificar.</w:t>
      </w:r>
    </w:p>
    <w:p w14:paraId="4836F2B9" w14:textId="77777777" w:rsidR="005B4351" w:rsidRDefault="005B4351" w:rsidP="005B4351">
      <w:pPr>
        <w:jc w:val="both"/>
        <w:rPr>
          <w:lang w:eastAsia="en-GB"/>
        </w:rPr>
      </w:pPr>
    </w:p>
    <w:p w14:paraId="066E5403" w14:textId="7F0A8E33" w:rsidR="005B4351" w:rsidRDefault="005B4351" w:rsidP="005B4351">
      <w:pPr>
        <w:jc w:val="both"/>
        <w:rPr>
          <w:lang w:eastAsia="en-GB"/>
        </w:rPr>
      </w:pPr>
      <w:r>
        <w:rPr>
          <w:lang w:eastAsia="en-GB"/>
        </w:rPr>
        <w:t>O impacto de um risco é uma medida do efeito adverso do evento definido na realização dos objetivos. Segue-se que, independentemente do objetivo em si ser medido, a mesma base de medição precisa ser atribuída aos riscos associados. Como já indicado na discussão acima sobre probabilidade, quanto mais quantificável o objetivo potencialmente impactado, mais fácil será quantificar o próprio risco de maneira significativa.</w:t>
      </w:r>
    </w:p>
    <w:p w14:paraId="52FE496A" w14:textId="77777777" w:rsidR="005B4351" w:rsidRDefault="005B4351" w:rsidP="005B4351">
      <w:pPr>
        <w:jc w:val="both"/>
        <w:rPr>
          <w:lang w:eastAsia="en-GB"/>
        </w:rPr>
      </w:pPr>
    </w:p>
    <w:p w14:paraId="5199A518" w14:textId="00535056" w:rsidR="005B4351" w:rsidRDefault="005B4351" w:rsidP="005B4351">
      <w:pPr>
        <w:jc w:val="both"/>
        <w:rPr>
          <w:lang w:eastAsia="en-GB"/>
        </w:rPr>
      </w:pPr>
      <w:r>
        <w:rPr>
          <w:lang w:eastAsia="en-GB"/>
        </w:rPr>
        <w:t>Os tipos de objetivos que podem ser prejudicados por um incidente de suborno são muito amplos e potencialmente fundamentais para o negócio como um todo. Muitos deles são inerentemente difíceis, se não praticamente impossíveis, de quantificar. Se o objetivo é difícil de quantificar, então o risco também será.</w:t>
      </w:r>
    </w:p>
    <w:p w14:paraId="173DAB24" w14:textId="77777777" w:rsidR="005B4351" w:rsidRDefault="005B4351" w:rsidP="005B4351">
      <w:pPr>
        <w:jc w:val="both"/>
        <w:rPr>
          <w:lang w:eastAsia="en-GB"/>
        </w:rPr>
      </w:pPr>
    </w:p>
    <w:p w14:paraId="4B4E267D" w14:textId="77777777" w:rsidR="005B4351" w:rsidRDefault="005B4351" w:rsidP="005B4351">
      <w:pPr>
        <w:jc w:val="both"/>
        <w:rPr>
          <w:lang w:eastAsia="en-GB"/>
        </w:rPr>
      </w:pPr>
      <w:r>
        <w:rPr>
          <w:lang w:eastAsia="en-GB"/>
        </w:rPr>
        <w:t xml:space="preserve">As consequências financeiras, legais/regulamentares, comerciais e de reputação de uma ou mais alegações de suborno serão difíceis de prever. </w:t>
      </w:r>
    </w:p>
    <w:p w14:paraId="546A6527" w14:textId="77777777" w:rsidR="005B4351" w:rsidRDefault="005B4351" w:rsidP="005B4351">
      <w:pPr>
        <w:jc w:val="both"/>
        <w:rPr>
          <w:lang w:eastAsia="en-GB"/>
        </w:rPr>
      </w:pPr>
    </w:p>
    <w:p w14:paraId="2FD852CB" w14:textId="10B7597F" w:rsidR="005B4351" w:rsidRDefault="005B4351" w:rsidP="005B4351">
      <w:pPr>
        <w:jc w:val="both"/>
        <w:rPr>
          <w:lang w:eastAsia="en-GB"/>
        </w:rPr>
      </w:pPr>
      <w:r>
        <w:rPr>
          <w:lang w:eastAsia="en-GB"/>
        </w:rPr>
        <w:lastRenderedPageBreak/>
        <w:t>Não há equação fácil para expressar a relação entre as características do delito e o alcance de suas consequências. Claramente, a escala do comportamento corrupto, sua duração e prevalência, a identidade e os papéis dos envolvidos, as vantagens financeiras ou outras obtidas ou obtidas e a forma como a organização responde à sua descoberta estão entre os fatores que provavelmente influenciarão o impacto geral. Como tal, será observado que há algum grau de sobreposição entre os fatores que impulsionam a probabilidade e aqueles que impulsionam o impacto.</w:t>
      </w:r>
    </w:p>
    <w:p w14:paraId="6678E4BC" w14:textId="77777777" w:rsidR="005B4351" w:rsidRDefault="005B4351" w:rsidP="005B4351">
      <w:pPr>
        <w:jc w:val="both"/>
        <w:rPr>
          <w:lang w:eastAsia="en-GB"/>
        </w:rPr>
      </w:pPr>
    </w:p>
    <w:p w14:paraId="62303731" w14:textId="59D509EA" w:rsidR="005B4351" w:rsidRPr="00EE1059" w:rsidRDefault="005B4351" w:rsidP="005B4351">
      <w:pPr>
        <w:pStyle w:val="Ttulo3"/>
        <w:jc w:val="both"/>
        <w:rPr>
          <w:rFonts w:ascii="Verdana" w:hAnsi="Verdana"/>
          <w:sz w:val="24"/>
          <w:szCs w:val="24"/>
          <w:lang w:eastAsia="en-GB"/>
        </w:rPr>
      </w:pPr>
      <w:bookmarkStart w:id="10" w:name="_Toc103698530"/>
      <w:r w:rsidRPr="00EE1059">
        <w:rPr>
          <w:rFonts w:ascii="Verdana" w:hAnsi="Verdana"/>
          <w:sz w:val="24"/>
          <w:szCs w:val="24"/>
          <w:lang w:eastAsia="en-GB"/>
        </w:rPr>
        <w:t>A interação de probabilidade e impacto</w:t>
      </w:r>
      <w:bookmarkEnd w:id="10"/>
    </w:p>
    <w:p w14:paraId="04EF5456" w14:textId="77777777" w:rsidR="005B4351" w:rsidRDefault="005B4351" w:rsidP="005B4351">
      <w:pPr>
        <w:jc w:val="both"/>
        <w:rPr>
          <w:lang w:eastAsia="en-GB"/>
        </w:rPr>
      </w:pPr>
    </w:p>
    <w:p w14:paraId="1FBEA38F" w14:textId="77777777" w:rsidR="005B4351" w:rsidRDefault="005B4351" w:rsidP="005B4351">
      <w:pPr>
        <w:jc w:val="both"/>
        <w:rPr>
          <w:lang w:eastAsia="en-GB"/>
        </w:rPr>
      </w:pPr>
      <w:r>
        <w:rPr>
          <w:lang w:eastAsia="en-GB"/>
        </w:rPr>
        <w:t>Ao conduzir e documentar uma avaliação de risco de suborno, uma decisão prática deve ser tomada sobre a possibilidade de registrar a probabilidade e o impacto separadamente, ou como uma classificação combinada, ou ambos. Independentemente de uma classificação combinada ser ou não produzida, haverá, em qualquer caso, a necessidade de definir uma base consistente para decidir como as diferentes combinações de classificação de probabilidade e classificação de impacto devem ser classificadas. Por exemplo, um risco de baixa probabilidade/alto impacto deve receber maior ou menor prioridade do que um risco de alta probabilidade/baixo impacto?</w:t>
      </w:r>
    </w:p>
    <w:p w14:paraId="4FB31C2A" w14:textId="77777777" w:rsidR="005B4351" w:rsidRDefault="005B4351" w:rsidP="005B4351">
      <w:pPr>
        <w:jc w:val="both"/>
        <w:rPr>
          <w:lang w:eastAsia="en-GB"/>
        </w:rPr>
      </w:pPr>
    </w:p>
    <w:p w14:paraId="6EC242BE" w14:textId="277D0C82" w:rsidR="005B4351" w:rsidRDefault="005B4351" w:rsidP="005B4351">
      <w:pPr>
        <w:jc w:val="both"/>
        <w:rPr>
          <w:lang w:eastAsia="en-GB"/>
        </w:rPr>
      </w:pPr>
      <w:r>
        <w:rPr>
          <w:lang w:eastAsia="en-GB"/>
        </w:rPr>
        <w:t>Ou essas duas combinações são equivalentes em uma base líquida? Ambos seriam equivalentes a uma probabilidade média/risco de impacto médio?</w:t>
      </w:r>
    </w:p>
    <w:p w14:paraId="2D875B1A" w14:textId="77777777" w:rsidR="005B4351" w:rsidRDefault="005B4351" w:rsidP="005B4351">
      <w:pPr>
        <w:jc w:val="both"/>
        <w:rPr>
          <w:lang w:eastAsia="en-GB"/>
        </w:rPr>
      </w:pPr>
    </w:p>
    <w:p w14:paraId="7B7A7E88" w14:textId="5D21BD85" w:rsidR="005B4351" w:rsidRDefault="005B4351" w:rsidP="005B4351">
      <w:pPr>
        <w:jc w:val="both"/>
        <w:rPr>
          <w:lang w:eastAsia="en-GB"/>
        </w:rPr>
      </w:pPr>
      <w:r>
        <w:rPr>
          <w:lang w:eastAsia="en-GB"/>
        </w:rPr>
        <w:t>Essas questões reforçam a natureza qualitativa do exercício em que é necessário um exercício de julgamento. Eles também levantam a questão de saber se é apropriado dar igual peso à probabilidade e ao impacto ou se um deles deve ser visto como mais importante que o outro. Não há uma única resposta certa para essa pergunta, seja se as duas variáveis devem receber pesos diferentes ou quais podem ser os pesos relativos apropriados. Mas, dadas as consequências diretas e colaterais potencialmente graves de um ou mais incidentes de suborno - juntamente com os desafios associados à avaliação da probabilidade - há um argumento intuitivo para dar mais peso ao impacto.</w:t>
      </w:r>
    </w:p>
    <w:p w14:paraId="727086E2" w14:textId="77777777" w:rsidR="00221AD7" w:rsidRDefault="00221AD7" w:rsidP="005B4351">
      <w:pPr>
        <w:jc w:val="both"/>
        <w:rPr>
          <w:lang w:eastAsia="en-GB"/>
        </w:rPr>
      </w:pPr>
    </w:p>
    <w:p w14:paraId="1788C27F" w14:textId="5E157687" w:rsidR="005B4351" w:rsidRPr="00221AD7" w:rsidRDefault="005B4351" w:rsidP="005B4351">
      <w:pPr>
        <w:pStyle w:val="Ttulo1"/>
        <w:jc w:val="both"/>
        <w:rPr>
          <w:lang w:eastAsia="en-GB"/>
        </w:rPr>
      </w:pPr>
      <w:bookmarkStart w:id="11" w:name="_Toc103698531"/>
      <w:r w:rsidRPr="00221AD7">
        <w:rPr>
          <w:lang w:eastAsia="en-GB"/>
        </w:rPr>
        <w:t>Ações para Implementar o Risco</w:t>
      </w:r>
      <w:bookmarkEnd w:id="11"/>
    </w:p>
    <w:p w14:paraId="7871108D" w14:textId="77777777" w:rsidR="005B4351" w:rsidRPr="005B4351" w:rsidRDefault="005B4351" w:rsidP="005B4351">
      <w:pPr>
        <w:jc w:val="both"/>
        <w:rPr>
          <w:lang w:eastAsia="en-GB"/>
        </w:rPr>
      </w:pPr>
    </w:p>
    <w:p w14:paraId="7E316255" w14:textId="121AC179" w:rsidR="005B4351" w:rsidRDefault="005B4351" w:rsidP="005B4351">
      <w:pPr>
        <w:jc w:val="both"/>
        <w:rPr>
          <w:lang w:eastAsia="en-GB"/>
        </w:rPr>
      </w:pPr>
      <w:r>
        <w:rPr>
          <w:lang w:eastAsia="en-GB"/>
        </w:rPr>
        <w:t>A organização fez um plano na folha de análise de risco cobrindo abaixo as ações para lidar com esses riscos.</w:t>
      </w:r>
    </w:p>
    <w:p w14:paraId="00DD8143" w14:textId="4CB4A754" w:rsidR="005B4351" w:rsidRDefault="005B4351" w:rsidP="005B4351">
      <w:pPr>
        <w:jc w:val="both"/>
        <w:rPr>
          <w:lang w:eastAsia="en-GB"/>
        </w:rPr>
      </w:pPr>
    </w:p>
    <w:p w14:paraId="49842000" w14:textId="6CCC872D" w:rsidR="005B4351" w:rsidRDefault="005B4351" w:rsidP="005B4351">
      <w:pPr>
        <w:jc w:val="both"/>
        <w:rPr>
          <w:lang w:eastAsia="en-GB"/>
        </w:rPr>
      </w:pPr>
    </w:p>
    <w:p w14:paraId="06D94C18" w14:textId="5FDA70BA" w:rsidR="005B4351" w:rsidRPr="00A51F21" w:rsidRDefault="005B4351" w:rsidP="005B4351">
      <w:pPr>
        <w:pStyle w:val="Ttulo2"/>
        <w:rPr>
          <w:rFonts w:ascii="Verdana" w:hAnsi="Verdana"/>
        </w:rPr>
      </w:pPr>
      <w:bookmarkStart w:id="12" w:name="_Toc103698532"/>
      <w:r w:rsidRPr="00A51F21">
        <w:rPr>
          <w:rFonts w:ascii="Verdana" w:hAnsi="Verdana"/>
        </w:rPr>
        <w:t>Decisões tomadas</w:t>
      </w:r>
      <w:bookmarkEnd w:id="12"/>
    </w:p>
    <w:p w14:paraId="067F1272" w14:textId="77777777" w:rsidR="005B4351" w:rsidRDefault="005B4351" w:rsidP="005B4351">
      <w:pPr>
        <w:jc w:val="both"/>
        <w:rPr>
          <w:lang w:eastAsia="en-GB"/>
        </w:rPr>
      </w:pPr>
    </w:p>
    <w:p w14:paraId="746BB94D" w14:textId="3C68B516" w:rsidR="005B4351" w:rsidRDefault="005B4351" w:rsidP="005B4351">
      <w:pPr>
        <w:jc w:val="both"/>
        <w:rPr>
          <w:lang w:eastAsia="en-GB"/>
        </w:rPr>
      </w:pPr>
      <w:r>
        <w:rPr>
          <w:lang w:eastAsia="en-GB"/>
        </w:rPr>
        <w:t>As medidas tomadas para lidar com o risco são proporcionais ao impacto potencial na empresa, bem como ao sistema de gestão antissuborno</w:t>
      </w:r>
      <w:r w:rsidR="00864DC6">
        <w:rPr>
          <w:lang w:eastAsia="en-GB"/>
        </w:rPr>
        <w:t xml:space="preserve"> e anticorrupção</w:t>
      </w:r>
      <w:r>
        <w:rPr>
          <w:lang w:eastAsia="en-GB"/>
        </w:rPr>
        <w:t>.</w:t>
      </w:r>
    </w:p>
    <w:p w14:paraId="37331859" w14:textId="77777777" w:rsidR="005B4351" w:rsidRDefault="005B4351" w:rsidP="005B4351">
      <w:pPr>
        <w:jc w:val="both"/>
        <w:rPr>
          <w:lang w:eastAsia="en-GB"/>
        </w:rPr>
      </w:pPr>
    </w:p>
    <w:p w14:paraId="63B0B55C" w14:textId="4002DD92" w:rsidR="005B4351" w:rsidRDefault="005B4351" w:rsidP="005B4351">
      <w:pPr>
        <w:jc w:val="both"/>
        <w:rPr>
          <w:lang w:eastAsia="en-GB"/>
        </w:rPr>
      </w:pPr>
      <w:r>
        <w:rPr>
          <w:lang w:eastAsia="en-GB"/>
        </w:rPr>
        <w:t>As opções para lidar com os riscos podem incluir qualquer um dos itens listados abaixo</w:t>
      </w:r>
    </w:p>
    <w:p w14:paraId="4D78BE12" w14:textId="77777777" w:rsidR="005B4351" w:rsidRDefault="005B4351" w:rsidP="005B4351">
      <w:pPr>
        <w:jc w:val="both"/>
        <w:rPr>
          <w:lang w:eastAsia="en-GB"/>
        </w:rPr>
      </w:pPr>
    </w:p>
    <w:p w14:paraId="0D2A63F7" w14:textId="7933CB31" w:rsidR="005B4351" w:rsidRDefault="005B4351" w:rsidP="005B4351">
      <w:pPr>
        <w:pStyle w:val="PargrafodaLista"/>
        <w:numPr>
          <w:ilvl w:val="0"/>
          <w:numId w:val="22"/>
        </w:numPr>
        <w:jc w:val="both"/>
        <w:rPr>
          <w:lang w:eastAsia="en-GB"/>
        </w:rPr>
      </w:pPr>
      <w:r>
        <w:rPr>
          <w:lang w:eastAsia="en-GB"/>
        </w:rPr>
        <w:t>Planejar e colocar em ação uma resposta adequada à avaliação de risco, que envolve:</w:t>
      </w:r>
    </w:p>
    <w:p w14:paraId="7A5710FE" w14:textId="77777777" w:rsidR="005B4351" w:rsidRDefault="005B4351" w:rsidP="005B4351">
      <w:pPr>
        <w:pStyle w:val="PargrafodaLista"/>
        <w:ind w:left="1080"/>
        <w:jc w:val="both"/>
        <w:rPr>
          <w:lang w:eastAsia="en-GB"/>
        </w:rPr>
      </w:pPr>
    </w:p>
    <w:p w14:paraId="2E49B088" w14:textId="3A3EB655" w:rsidR="005B4351" w:rsidRDefault="005B4351" w:rsidP="005B4351">
      <w:pPr>
        <w:pStyle w:val="PargrafodaLista"/>
        <w:numPr>
          <w:ilvl w:val="0"/>
          <w:numId w:val="23"/>
        </w:numPr>
        <w:jc w:val="both"/>
        <w:rPr>
          <w:lang w:eastAsia="en-GB"/>
        </w:rPr>
      </w:pPr>
      <w:r>
        <w:rPr>
          <w:lang w:eastAsia="en-GB"/>
        </w:rPr>
        <w:t>Mapeamento de riscos para controles existentes;</w:t>
      </w:r>
    </w:p>
    <w:p w14:paraId="4B895DEF" w14:textId="77777777" w:rsidR="005B4351" w:rsidRDefault="005B4351" w:rsidP="005B4351">
      <w:pPr>
        <w:jc w:val="both"/>
        <w:rPr>
          <w:lang w:eastAsia="en-GB"/>
        </w:rPr>
      </w:pPr>
    </w:p>
    <w:p w14:paraId="5C0614EA" w14:textId="0973CAFB" w:rsidR="005B4351" w:rsidRDefault="005B4351" w:rsidP="005B4351">
      <w:pPr>
        <w:pStyle w:val="PargrafodaLista"/>
        <w:numPr>
          <w:ilvl w:val="0"/>
          <w:numId w:val="23"/>
        </w:numPr>
        <w:jc w:val="both"/>
        <w:rPr>
          <w:lang w:eastAsia="en-GB"/>
        </w:rPr>
      </w:pPr>
      <w:r>
        <w:rPr>
          <w:lang w:eastAsia="en-GB"/>
        </w:rPr>
        <w:t>Identificar lacunas nos controles existentes em termos de riscos não tratados adequadamente;</w:t>
      </w:r>
    </w:p>
    <w:p w14:paraId="536D3194" w14:textId="77777777" w:rsidR="005B4351" w:rsidRDefault="005B4351" w:rsidP="005B4351">
      <w:pPr>
        <w:jc w:val="both"/>
        <w:rPr>
          <w:lang w:eastAsia="en-GB"/>
        </w:rPr>
      </w:pPr>
    </w:p>
    <w:p w14:paraId="705D4818" w14:textId="12E5A8BC" w:rsidR="005B4351" w:rsidRDefault="005B4351" w:rsidP="005B4351">
      <w:pPr>
        <w:pStyle w:val="PargrafodaLista"/>
        <w:numPr>
          <w:ilvl w:val="0"/>
          <w:numId w:val="23"/>
        </w:numPr>
        <w:jc w:val="both"/>
        <w:rPr>
          <w:lang w:eastAsia="en-GB"/>
        </w:rPr>
      </w:pPr>
      <w:r>
        <w:rPr>
          <w:lang w:eastAsia="en-GB"/>
        </w:rPr>
        <w:t>Projetar e implementar ações corretivas apropriadas</w:t>
      </w:r>
    </w:p>
    <w:p w14:paraId="5ADAE16C" w14:textId="77777777" w:rsidR="005B4351" w:rsidRDefault="005B4351" w:rsidP="005B4351">
      <w:pPr>
        <w:jc w:val="both"/>
        <w:rPr>
          <w:lang w:eastAsia="en-GB"/>
        </w:rPr>
      </w:pPr>
    </w:p>
    <w:p w14:paraId="45A3C0EC" w14:textId="241D2AE3" w:rsidR="005B4351" w:rsidRDefault="005B4351" w:rsidP="00590407">
      <w:pPr>
        <w:pStyle w:val="PargrafodaLista"/>
        <w:numPr>
          <w:ilvl w:val="0"/>
          <w:numId w:val="23"/>
        </w:numPr>
        <w:jc w:val="both"/>
        <w:rPr>
          <w:lang w:eastAsia="en-GB"/>
        </w:rPr>
      </w:pPr>
      <w:r>
        <w:rPr>
          <w:lang w:eastAsia="en-GB"/>
        </w:rPr>
        <w:t>Acompanhamento, monitoramento e fiscalização</w:t>
      </w:r>
    </w:p>
    <w:p w14:paraId="12BB43A0" w14:textId="77777777" w:rsidR="005B4351" w:rsidRDefault="005B4351" w:rsidP="005B4351">
      <w:pPr>
        <w:jc w:val="both"/>
        <w:rPr>
          <w:lang w:eastAsia="en-GB"/>
        </w:rPr>
      </w:pPr>
    </w:p>
    <w:p w14:paraId="362CEF7B" w14:textId="0BBAC5AA" w:rsidR="005B4351" w:rsidRDefault="005B4351" w:rsidP="005B4351">
      <w:pPr>
        <w:pStyle w:val="PargrafodaLista"/>
        <w:numPr>
          <w:ilvl w:val="0"/>
          <w:numId w:val="22"/>
        </w:numPr>
        <w:jc w:val="both"/>
        <w:rPr>
          <w:lang w:eastAsia="en-GB"/>
        </w:rPr>
      </w:pPr>
      <w:r>
        <w:rPr>
          <w:lang w:eastAsia="en-GB"/>
        </w:rPr>
        <w:t>Evitando riscos</w:t>
      </w:r>
    </w:p>
    <w:p w14:paraId="5F01B2D1" w14:textId="77777777" w:rsidR="005B4351" w:rsidRDefault="005B4351" w:rsidP="005B4351">
      <w:pPr>
        <w:pStyle w:val="PargrafodaLista"/>
        <w:ind w:left="1080"/>
        <w:jc w:val="both"/>
        <w:rPr>
          <w:lang w:eastAsia="en-GB"/>
        </w:rPr>
      </w:pPr>
    </w:p>
    <w:p w14:paraId="0C76ABDF" w14:textId="28C0E916" w:rsidR="005B4351" w:rsidRDefault="005B4351" w:rsidP="00A51F21">
      <w:pPr>
        <w:pStyle w:val="PargrafodaLista"/>
        <w:numPr>
          <w:ilvl w:val="0"/>
          <w:numId w:val="22"/>
        </w:numPr>
        <w:jc w:val="both"/>
        <w:rPr>
          <w:lang w:eastAsia="en-GB"/>
        </w:rPr>
      </w:pPr>
      <w:r>
        <w:rPr>
          <w:lang w:eastAsia="en-GB"/>
        </w:rPr>
        <w:t>Assumir riscos para perseguir uma oportunidade</w:t>
      </w:r>
    </w:p>
    <w:p w14:paraId="3382733E" w14:textId="77777777" w:rsidR="005B4351" w:rsidRDefault="005B4351" w:rsidP="005B4351">
      <w:pPr>
        <w:pStyle w:val="PargrafodaLista"/>
        <w:ind w:left="1080"/>
        <w:jc w:val="both"/>
        <w:rPr>
          <w:lang w:eastAsia="en-GB"/>
        </w:rPr>
      </w:pPr>
    </w:p>
    <w:p w14:paraId="21E2CA1A" w14:textId="560D88D3" w:rsidR="005B4351" w:rsidRDefault="005B4351" w:rsidP="005B4351">
      <w:pPr>
        <w:pStyle w:val="PargrafodaLista"/>
        <w:numPr>
          <w:ilvl w:val="0"/>
          <w:numId w:val="22"/>
        </w:numPr>
        <w:jc w:val="both"/>
        <w:rPr>
          <w:lang w:eastAsia="en-GB"/>
        </w:rPr>
      </w:pPr>
      <w:r>
        <w:rPr>
          <w:lang w:eastAsia="en-GB"/>
        </w:rPr>
        <w:t>Mudar a probabilidade ou consequências, compartilhar o risco ou reter o risco por decisão informada.</w:t>
      </w:r>
    </w:p>
    <w:p w14:paraId="7313B4D7" w14:textId="3E7A0AC0" w:rsidR="005B4351" w:rsidRDefault="005B4351" w:rsidP="005B4351">
      <w:pPr>
        <w:jc w:val="both"/>
        <w:rPr>
          <w:lang w:eastAsia="en-GB"/>
        </w:rPr>
      </w:pPr>
    </w:p>
    <w:p w14:paraId="6AFB2C3B" w14:textId="77777777" w:rsidR="005B4351" w:rsidRPr="00EE1059" w:rsidRDefault="005B4351" w:rsidP="005B4351">
      <w:pPr>
        <w:jc w:val="both"/>
        <w:rPr>
          <w:lang w:eastAsia="en-GB"/>
        </w:rPr>
      </w:pPr>
    </w:p>
    <w:p w14:paraId="1830F546" w14:textId="5A18A5AF" w:rsidR="005B4351" w:rsidRPr="00EE1059" w:rsidRDefault="005B4351" w:rsidP="005B4351">
      <w:pPr>
        <w:pStyle w:val="Ttulo2"/>
        <w:rPr>
          <w:rFonts w:ascii="Verdana" w:hAnsi="Verdana"/>
        </w:rPr>
      </w:pPr>
      <w:r w:rsidRPr="00EE1059">
        <w:rPr>
          <w:rFonts w:ascii="Verdana" w:hAnsi="Verdana"/>
        </w:rPr>
        <w:tab/>
      </w:r>
      <w:bookmarkStart w:id="13" w:name="_Toc103698533"/>
      <w:r w:rsidRPr="00EE1059">
        <w:rPr>
          <w:rFonts w:ascii="Verdana" w:hAnsi="Verdana"/>
        </w:rPr>
        <w:t>Monitoramento de risco</w:t>
      </w:r>
      <w:bookmarkEnd w:id="13"/>
    </w:p>
    <w:p w14:paraId="7E990FF3" w14:textId="77777777" w:rsidR="005B4351" w:rsidRDefault="005B4351" w:rsidP="005B4351">
      <w:pPr>
        <w:jc w:val="both"/>
        <w:rPr>
          <w:lang w:eastAsia="en-GB"/>
        </w:rPr>
      </w:pPr>
    </w:p>
    <w:p w14:paraId="4AD0862A" w14:textId="0355B0FF" w:rsidR="005B4351" w:rsidRDefault="005B4351" w:rsidP="005B4351">
      <w:pPr>
        <w:jc w:val="both"/>
        <w:rPr>
          <w:lang w:eastAsia="en-GB"/>
        </w:rPr>
      </w:pPr>
      <w:r>
        <w:rPr>
          <w:lang w:eastAsia="en-GB"/>
        </w:rPr>
        <w:t>O Coordenador do Sistema revisará o status do risco a cada seis meses e registrará o status de alto, baixo e médio na folha de análise de risco. Além disso, se alguma coisa anormal aconteceu durante o mês e se o risco for alto, imediatamente a ação será iniciada e não aguardará até o final do mês, o resumo do status do risco é mantido na folha de análise de risco.</w:t>
      </w:r>
    </w:p>
    <w:p w14:paraId="13DF3E23" w14:textId="77777777" w:rsidR="005B4351" w:rsidRDefault="005B4351" w:rsidP="005B4351">
      <w:pPr>
        <w:jc w:val="both"/>
        <w:rPr>
          <w:lang w:eastAsia="en-GB"/>
        </w:rPr>
      </w:pPr>
    </w:p>
    <w:p w14:paraId="7D6AA7C1" w14:textId="765F853A" w:rsidR="005B4351" w:rsidRDefault="005B4351" w:rsidP="005B4351">
      <w:pPr>
        <w:jc w:val="both"/>
        <w:rPr>
          <w:lang w:eastAsia="en-GB"/>
        </w:rPr>
      </w:pPr>
      <w:r>
        <w:rPr>
          <w:lang w:eastAsia="en-GB"/>
        </w:rPr>
        <w:t>Todo o risco é registrado na ficha de análise e monitoramento de risco.</w:t>
      </w:r>
    </w:p>
    <w:p w14:paraId="4986EAF8" w14:textId="57F11152" w:rsidR="005B4351" w:rsidRDefault="005B4351" w:rsidP="005B4351">
      <w:pPr>
        <w:jc w:val="both"/>
        <w:rPr>
          <w:lang w:eastAsia="en-GB"/>
        </w:rPr>
      </w:pPr>
    </w:p>
    <w:p w14:paraId="0B51310E" w14:textId="173DC7FA" w:rsidR="004D5648" w:rsidRPr="00AD20B9" w:rsidRDefault="004D5648" w:rsidP="00AD20B9">
      <w:pPr>
        <w:pStyle w:val="Ttulo3"/>
        <w:rPr>
          <w:rFonts w:ascii="Verdana" w:hAnsi="Verdana"/>
          <w:sz w:val="24"/>
          <w:szCs w:val="24"/>
          <w:lang w:eastAsia="en-GB"/>
        </w:rPr>
      </w:pPr>
      <w:r w:rsidRPr="00AD20B9">
        <w:rPr>
          <w:rFonts w:ascii="Verdana" w:hAnsi="Verdana"/>
          <w:sz w:val="24"/>
          <w:szCs w:val="24"/>
          <w:lang w:eastAsia="en-GB"/>
        </w:rPr>
        <w:t xml:space="preserve"> </w:t>
      </w:r>
      <w:bookmarkStart w:id="14" w:name="_Toc103698534"/>
      <w:r w:rsidRPr="00AD20B9">
        <w:rPr>
          <w:rFonts w:ascii="Verdana" w:hAnsi="Verdana"/>
          <w:sz w:val="24"/>
          <w:szCs w:val="24"/>
          <w:lang w:eastAsia="en-GB"/>
        </w:rPr>
        <w:t>Coordenador do Sistema</w:t>
      </w:r>
      <w:bookmarkEnd w:id="14"/>
    </w:p>
    <w:p w14:paraId="06E77F3A" w14:textId="77777777" w:rsidR="00EE1059" w:rsidRDefault="00EE1059" w:rsidP="00EE1059">
      <w:pPr>
        <w:jc w:val="both"/>
        <w:rPr>
          <w:lang w:eastAsia="en-GB"/>
        </w:rPr>
      </w:pPr>
    </w:p>
    <w:p w14:paraId="4E56A23E" w14:textId="7BFCC241" w:rsidR="004D5648" w:rsidRDefault="00AD20B9" w:rsidP="00EE1059">
      <w:pPr>
        <w:jc w:val="both"/>
        <w:rPr>
          <w:lang w:eastAsia="en-GB"/>
        </w:rPr>
      </w:pPr>
      <w:r>
        <w:rPr>
          <w:lang w:eastAsia="en-GB"/>
        </w:rPr>
        <w:t xml:space="preserve">O </w:t>
      </w:r>
      <w:r w:rsidR="004D5648">
        <w:rPr>
          <w:lang w:eastAsia="en-GB"/>
        </w:rPr>
        <w:t>responsável por trabalhar com os Chefes Funcionais para garantir que os riscos altos e médios identificados pela equipe sejam considerados e as ações de mitigação sejam iniciadas conforme as ações planejadas.</w:t>
      </w:r>
    </w:p>
    <w:p w14:paraId="740F4008" w14:textId="77777777" w:rsidR="004D5648" w:rsidRDefault="004D5648" w:rsidP="004D5648">
      <w:pPr>
        <w:pStyle w:val="PargrafodaLista"/>
        <w:ind w:left="1440"/>
        <w:jc w:val="both"/>
        <w:rPr>
          <w:lang w:eastAsia="en-GB"/>
        </w:rPr>
      </w:pPr>
    </w:p>
    <w:p w14:paraId="6C9AFC56" w14:textId="32958BC4" w:rsidR="004D5648" w:rsidRPr="004D5648" w:rsidRDefault="004D5648" w:rsidP="004D5648">
      <w:pPr>
        <w:pStyle w:val="PargrafodaLista"/>
        <w:numPr>
          <w:ilvl w:val="0"/>
          <w:numId w:val="24"/>
        </w:numPr>
        <w:jc w:val="both"/>
        <w:rPr>
          <w:b/>
          <w:lang w:eastAsia="en-GB"/>
        </w:rPr>
      </w:pPr>
      <w:r w:rsidRPr="004D5648">
        <w:rPr>
          <w:b/>
          <w:lang w:eastAsia="en-GB"/>
        </w:rPr>
        <w:t>Discussão de risco na reunião de revisão de gestão</w:t>
      </w:r>
    </w:p>
    <w:p w14:paraId="7C786A5E" w14:textId="77777777" w:rsidR="004D5648" w:rsidRDefault="004D5648" w:rsidP="004D5648">
      <w:pPr>
        <w:pStyle w:val="PargrafodaLista"/>
        <w:ind w:left="1080"/>
        <w:jc w:val="both"/>
        <w:rPr>
          <w:lang w:eastAsia="en-GB"/>
        </w:rPr>
      </w:pPr>
    </w:p>
    <w:p w14:paraId="10CF6AF4" w14:textId="2AB52DA1" w:rsidR="004D5648" w:rsidRDefault="004D5648" w:rsidP="004D5648">
      <w:pPr>
        <w:jc w:val="both"/>
        <w:rPr>
          <w:lang w:eastAsia="en-GB"/>
        </w:rPr>
      </w:pPr>
      <w:r>
        <w:rPr>
          <w:lang w:eastAsia="en-GB"/>
        </w:rPr>
        <w:t>A ficha de análise e monitoramento de riscos é revisada uma vez a cada seis meses no momento da reunião de revisão da Administração.</w:t>
      </w:r>
    </w:p>
    <w:p w14:paraId="22C2932B" w14:textId="77777777" w:rsidR="004D5648" w:rsidRDefault="004D5648" w:rsidP="004D5648">
      <w:pPr>
        <w:jc w:val="both"/>
        <w:rPr>
          <w:lang w:eastAsia="en-GB"/>
        </w:rPr>
      </w:pPr>
    </w:p>
    <w:p w14:paraId="3A5168FF" w14:textId="77777777" w:rsidR="00AD20B9" w:rsidRDefault="004D5648" w:rsidP="004D5648">
      <w:pPr>
        <w:jc w:val="both"/>
        <w:rPr>
          <w:lang w:eastAsia="en-GB"/>
        </w:rPr>
      </w:pPr>
      <w:r>
        <w:rPr>
          <w:lang w:eastAsia="en-GB"/>
        </w:rPr>
        <w:lastRenderedPageBreak/>
        <w:t xml:space="preserve">A necessidade de atualização do risco, a identificação de quaisquer novas áreas de risco, os resultados das ações tomadas e a eficácia das ações para redução do risco, etc., são discutidas nas reuniões de revisão da administração. </w:t>
      </w:r>
    </w:p>
    <w:p w14:paraId="0D796997" w14:textId="77777777" w:rsidR="00AD20B9" w:rsidRDefault="00AD20B9" w:rsidP="004D5648">
      <w:pPr>
        <w:jc w:val="both"/>
        <w:rPr>
          <w:lang w:eastAsia="en-GB"/>
        </w:rPr>
      </w:pPr>
    </w:p>
    <w:p w14:paraId="4348232A" w14:textId="77777777" w:rsidR="00AD20B9" w:rsidRDefault="004D5648" w:rsidP="004D5648">
      <w:pPr>
        <w:jc w:val="both"/>
        <w:rPr>
          <w:lang w:eastAsia="en-GB"/>
        </w:rPr>
      </w:pPr>
      <w:r>
        <w:rPr>
          <w:lang w:eastAsia="en-GB"/>
        </w:rPr>
        <w:t xml:space="preserve">Fatores como metodologias de avaliação aprimoradas ou grandes mudanças na missão, produtos e processos da organização são considerados na determinação da necessidade de atualização da avaliação. </w:t>
      </w:r>
    </w:p>
    <w:p w14:paraId="7911F2DE" w14:textId="77777777" w:rsidR="00AD20B9" w:rsidRDefault="00AD20B9" w:rsidP="004D5648">
      <w:pPr>
        <w:jc w:val="both"/>
        <w:rPr>
          <w:lang w:eastAsia="en-GB"/>
        </w:rPr>
      </w:pPr>
    </w:p>
    <w:p w14:paraId="0046C1ED" w14:textId="4179CF49" w:rsidR="004D5648" w:rsidRDefault="004D5648" w:rsidP="004D5648">
      <w:pPr>
        <w:jc w:val="both"/>
        <w:rPr>
          <w:lang w:eastAsia="en-GB"/>
        </w:rPr>
      </w:pPr>
      <w:r>
        <w:rPr>
          <w:lang w:eastAsia="en-GB"/>
        </w:rPr>
        <w:t>Nesses casos, as avaliações de acompanhamento são determinadas com base na mudança na metodologia de avaliação ou mudanças significativas na missão da organização relacionadas à questão externa e interna e seu risco.</w:t>
      </w:r>
    </w:p>
    <w:p w14:paraId="67A4232F" w14:textId="77777777" w:rsidR="004D5648" w:rsidRDefault="004D5648" w:rsidP="004D5648">
      <w:pPr>
        <w:jc w:val="both"/>
        <w:rPr>
          <w:lang w:eastAsia="en-GB"/>
        </w:rPr>
      </w:pPr>
    </w:p>
    <w:p w14:paraId="358A45D0" w14:textId="5D16FF6A" w:rsidR="004D5648" w:rsidRPr="004D5648" w:rsidRDefault="004D5648" w:rsidP="004D5648">
      <w:pPr>
        <w:pStyle w:val="PargrafodaLista"/>
        <w:numPr>
          <w:ilvl w:val="0"/>
          <w:numId w:val="24"/>
        </w:numPr>
        <w:jc w:val="both"/>
        <w:rPr>
          <w:b/>
          <w:lang w:eastAsia="en-GB"/>
        </w:rPr>
      </w:pPr>
      <w:r w:rsidRPr="004D5648">
        <w:rPr>
          <w:b/>
          <w:lang w:eastAsia="en-GB"/>
        </w:rPr>
        <w:t>Ação preventiva</w:t>
      </w:r>
    </w:p>
    <w:p w14:paraId="1031AF19" w14:textId="77777777" w:rsidR="004D5648" w:rsidRDefault="004D5648" w:rsidP="004D5648">
      <w:pPr>
        <w:pStyle w:val="PargrafodaLista"/>
        <w:ind w:left="1080"/>
        <w:jc w:val="both"/>
        <w:rPr>
          <w:lang w:eastAsia="en-GB"/>
        </w:rPr>
      </w:pPr>
    </w:p>
    <w:p w14:paraId="3BA36DC4" w14:textId="409F1633" w:rsidR="004D5648" w:rsidRDefault="004D5648" w:rsidP="004D5648">
      <w:pPr>
        <w:jc w:val="both"/>
        <w:rPr>
          <w:lang w:eastAsia="en-GB"/>
        </w:rPr>
      </w:pPr>
      <w:r>
        <w:rPr>
          <w:lang w:eastAsia="en-GB"/>
        </w:rPr>
        <w:t>A ação preventiva é identificada para eliminar as causas de potenciais não conformidades para prevenir a ocorrência e são adequadas ao impacto dos potenciais problemas.</w:t>
      </w:r>
    </w:p>
    <w:p w14:paraId="098B39DB" w14:textId="77777777" w:rsidR="004D5648" w:rsidRDefault="004D5648" w:rsidP="004D5648">
      <w:pPr>
        <w:jc w:val="both"/>
        <w:rPr>
          <w:lang w:eastAsia="en-GB"/>
        </w:rPr>
      </w:pPr>
    </w:p>
    <w:p w14:paraId="1C5F0D38" w14:textId="5AD05CA2" w:rsidR="004D5648" w:rsidRDefault="004D5648" w:rsidP="004D5648">
      <w:pPr>
        <w:jc w:val="both"/>
        <w:rPr>
          <w:lang w:eastAsia="en-GB"/>
        </w:rPr>
      </w:pPr>
      <w:r>
        <w:rPr>
          <w:lang w:eastAsia="en-GB"/>
        </w:rPr>
        <w:t>•</w:t>
      </w:r>
      <w:r>
        <w:rPr>
          <w:lang w:eastAsia="en-GB"/>
        </w:rPr>
        <w:tab/>
        <w:t>A causa potencial de não conformidades é tratada pela análise de informações dos processos de produção, relatórios de qualidade do produto, relatórios de auditoria e reclamações de clientes.</w:t>
      </w:r>
    </w:p>
    <w:p w14:paraId="067E92FD" w14:textId="77777777" w:rsidR="004D5648" w:rsidRDefault="004D5648" w:rsidP="004D5648">
      <w:pPr>
        <w:jc w:val="both"/>
        <w:rPr>
          <w:lang w:eastAsia="en-GB"/>
        </w:rPr>
      </w:pPr>
    </w:p>
    <w:p w14:paraId="058AE9B3" w14:textId="77777777" w:rsidR="004D5648" w:rsidRDefault="004D5648" w:rsidP="004D5648">
      <w:pPr>
        <w:jc w:val="both"/>
        <w:rPr>
          <w:lang w:eastAsia="en-GB"/>
        </w:rPr>
      </w:pPr>
      <w:r>
        <w:rPr>
          <w:lang w:eastAsia="en-GB"/>
        </w:rPr>
        <w:t>•</w:t>
      </w:r>
      <w:r>
        <w:rPr>
          <w:lang w:eastAsia="en-GB"/>
        </w:rPr>
        <w:tab/>
        <w:t>A ação necessária para evitar problemas potenciais é determinada.</w:t>
      </w:r>
    </w:p>
    <w:p w14:paraId="3D342F06" w14:textId="0BA70D33" w:rsidR="004D5648" w:rsidRDefault="004D5648" w:rsidP="004D5648">
      <w:pPr>
        <w:jc w:val="both"/>
        <w:rPr>
          <w:lang w:eastAsia="en-GB"/>
        </w:rPr>
      </w:pPr>
      <w:r>
        <w:rPr>
          <w:lang w:eastAsia="en-GB"/>
        </w:rPr>
        <w:t>•</w:t>
      </w:r>
      <w:r>
        <w:rPr>
          <w:lang w:eastAsia="en-GB"/>
        </w:rPr>
        <w:tab/>
        <w:t>Determinar e garantir a implementação da ação preventiva necessária.</w:t>
      </w:r>
    </w:p>
    <w:p w14:paraId="22B22503" w14:textId="77777777" w:rsidR="004D5648" w:rsidRDefault="004D5648" w:rsidP="004D5648">
      <w:pPr>
        <w:jc w:val="both"/>
        <w:rPr>
          <w:lang w:eastAsia="en-GB"/>
        </w:rPr>
      </w:pPr>
    </w:p>
    <w:p w14:paraId="15FCDF76" w14:textId="2742A282" w:rsidR="004D5648" w:rsidRDefault="004D5648" w:rsidP="004D5648">
      <w:pPr>
        <w:jc w:val="both"/>
        <w:rPr>
          <w:lang w:eastAsia="en-GB"/>
        </w:rPr>
      </w:pPr>
      <w:r>
        <w:rPr>
          <w:lang w:eastAsia="en-GB"/>
        </w:rPr>
        <w:t>•</w:t>
      </w:r>
      <w:r>
        <w:rPr>
          <w:lang w:eastAsia="en-GB"/>
        </w:rPr>
        <w:tab/>
        <w:t>O controle garante que a ação preventiva seja eficaz.</w:t>
      </w:r>
    </w:p>
    <w:p w14:paraId="42611477" w14:textId="77777777" w:rsidR="004D5648" w:rsidRDefault="004D5648" w:rsidP="004D5648">
      <w:pPr>
        <w:jc w:val="both"/>
        <w:rPr>
          <w:lang w:eastAsia="en-GB"/>
        </w:rPr>
      </w:pPr>
    </w:p>
    <w:p w14:paraId="21156306" w14:textId="32237D91" w:rsidR="004D5648" w:rsidRDefault="004D5648" w:rsidP="004D5648">
      <w:pPr>
        <w:jc w:val="both"/>
        <w:rPr>
          <w:lang w:eastAsia="en-GB"/>
        </w:rPr>
      </w:pPr>
      <w:r>
        <w:rPr>
          <w:lang w:eastAsia="en-GB"/>
        </w:rPr>
        <w:t>Ação preventiva empreendida e os resultados são submetidos à revisão da gestão.</w:t>
      </w:r>
    </w:p>
    <w:p w14:paraId="3AEC3709" w14:textId="77777777" w:rsidR="004D5648" w:rsidRDefault="004D5648" w:rsidP="004D5648">
      <w:pPr>
        <w:jc w:val="both"/>
        <w:rPr>
          <w:lang w:eastAsia="en-GB"/>
        </w:rPr>
      </w:pPr>
    </w:p>
    <w:p w14:paraId="56325FD6" w14:textId="1694F1C1" w:rsidR="005B4351" w:rsidRDefault="004D5648" w:rsidP="004D5648">
      <w:pPr>
        <w:jc w:val="both"/>
        <w:rPr>
          <w:lang w:eastAsia="en-GB"/>
        </w:rPr>
      </w:pPr>
      <w:r>
        <w:rPr>
          <w:lang w:eastAsia="en-GB"/>
        </w:rPr>
        <w:t>São mantidos os registros para tratamento de reclamações de clientes e diversos registros para ações corretivas e preventivas. Os registros das ações corretivas e preventivas tomadas são submetidos à administração para sua revisão.</w:t>
      </w:r>
    </w:p>
    <w:p w14:paraId="0993E1BD" w14:textId="0947B487" w:rsidR="004D5648" w:rsidRDefault="004D5648" w:rsidP="004D5648">
      <w:pPr>
        <w:jc w:val="both"/>
        <w:rPr>
          <w:lang w:eastAsia="en-GB"/>
        </w:rPr>
      </w:pPr>
    </w:p>
    <w:p w14:paraId="6B2B6021" w14:textId="77777777" w:rsidR="004D5648" w:rsidRPr="007B62F2" w:rsidRDefault="004D5648" w:rsidP="004D5648">
      <w:pPr>
        <w:jc w:val="both"/>
        <w:rPr>
          <w:lang w:eastAsia="en-GB"/>
        </w:rPr>
      </w:pPr>
    </w:p>
    <w:sectPr w:rsidR="004D5648" w:rsidRPr="007B62F2" w:rsidSect="006540BF">
      <w:headerReference w:type="default" r:id="rId11"/>
      <w:pgSz w:w="11906" w:h="16838" w:code="9"/>
      <w:pgMar w:top="1440" w:right="1440" w:bottom="1440"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751B6" w14:textId="77777777" w:rsidR="005B7604" w:rsidRDefault="005B7604">
      <w:r>
        <w:separator/>
      </w:r>
    </w:p>
  </w:endnote>
  <w:endnote w:type="continuationSeparator" w:id="0">
    <w:p w14:paraId="66131AFE" w14:textId="77777777" w:rsidR="005B7604" w:rsidRDefault="005B7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980CF" w14:textId="77777777" w:rsidR="005B7604" w:rsidRDefault="005B7604">
      <w:r>
        <w:separator/>
      </w:r>
    </w:p>
  </w:footnote>
  <w:footnote w:type="continuationSeparator" w:id="0">
    <w:p w14:paraId="3402E1C1" w14:textId="77777777" w:rsidR="005B7604" w:rsidRDefault="005B76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4D8EC" w14:textId="77777777" w:rsidR="0047286B" w:rsidRPr="0047286B" w:rsidRDefault="0047286B" w:rsidP="0047286B">
    <w:pPr>
      <w:pStyle w:val="AA1"/>
    </w:pPr>
    <w:r w:rsidRPr="0047286B">
      <w:t xml:space="preserve">Procedimento para Gerenciamento de Risco </w:t>
    </w:r>
  </w:p>
  <w:p w14:paraId="384276D8" w14:textId="77777777" w:rsidR="00661AEB" w:rsidRPr="00E442B3" w:rsidRDefault="005B7604" w:rsidP="000D25C9">
    <w:pPr>
      <w:pStyle w:val="AA1"/>
    </w:pPr>
  </w:p>
  <w:p w14:paraId="68D6163B" w14:textId="77777777" w:rsidR="00563875" w:rsidRPr="000D25C9" w:rsidRDefault="005B7604" w:rsidP="000D25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C6B91"/>
    <w:multiLevelType w:val="hybridMultilevel"/>
    <w:tmpl w:val="CE68EB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11A570D"/>
    <w:multiLevelType w:val="hybridMultilevel"/>
    <w:tmpl w:val="A39AC476"/>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49666BA"/>
    <w:multiLevelType w:val="multilevel"/>
    <w:tmpl w:val="F0C4389A"/>
    <w:lvl w:ilvl="0">
      <w:start w:val="1"/>
      <w:numFmt w:val="decimal"/>
      <w:pStyle w:val="Ttulo1"/>
      <w:lvlText w:val="%1"/>
      <w:lvlJc w:val="left"/>
      <w:pPr>
        <w:tabs>
          <w:tab w:val="num" w:pos="3834"/>
        </w:tabs>
        <w:ind w:left="3834" w:hanging="432"/>
      </w:pPr>
    </w:lvl>
    <w:lvl w:ilvl="1">
      <w:start w:val="1"/>
      <w:numFmt w:val="decimal"/>
      <w:pStyle w:val="Ttulo2"/>
      <w:lvlText w:val="%1.%2"/>
      <w:lvlJc w:val="left"/>
      <w:pPr>
        <w:tabs>
          <w:tab w:val="num" w:pos="9506"/>
        </w:tabs>
        <w:ind w:left="950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4" w15:restartNumberingAfterBreak="0">
    <w:nsid w:val="1636558E"/>
    <w:multiLevelType w:val="hybridMultilevel"/>
    <w:tmpl w:val="034A93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1F0DB6"/>
    <w:multiLevelType w:val="hybridMultilevel"/>
    <w:tmpl w:val="F40C20AE"/>
    <w:lvl w:ilvl="0" w:tplc="F0D81384">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73E1102"/>
    <w:multiLevelType w:val="hybridMultilevel"/>
    <w:tmpl w:val="06A44034"/>
    <w:lvl w:ilvl="0" w:tplc="41BC4B30">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0A06CC"/>
    <w:multiLevelType w:val="hybridMultilevel"/>
    <w:tmpl w:val="D806F01E"/>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0DC72CB"/>
    <w:multiLevelType w:val="hybridMultilevel"/>
    <w:tmpl w:val="5FAA84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4301425E"/>
    <w:multiLevelType w:val="hybridMultilevel"/>
    <w:tmpl w:val="9C96CD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48B17C7E"/>
    <w:multiLevelType w:val="hybridMultilevel"/>
    <w:tmpl w:val="7D0222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CB62CD3"/>
    <w:multiLevelType w:val="hybridMultilevel"/>
    <w:tmpl w:val="B75CB4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53065334"/>
    <w:multiLevelType w:val="multilevel"/>
    <w:tmpl w:val="540850EA"/>
    <w:lvl w:ilvl="0">
      <w:start w:val="1"/>
      <w:numFmt w:val="decimal"/>
      <w:lvlText w:val="%1."/>
      <w:lvlJc w:val="left"/>
      <w:pPr>
        <w:ind w:left="1080" w:hanging="720"/>
      </w:pPr>
      <w:rPr>
        <w:rFonts w:hint="default"/>
      </w:rPr>
    </w:lvl>
    <w:lvl w:ilvl="1">
      <w:start w:val="2"/>
      <w:numFmt w:val="decimal"/>
      <w:isLgl/>
      <w:lvlText w:val="%1.%2"/>
      <w:lvlJc w:val="left"/>
      <w:pPr>
        <w:ind w:left="1080" w:hanging="720"/>
      </w:pPr>
      <w:rPr>
        <w:rFonts w:hint="default"/>
      </w:rPr>
    </w:lvl>
    <w:lvl w:ilvl="2">
      <w:start w:val="2"/>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15" w15:restartNumberingAfterBreak="0">
    <w:nsid w:val="656C1E35"/>
    <w:multiLevelType w:val="hybridMultilevel"/>
    <w:tmpl w:val="CE588852"/>
    <w:lvl w:ilvl="0" w:tplc="5B5401D0">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69F318D"/>
    <w:multiLevelType w:val="hybridMultilevel"/>
    <w:tmpl w:val="9DDECAA2"/>
    <w:lvl w:ilvl="0" w:tplc="A634912A">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9DA1133"/>
    <w:multiLevelType w:val="hybridMultilevel"/>
    <w:tmpl w:val="F82C5F20"/>
    <w:lvl w:ilvl="0" w:tplc="7D943B8C">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D536161"/>
    <w:multiLevelType w:val="hybridMultilevel"/>
    <w:tmpl w:val="8CC4DAE2"/>
    <w:lvl w:ilvl="0" w:tplc="660E899C">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3BF47EC"/>
    <w:multiLevelType w:val="hybridMultilevel"/>
    <w:tmpl w:val="D26876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8"/>
  </w:num>
  <w:num w:numId="4">
    <w:abstractNumId w:val="2"/>
  </w:num>
  <w:num w:numId="5">
    <w:abstractNumId w:val="4"/>
  </w:num>
  <w:num w:numId="6">
    <w:abstractNumId w:val="13"/>
  </w:num>
  <w:num w:numId="7">
    <w:abstractNumId w:val="19"/>
  </w:num>
  <w:num w:numId="8">
    <w:abstractNumId w:val="12"/>
  </w:num>
  <w:num w:numId="9">
    <w:abstractNumId w:val="11"/>
  </w:num>
  <w:num w:numId="10">
    <w:abstractNumId w:val="1"/>
  </w:num>
  <w:num w:numId="11">
    <w:abstractNumId w:val="9"/>
  </w:num>
  <w:num w:numId="12">
    <w:abstractNumId w:val="7"/>
  </w:num>
  <w:num w:numId="13">
    <w:abstractNumId w:val="3"/>
    <w:lvlOverride w:ilvl="0">
      <w:startOverride w:val="1"/>
    </w:lvlOverride>
  </w:num>
  <w:num w:numId="14">
    <w:abstractNumId w:val="3"/>
    <w:lvlOverride w:ilvl="0">
      <w:startOverride w:val="1"/>
    </w:lvlOverride>
  </w:num>
  <w:num w:numId="15">
    <w:abstractNumId w:val="15"/>
  </w:num>
  <w:num w:numId="16">
    <w:abstractNumId w:val="18"/>
  </w:num>
  <w:num w:numId="17">
    <w:abstractNumId w:val="16"/>
  </w:num>
  <w:num w:numId="18">
    <w:abstractNumId w:val="17"/>
  </w:num>
  <w:num w:numId="19">
    <w:abstractNumId w:val="3"/>
    <w:lvlOverride w:ilvl="0">
      <w:startOverride w:val="1"/>
    </w:lvlOverride>
  </w:num>
  <w:num w:numId="20">
    <w:abstractNumId w:val="3"/>
    <w:lvlOverride w:ilvl="0">
      <w:startOverride w:val="1"/>
    </w:lvlOverride>
  </w:num>
  <w:num w:numId="21">
    <w:abstractNumId w:val="0"/>
  </w:num>
  <w:num w:numId="22">
    <w:abstractNumId w:val="14"/>
  </w:num>
  <w:num w:numId="23">
    <w:abstractNumId w:val="10"/>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152DA"/>
    <w:rsid w:val="00036602"/>
    <w:rsid w:val="0007432E"/>
    <w:rsid w:val="000A7587"/>
    <w:rsid w:val="000A7D30"/>
    <w:rsid w:val="000C5FEE"/>
    <w:rsid w:val="001260F1"/>
    <w:rsid w:val="00134E38"/>
    <w:rsid w:val="0014071E"/>
    <w:rsid w:val="00147832"/>
    <w:rsid w:val="0015048F"/>
    <w:rsid w:val="00160B3B"/>
    <w:rsid w:val="0018356F"/>
    <w:rsid w:val="001A070A"/>
    <w:rsid w:val="001A449B"/>
    <w:rsid w:val="001B1D39"/>
    <w:rsid w:val="001D03B8"/>
    <w:rsid w:val="001E1A2F"/>
    <w:rsid w:val="001E2EA3"/>
    <w:rsid w:val="00221AD7"/>
    <w:rsid w:val="0026247B"/>
    <w:rsid w:val="002A70B6"/>
    <w:rsid w:val="002C0685"/>
    <w:rsid w:val="002C3ABC"/>
    <w:rsid w:val="002E61A0"/>
    <w:rsid w:val="0031464E"/>
    <w:rsid w:val="00343896"/>
    <w:rsid w:val="003501F0"/>
    <w:rsid w:val="00352242"/>
    <w:rsid w:val="00376F32"/>
    <w:rsid w:val="003C3772"/>
    <w:rsid w:val="003C4995"/>
    <w:rsid w:val="003E0A95"/>
    <w:rsid w:val="004062AC"/>
    <w:rsid w:val="00436B70"/>
    <w:rsid w:val="0047286B"/>
    <w:rsid w:val="004879FA"/>
    <w:rsid w:val="004A6AFF"/>
    <w:rsid w:val="004D5648"/>
    <w:rsid w:val="00527275"/>
    <w:rsid w:val="00542AB1"/>
    <w:rsid w:val="00550B3D"/>
    <w:rsid w:val="00562090"/>
    <w:rsid w:val="0056639F"/>
    <w:rsid w:val="00571CCB"/>
    <w:rsid w:val="005854D0"/>
    <w:rsid w:val="00590407"/>
    <w:rsid w:val="005B4351"/>
    <w:rsid w:val="005B7604"/>
    <w:rsid w:val="005C1699"/>
    <w:rsid w:val="005C418C"/>
    <w:rsid w:val="005D1B9B"/>
    <w:rsid w:val="0060355A"/>
    <w:rsid w:val="00610B97"/>
    <w:rsid w:val="0061388C"/>
    <w:rsid w:val="0064161E"/>
    <w:rsid w:val="00664A37"/>
    <w:rsid w:val="00686407"/>
    <w:rsid w:val="0069730B"/>
    <w:rsid w:val="006A100D"/>
    <w:rsid w:val="006E274E"/>
    <w:rsid w:val="007357BE"/>
    <w:rsid w:val="00780F98"/>
    <w:rsid w:val="007B51D9"/>
    <w:rsid w:val="007B62F2"/>
    <w:rsid w:val="007D6E92"/>
    <w:rsid w:val="007F091F"/>
    <w:rsid w:val="007F0CAB"/>
    <w:rsid w:val="007F724E"/>
    <w:rsid w:val="00864DC6"/>
    <w:rsid w:val="00865B91"/>
    <w:rsid w:val="008958B6"/>
    <w:rsid w:val="008B5A3D"/>
    <w:rsid w:val="008B7CB5"/>
    <w:rsid w:val="008C3BAE"/>
    <w:rsid w:val="008C69BE"/>
    <w:rsid w:val="008F2A42"/>
    <w:rsid w:val="00940BD6"/>
    <w:rsid w:val="00951615"/>
    <w:rsid w:val="00952E3E"/>
    <w:rsid w:val="00961854"/>
    <w:rsid w:val="009A41B2"/>
    <w:rsid w:val="009C45B5"/>
    <w:rsid w:val="009C6FDD"/>
    <w:rsid w:val="00A240A0"/>
    <w:rsid w:val="00A51F21"/>
    <w:rsid w:val="00A5367C"/>
    <w:rsid w:val="00A860DE"/>
    <w:rsid w:val="00AD20B9"/>
    <w:rsid w:val="00AD3600"/>
    <w:rsid w:val="00AF4A59"/>
    <w:rsid w:val="00B002EC"/>
    <w:rsid w:val="00B1327E"/>
    <w:rsid w:val="00B20ADD"/>
    <w:rsid w:val="00B52C3D"/>
    <w:rsid w:val="00B53D6E"/>
    <w:rsid w:val="00B57EA3"/>
    <w:rsid w:val="00B748F8"/>
    <w:rsid w:val="00BA1357"/>
    <w:rsid w:val="00BB1D1B"/>
    <w:rsid w:val="00BB3109"/>
    <w:rsid w:val="00BC7307"/>
    <w:rsid w:val="00BD157A"/>
    <w:rsid w:val="00BD46B7"/>
    <w:rsid w:val="00BF73B3"/>
    <w:rsid w:val="00C30AB4"/>
    <w:rsid w:val="00C33767"/>
    <w:rsid w:val="00C520EF"/>
    <w:rsid w:val="00C5529D"/>
    <w:rsid w:val="00C556A7"/>
    <w:rsid w:val="00C7397D"/>
    <w:rsid w:val="00CB4E81"/>
    <w:rsid w:val="00D304A8"/>
    <w:rsid w:val="00D46B9C"/>
    <w:rsid w:val="00E1606C"/>
    <w:rsid w:val="00E51618"/>
    <w:rsid w:val="00ED6862"/>
    <w:rsid w:val="00EE1059"/>
    <w:rsid w:val="00EE2EED"/>
    <w:rsid w:val="00EE5C69"/>
    <w:rsid w:val="00F05E9B"/>
    <w:rsid w:val="00F2154E"/>
    <w:rsid w:val="00F24A9A"/>
    <w:rsid w:val="00F3310F"/>
    <w:rsid w:val="00F52BD9"/>
    <w:rsid w:val="00F56011"/>
    <w:rsid w:val="00F65A11"/>
    <w:rsid w:val="00F86287"/>
    <w:rsid w:val="00F949D8"/>
    <w:rsid w:val="00FD6F30"/>
    <w:rsid w:val="00FE5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7B18"/>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tabs>
        <w:tab w:val="clear" w:pos="3834"/>
        <w:tab w:val="num" w:pos="432"/>
      </w:tabs>
      <w:ind w:left="432"/>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tabs>
        <w:tab w:val="clear" w:pos="9506"/>
        <w:tab w:val="num" w:pos="576"/>
      </w:tabs>
      <w:ind w:left="576"/>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352242"/>
    <w:pPr>
      <w:tabs>
        <w:tab w:val="center" w:pos="4252"/>
        <w:tab w:val="right" w:pos="8504"/>
      </w:tabs>
    </w:pPr>
  </w:style>
  <w:style w:type="character" w:customStyle="1" w:styleId="CabealhoChar">
    <w:name w:val="Cabeçalho Char"/>
    <w:basedOn w:val="Fontepargpadro"/>
    <w:link w:val="Cabealho"/>
    <w:uiPriority w:val="99"/>
    <w:rsid w:val="00352242"/>
    <w:rPr>
      <w:rFonts w:ascii="Verdana" w:eastAsia="Times New Roman" w:hAnsi="Verdana" w:cs="Arial"/>
      <w:sz w:val="24"/>
      <w:szCs w:val="24"/>
      <w:lang w:val="pt-BR"/>
    </w:rPr>
  </w:style>
  <w:style w:type="paragraph" w:styleId="Rodap">
    <w:name w:val="footer"/>
    <w:basedOn w:val="Normal"/>
    <w:link w:val="RodapChar"/>
    <w:uiPriority w:val="99"/>
    <w:unhideWhenUsed/>
    <w:rsid w:val="00352242"/>
    <w:pPr>
      <w:tabs>
        <w:tab w:val="center" w:pos="4252"/>
        <w:tab w:val="right" w:pos="8504"/>
      </w:tabs>
    </w:pPr>
  </w:style>
  <w:style w:type="character" w:customStyle="1" w:styleId="RodapChar">
    <w:name w:val="Rodapé Char"/>
    <w:basedOn w:val="Fontepargpadro"/>
    <w:link w:val="Rodap"/>
    <w:uiPriority w:val="99"/>
    <w:rsid w:val="00352242"/>
    <w:rPr>
      <w:rFonts w:ascii="Verdana" w:eastAsia="Times New Roman" w:hAnsi="Verdana" w:cs="Arial"/>
      <w:sz w:val="24"/>
      <w:szCs w:val="24"/>
      <w:lang w:val="pt-BR"/>
    </w:rPr>
  </w:style>
  <w:style w:type="character" w:styleId="Refdecomentrio">
    <w:name w:val="annotation reference"/>
    <w:basedOn w:val="Fontepargpadro"/>
    <w:uiPriority w:val="99"/>
    <w:semiHidden/>
    <w:unhideWhenUsed/>
    <w:rsid w:val="00E51618"/>
    <w:rPr>
      <w:sz w:val="16"/>
      <w:szCs w:val="16"/>
    </w:rPr>
  </w:style>
  <w:style w:type="paragraph" w:styleId="Textodecomentrio">
    <w:name w:val="annotation text"/>
    <w:basedOn w:val="Normal"/>
    <w:link w:val="TextodecomentrioChar"/>
    <w:uiPriority w:val="99"/>
    <w:semiHidden/>
    <w:unhideWhenUsed/>
    <w:rsid w:val="00E51618"/>
    <w:rPr>
      <w:sz w:val="20"/>
      <w:szCs w:val="20"/>
    </w:rPr>
  </w:style>
  <w:style w:type="character" w:customStyle="1" w:styleId="TextodecomentrioChar">
    <w:name w:val="Texto de comentário Char"/>
    <w:basedOn w:val="Fontepargpadro"/>
    <w:link w:val="Textodecomentrio"/>
    <w:uiPriority w:val="99"/>
    <w:semiHidden/>
    <w:rsid w:val="00E51618"/>
    <w:rPr>
      <w:rFonts w:ascii="Verdana" w:eastAsia="Times New Roman" w:hAnsi="Verdana" w:cs="Arial"/>
      <w:sz w:val="20"/>
      <w:szCs w:val="20"/>
      <w:lang w:val="pt-BR"/>
    </w:rPr>
  </w:style>
  <w:style w:type="paragraph" w:styleId="Assuntodocomentrio">
    <w:name w:val="annotation subject"/>
    <w:basedOn w:val="Textodecomentrio"/>
    <w:next w:val="Textodecomentrio"/>
    <w:link w:val="AssuntodocomentrioChar"/>
    <w:uiPriority w:val="99"/>
    <w:semiHidden/>
    <w:unhideWhenUsed/>
    <w:rsid w:val="00E51618"/>
    <w:rPr>
      <w:b/>
      <w:bCs/>
    </w:rPr>
  </w:style>
  <w:style w:type="character" w:customStyle="1" w:styleId="AssuntodocomentrioChar">
    <w:name w:val="Assunto do comentário Char"/>
    <w:basedOn w:val="TextodecomentrioChar"/>
    <w:link w:val="Assuntodocomentrio"/>
    <w:uiPriority w:val="99"/>
    <w:semiHidden/>
    <w:rsid w:val="00E51618"/>
    <w:rPr>
      <w:rFonts w:ascii="Verdana" w:eastAsia="Times New Roman" w:hAnsi="Verdana" w:cs="Arial"/>
      <w:b/>
      <w:bCs/>
      <w:sz w:val="20"/>
      <w:szCs w:val="20"/>
      <w:lang w:val="pt-BR"/>
    </w:rPr>
  </w:style>
  <w:style w:type="character" w:styleId="MenoPendente">
    <w:name w:val="Unresolved Mention"/>
    <w:basedOn w:val="Fontepargpadro"/>
    <w:uiPriority w:val="99"/>
    <w:semiHidden/>
    <w:unhideWhenUsed/>
    <w:rsid w:val="00952E3E"/>
    <w:rPr>
      <w:color w:val="605E5C"/>
      <w:shd w:val="clear" w:color="auto" w:fill="E1DFDD"/>
    </w:rPr>
  </w:style>
  <w:style w:type="paragraph" w:styleId="Sumrio3">
    <w:name w:val="toc 3"/>
    <w:basedOn w:val="Normal"/>
    <w:next w:val="Normal"/>
    <w:autoRedefine/>
    <w:uiPriority w:val="39"/>
    <w:unhideWhenUsed/>
    <w:rsid w:val="00AD20B9"/>
    <w:pPr>
      <w:tabs>
        <w:tab w:val="left" w:pos="1540"/>
        <w:tab w:val="right" w:leader="dot" w:pos="9016"/>
      </w:tabs>
      <w:spacing w:after="100"/>
      <w:ind w:left="480"/>
    </w:pPr>
    <w:rPr>
      <w:noProof/>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12</Pages>
  <Words>2325</Words>
  <Characters>12556</Characters>
  <Application>Microsoft Office Word</Application>
  <DocSecurity>0</DocSecurity>
  <Lines>104</Lines>
  <Paragraphs>29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7</cp:revision>
  <dcterms:created xsi:type="dcterms:W3CDTF">2022-04-13T12:24:00Z</dcterms:created>
  <dcterms:modified xsi:type="dcterms:W3CDTF">2022-06-21T19:33:00Z</dcterms:modified>
</cp:coreProperties>
</file>