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3F463BFA"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3698312F" wp14:editId="07A3A58E">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2C12E505" wp14:editId="6BE8BFA3">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0477B1BA" w14:textId="77777777" w:rsidR="000152DA" w:rsidRPr="000D25C9" w:rsidRDefault="000152DA" w:rsidP="000152DA">
          <w:pPr>
            <w:rPr>
              <w:highlight w:val="yellow"/>
              <w:lang w:eastAsia="ja-JP"/>
            </w:rPr>
          </w:pPr>
        </w:p>
        <w:p w14:paraId="7EE9E01E" w14:textId="77777777" w:rsidR="000152DA" w:rsidRPr="000D25C9" w:rsidRDefault="000152DA" w:rsidP="000152DA">
          <w:pPr>
            <w:rPr>
              <w:highlight w:val="yellow"/>
              <w:lang w:eastAsia="ja-JP"/>
            </w:rPr>
          </w:pPr>
        </w:p>
        <w:p w14:paraId="6D47DDE6" w14:textId="77777777" w:rsidR="000152DA" w:rsidRPr="000D25C9" w:rsidRDefault="000152DA" w:rsidP="000152DA">
          <w:pPr>
            <w:rPr>
              <w:highlight w:val="yellow"/>
              <w:lang w:eastAsia="ja-JP"/>
            </w:rPr>
          </w:pPr>
        </w:p>
        <w:p w14:paraId="7918BC42" w14:textId="77777777" w:rsidR="000152DA" w:rsidRPr="000D25C9" w:rsidRDefault="000152DA" w:rsidP="000152DA">
          <w:pPr>
            <w:rPr>
              <w:highlight w:val="yellow"/>
              <w:lang w:eastAsia="ja-JP"/>
            </w:rPr>
          </w:pPr>
        </w:p>
        <w:p w14:paraId="44FB2BFC" w14:textId="77777777" w:rsidR="000152DA" w:rsidRPr="000D25C9" w:rsidRDefault="000152DA" w:rsidP="000152DA">
          <w:pPr>
            <w:rPr>
              <w:highlight w:val="yellow"/>
              <w:lang w:eastAsia="ja-JP"/>
            </w:rPr>
          </w:pPr>
        </w:p>
        <w:p w14:paraId="72D32DB2" w14:textId="77777777" w:rsidR="000152DA" w:rsidRPr="000D25C9" w:rsidRDefault="000152DA" w:rsidP="000152DA">
          <w:pPr>
            <w:rPr>
              <w:highlight w:val="yellow"/>
              <w:lang w:eastAsia="ja-JP"/>
            </w:rPr>
          </w:pPr>
        </w:p>
        <w:p w14:paraId="2A8D0CFC" w14:textId="77777777" w:rsidR="000152DA" w:rsidRPr="000D25C9" w:rsidRDefault="000152DA" w:rsidP="000152DA">
          <w:pPr>
            <w:rPr>
              <w:highlight w:val="yellow"/>
              <w:lang w:eastAsia="ja-JP"/>
            </w:rPr>
          </w:pPr>
        </w:p>
        <w:p w14:paraId="0037FB30" w14:textId="77777777" w:rsidR="000152DA" w:rsidRPr="000D25C9" w:rsidRDefault="000152DA" w:rsidP="000152DA">
          <w:pPr>
            <w:rPr>
              <w:highlight w:val="yellow"/>
              <w:lang w:eastAsia="ja-JP"/>
            </w:rPr>
          </w:pPr>
        </w:p>
        <w:p w14:paraId="7EAC1988" w14:textId="77777777" w:rsidR="000152DA" w:rsidRPr="000D25C9" w:rsidRDefault="000152DA" w:rsidP="000152DA"/>
        <w:p w14:paraId="2B5C5FFC" w14:textId="77777777" w:rsidR="000152DA" w:rsidRPr="000D25C9" w:rsidRDefault="000152DA" w:rsidP="000152DA"/>
        <w:p w14:paraId="11DB05DD" w14:textId="77777777" w:rsidR="000152DA" w:rsidRDefault="000152DA" w:rsidP="000152DA">
          <w:pPr>
            <w:pStyle w:val="A1"/>
          </w:pPr>
        </w:p>
        <w:p w14:paraId="1A7CB56C" w14:textId="28FB92C3" w:rsidR="000152DA" w:rsidRDefault="004A6AFF" w:rsidP="002C3ABC">
          <w:pPr>
            <w:pStyle w:val="A1"/>
          </w:pPr>
          <w:r w:rsidRPr="004A6AFF">
            <w:t xml:space="preserve">Política de </w:t>
          </w:r>
          <w:r w:rsidR="008C726D">
            <w:t>U</w:t>
          </w:r>
          <w:r w:rsidRPr="004A6AFF">
            <w:t>so da Internet</w:t>
          </w:r>
        </w:p>
        <w:p w14:paraId="563A059A" w14:textId="77777777" w:rsidR="008C726D" w:rsidRPr="000D25C9" w:rsidRDefault="008C726D" w:rsidP="002C3ABC">
          <w:pPr>
            <w:pStyle w:val="A1"/>
          </w:pPr>
        </w:p>
        <w:p w14:paraId="3D48A44F" w14:textId="77777777" w:rsidR="000152DA" w:rsidRPr="000D25C9" w:rsidRDefault="000152DA" w:rsidP="000152DA">
          <w:pPr>
            <w:pStyle w:val="A1"/>
          </w:pPr>
        </w:p>
        <w:p w14:paraId="26D44DC2" w14:textId="77777777" w:rsidR="000152DA" w:rsidRPr="000D25C9" w:rsidRDefault="000152DA" w:rsidP="000152DA"/>
        <w:p w14:paraId="39B7C3E6" w14:textId="77777777" w:rsidR="000152DA" w:rsidRPr="000D25C9" w:rsidRDefault="000152DA" w:rsidP="000152DA">
          <w:pPr>
            <w:rPr>
              <w:lang w:eastAsia="ja-JP"/>
            </w:rPr>
          </w:pPr>
        </w:p>
        <w:p w14:paraId="59E31FC7" w14:textId="77777777" w:rsidR="000152DA" w:rsidRPr="000D25C9" w:rsidRDefault="000152DA" w:rsidP="000152DA">
          <w:pPr>
            <w:rPr>
              <w:lang w:eastAsia="ja-JP"/>
            </w:rPr>
          </w:pPr>
        </w:p>
        <w:p w14:paraId="7946EB3C"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5B0CD3B6" wp14:editId="1622E4EE">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30BB43C0" w14:textId="77777777" w:rsidR="000152DA" w:rsidRPr="000D25C9" w:rsidRDefault="000152DA" w:rsidP="000152DA">
          <w:pPr>
            <w:rPr>
              <w:lang w:eastAsia="ja-JP"/>
            </w:rPr>
          </w:pPr>
        </w:p>
        <w:p w14:paraId="1B22E668" w14:textId="77777777" w:rsidR="000152DA" w:rsidRPr="000D25C9" w:rsidRDefault="000152DA" w:rsidP="000152DA">
          <w:pPr>
            <w:rPr>
              <w:lang w:eastAsia="ja-JP"/>
            </w:rPr>
          </w:pPr>
        </w:p>
        <w:p w14:paraId="24EDEC77" w14:textId="77777777" w:rsidR="000152DA" w:rsidRPr="000D25C9" w:rsidRDefault="000152DA" w:rsidP="000152DA">
          <w:pPr>
            <w:rPr>
              <w:lang w:eastAsia="ja-JP"/>
            </w:rPr>
          </w:pPr>
        </w:p>
        <w:p w14:paraId="56954C0C" w14:textId="77777777" w:rsidR="000152DA" w:rsidRPr="000D25C9" w:rsidRDefault="000152DA" w:rsidP="000152DA">
          <w:pPr>
            <w:rPr>
              <w:lang w:eastAsia="ja-JP"/>
            </w:rPr>
          </w:pPr>
        </w:p>
        <w:p w14:paraId="389358C1" w14:textId="77777777" w:rsidR="000152DA" w:rsidRPr="000D25C9" w:rsidRDefault="000152DA" w:rsidP="000152DA">
          <w:pPr>
            <w:rPr>
              <w:lang w:eastAsia="ja-JP"/>
            </w:rPr>
          </w:pPr>
        </w:p>
        <w:p w14:paraId="07C0A947" w14:textId="77777777" w:rsidR="000152DA" w:rsidRPr="000D25C9" w:rsidRDefault="000152DA" w:rsidP="000152DA">
          <w:pPr>
            <w:rPr>
              <w:lang w:eastAsia="ja-JP"/>
            </w:rPr>
          </w:pPr>
        </w:p>
        <w:p w14:paraId="052AAF03" w14:textId="77777777" w:rsidR="000152DA" w:rsidRPr="000D25C9" w:rsidRDefault="000152DA" w:rsidP="000152DA">
          <w:pPr>
            <w:rPr>
              <w:lang w:eastAsia="ja-JP"/>
            </w:rPr>
          </w:pPr>
        </w:p>
        <w:p w14:paraId="5188ABA1" w14:textId="77777777" w:rsidR="000152DA" w:rsidRPr="000D25C9" w:rsidRDefault="000152DA" w:rsidP="000152DA">
          <w:pPr>
            <w:rPr>
              <w:lang w:eastAsia="ja-JP"/>
            </w:rPr>
          </w:pPr>
        </w:p>
        <w:p w14:paraId="032D1968" w14:textId="77777777" w:rsidR="000152DA" w:rsidRPr="000D25C9" w:rsidRDefault="000152DA" w:rsidP="000152DA">
          <w:pPr>
            <w:rPr>
              <w:lang w:eastAsia="ja-JP"/>
            </w:rPr>
          </w:pPr>
        </w:p>
        <w:p w14:paraId="74345D0E" w14:textId="77777777" w:rsidR="000152DA" w:rsidRPr="000D25C9" w:rsidRDefault="000152DA" w:rsidP="000152DA">
          <w:pPr>
            <w:rPr>
              <w:lang w:eastAsia="ja-JP"/>
            </w:rPr>
          </w:pPr>
        </w:p>
        <w:p w14:paraId="17E2DDB9" w14:textId="77777777" w:rsidR="000152DA" w:rsidRPr="000D25C9" w:rsidRDefault="000152DA" w:rsidP="000152DA">
          <w:pPr>
            <w:rPr>
              <w:lang w:eastAsia="ja-JP"/>
            </w:rPr>
          </w:pPr>
        </w:p>
        <w:p w14:paraId="7560C185" w14:textId="77777777" w:rsidR="000152DA" w:rsidRPr="000D25C9" w:rsidRDefault="000152DA" w:rsidP="000152DA">
          <w:pPr>
            <w:rPr>
              <w:lang w:eastAsia="ja-JP"/>
            </w:rPr>
          </w:pPr>
        </w:p>
        <w:p w14:paraId="1BECF7D1" w14:textId="77777777" w:rsidR="000152DA" w:rsidRPr="000D25C9" w:rsidRDefault="000152DA" w:rsidP="000152DA">
          <w:pPr>
            <w:rPr>
              <w:lang w:eastAsia="ja-JP"/>
            </w:rPr>
          </w:pPr>
        </w:p>
        <w:p w14:paraId="6CEBC100" w14:textId="77777777" w:rsidR="000152DA" w:rsidRPr="000D25C9" w:rsidRDefault="000152DA" w:rsidP="000152DA">
          <w:pPr>
            <w:rPr>
              <w:lang w:eastAsia="ja-JP"/>
            </w:rPr>
          </w:pPr>
        </w:p>
        <w:p w14:paraId="2B58000F" w14:textId="77777777" w:rsidR="000152DA" w:rsidRPr="000D25C9" w:rsidRDefault="000152DA" w:rsidP="000152DA">
          <w:pPr>
            <w:rPr>
              <w:lang w:eastAsia="ja-JP"/>
            </w:rPr>
          </w:pPr>
        </w:p>
        <w:p w14:paraId="6A06F805" w14:textId="77777777" w:rsidR="000152DA" w:rsidRPr="000D25C9" w:rsidRDefault="000152DA" w:rsidP="000152DA">
          <w:pPr>
            <w:rPr>
              <w:lang w:eastAsia="ja-JP"/>
            </w:rPr>
          </w:pPr>
        </w:p>
        <w:p w14:paraId="2865B6FA" w14:textId="77777777" w:rsidR="000152DA" w:rsidRPr="000D25C9" w:rsidRDefault="000152DA" w:rsidP="000152DA">
          <w:pPr>
            <w:rPr>
              <w:lang w:eastAsia="ja-JP"/>
            </w:rPr>
          </w:pPr>
        </w:p>
        <w:p w14:paraId="61296285" w14:textId="77777777" w:rsidR="000152DA" w:rsidRPr="000D25C9" w:rsidRDefault="000152DA" w:rsidP="000152DA">
          <w:pPr>
            <w:rPr>
              <w:lang w:eastAsia="ja-JP"/>
            </w:rPr>
          </w:pPr>
        </w:p>
        <w:p w14:paraId="0BB57005" w14:textId="77777777" w:rsidR="000152DA" w:rsidRPr="000D25C9" w:rsidRDefault="000152DA" w:rsidP="000152DA">
          <w:pPr>
            <w:rPr>
              <w:lang w:eastAsia="ja-JP"/>
            </w:rPr>
          </w:pPr>
        </w:p>
        <w:p w14:paraId="0BDBD92C" w14:textId="678865F1" w:rsidR="00B53D6E" w:rsidRDefault="00B53D6E" w:rsidP="000152DA">
          <w:pPr>
            <w:rPr>
              <w:lang w:eastAsia="ja-JP"/>
            </w:rPr>
          </w:pPr>
        </w:p>
        <w:p w14:paraId="5409A10E" w14:textId="4C0C40D7" w:rsidR="00B53D6E" w:rsidRDefault="00B53D6E" w:rsidP="000152DA">
          <w:pPr>
            <w:rPr>
              <w:lang w:eastAsia="ja-JP"/>
            </w:rPr>
          </w:pPr>
        </w:p>
        <w:p w14:paraId="0D206714" w14:textId="2F1F1E1E" w:rsidR="004A6AFF" w:rsidRDefault="004A6AFF" w:rsidP="000152DA">
          <w:pPr>
            <w:rPr>
              <w:lang w:eastAsia="ja-JP"/>
            </w:rPr>
          </w:pPr>
        </w:p>
        <w:p w14:paraId="57D3330C" w14:textId="5C5A3E81" w:rsidR="004A6AFF" w:rsidRDefault="004A6AFF" w:rsidP="000152DA">
          <w:pPr>
            <w:rPr>
              <w:lang w:eastAsia="ja-JP"/>
            </w:rPr>
          </w:pPr>
        </w:p>
        <w:p w14:paraId="0D232C9F" w14:textId="77777777" w:rsidR="000152DA" w:rsidRPr="000D25C9" w:rsidRDefault="000152DA" w:rsidP="000152DA">
          <w:pPr>
            <w:rPr>
              <w:lang w:eastAsia="ja-JP"/>
            </w:rPr>
          </w:pPr>
        </w:p>
        <w:p w14:paraId="19738DBB" w14:textId="77777777" w:rsidR="000152DA" w:rsidRPr="000D25C9" w:rsidRDefault="000152DA" w:rsidP="000152DA">
          <w:pPr>
            <w:rPr>
              <w:highlight w:val="yellow"/>
              <w:lang w:eastAsia="ja-JP"/>
            </w:rPr>
          </w:pPr>
          <w:r w:rsidRPr="000D25C9">
            <w:rPr>
              <w:noProof/>
            </w:rPr>
            <w:lastRenderedPageBreak/>
            <mc:AlternateContent>
              <mc:Choice Requires="wps">
                <w:drawing>
                  <wp:anchor distT="45720" distB="45720" distL="114300" distR="114300" simplePos="0" relativeHeight="251661312" behindDoc="0" locked="0" layoutInCell="1" allowOverlap="1" wp14:anchorId="53B542F2" wp14:editId="6BD61880">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143F3D1C"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3B542F2"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" filled="f" stroked="f">
                    <v:textbox style="mso-fit-shape-to-text:t">
                      <w:txbxContent>
                        <w:p w14:paraId="143F3D1C"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0F76D77F" wp14:editId="5D35D350">
                    <wp:simplePos x="0" y="0"/>
                    <wp:positionH relativeFrom="page">
                      <wp:posOffset>-190500</wp:posOffset>
                    </wp:positionH>
                    <wp:positionV relativeFrom="page">
                      <wp:posOffset>9867900</wp:posOffset>
                    </wp:positionV>
                    <wp:extent cx="7660005" cy="882015"/>
                    <wp:effectExtent l="0" t="0" r="11430" b="1333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4DB58B9"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OowfncoAgAAPQ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0110FABB" w14:textId="448FB1CD" w:rsidR="000152DA" w:rsidRPr="000D25C9" w:rsidRDefault="000152DA" w:rsidP="000152DA">
          <w:r w:rsidRPr="000D25C9">
            <w:rPr>
              <w:noProof/>
            </w:rPr>
            <w:drawing>
              <wp:anchor distT="0" distB="0" distL="114300" distR="114300" simplePos="0" relativeHeight="251669504" behindDoc="0" locked="0" layoutInCell="1" allowOverlap="1" wp14:anchorId="74F89C65" wp14:editId="0094C3F5">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45720" distB="45720" distL="114300" distR="114300" simplePos="0" relativeHeight="251664384" behindDoc="0" locked="0" layoutInCell="1" allowOverlap="1" wp14:anchorId="662E4BD1" wp14:editId="191F8B83">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0B1F062B"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2E4BD1"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" filled="f" stroked="f">
                    <v:textbox style="mso-fit-shape-to-text:t">
                      <w:txbxContent>
                        <w:p w14:paraId="0B1F062B"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65408" behindDoc="0" locked="0" layoutInCell="1" allowOverlap="1" wp14:anchorId="1819A350" wp14:editId="5874925A">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3E3A6377" w14:textId="07C67CF9" w:rsidR="000152DA" w:rsidRDefault="004A6AFF" w:rsidP="000152DA">
                                <w:pPr>
                                  <w:pStyle w:val="Arizen27"/>
                                </w:pPr>
                                <w:r w:rsidRPr="004A6AFF">
                                  <w:t xml:space="preserve">Política de </w:t>
                                </w:r>
                                <w:r w:rsidR="008C726D">
                                  <w:t>U</w:t>
                                </w:r>
                                <w:r w:rsidRPr="004A6AFF">
                                  <w:t>so da Internet</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9A350" id="Rectangle 203"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BwEh/pXQIAAMgEAAAOAAAAAAAAAAAAAAAAAC4CAABkcnMvZTJvRG9j&#10;LnhtbFBLAQItABQABgAIAAAAIQDhuhQF3wAAAAoBAAAPAAAAAAAAAAAAAAAAALcEAABkcnMvZG93&#10;bnJldi54bWxQSwUGAAAAAAQABADzAAAAwwUAAAAA&#10;" fillcolor="#051740" strokecolor="#051740" strokeweight="2pt">
                    <v:textbox inset=",14.4pt,8.64pt,18pt">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3E3A6377" w14:textId="07C67CF9" w:rsidR="000152DA" w:rsidRDefault="004A6AFF" w:rsidP="000152DA">
                          <w:pPr>
                            <w:pStyle w:val="Arizen27"/>
                          </w:pPr>
                          <w:r w:rsidRPr="004A6AFF">
                            <w:t xml:space="preserve">Política de </w:t>
                          </w:r>
                          <w:r w:rsidR="008C726D">
                            <w:t>U</w:t>
                          </w:r>
                          <w:r w:rsidRPr="004A6AFF">
                            <w:t>so da Internet</w:t>
                          </w:r>
                        </w:p>
                      </w:txbxContent>
                    </v:textbox>
                  </v:rect>
                </w:pict>
              </mc:Fallback>
            </mc:AlternateContent>
          </w:r>
          <w:r w:rsidRPr="000D25C9">
            <w:rPr>
              <w:noProof/>
            </w:rPr>
            <mc:AlternateContent>
              <mc:Choice Requires="wps">
                <w:drawing>
                  <wp:anchor distT="45720" distB="45720" distL="114300" distR="114300" simplePos="0" relativeHeight="251668480" behindDoc="0" locked="1" layoutInCell="1" allowOverlap="1" wp14:anchorId="13C869C6" wp14:editId="0A8E895B">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54AB2E67"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869C6" 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" stroked="f">
                    <v:textbox>
                      <w:txbxContent>
                        <w:p w14:paraId="54AB2E67" w14:textId="77777777" w:rsidR="000152DA" w:rsidRDefault="000152DA" w:rsidP="000152DA">
                          <w:pPr>
                            <w:pStyle w:val="A2"/>
                          </w:pPr>
                          <w:r>
                            <w:t>ESTA PÁGINA DEVE SER REMOVIDA DA VERSÃO FINAL DO DOCUMENTO</w:t>
                          </w:r>
                        </w:p>
                      </w:txbxContent>
                    </v:textbox>
                    <w10:wrap anchory="page"/>
                    <w10:anchorlock/>
                  </v:shape>
                </w:pict>
              </mc:Fallback>
            </mc:AlternateContent>
          </w:r>
        </w:p>
        <w:p w14:paraId="036F8977" w14:textId="77777777" w:rsidR="000152DA" w:rsidRPr="000D25C9" w:rsidRDefault="000152DA" w:rsidP="000152DA">
          <w:pPr>
            <w:rPr>
              <w:highlight w:val="yellow"/>
            </w:rPr>
          </w:pPr>
        </w:p>
        <w:p w14:paraId="68F9502E" w14:textId="77777777" w:rsidR="000152DA" w:rsidRPr="000D25C9" w:rsidRDefault="000152DA" w:rsidP="000152DA"/>
        <w:p w14:paraId="3F85D1A8" w14:textId="77777777" w:rsidR="000152DA" w:rsidRPr="000D25C9" w:rsidRDefault="000152DA" w:rsidP="000152DA"/>
        <w:p w14:paraId="0BC8E590" w14:textId="77777777" w:rsidR="000152DA" w:rsidRPr="000D25C9" w:rsidRDefault="000152DA" w:rsidP="000152DA"/>
        <w:p w14:paraId="351B7C63" w14:textId="77777777" w:rsidR="000152DA" w:rsidRPr="000D25C9" w:rsidRDefault="000152DA" w:rsidP="000152DA"/>
        <w:p w14:paraId="7A7FA8D8" w14:textId="77777777" w:rsidR="000152DA" w:rsidRPr="000D25C9" w:rsidRDefault="000152DA" w:rsidP="000152DA"/>
        <w:p w14:paraId="0E7D603B" w14:textId="1C687EE3" w:rsidR="000152DA" w:rsidRPr="000D25C9" w:rsidRDefault="000152DA" w:rsidP="000152DA"/>
        <w:p w14:paraId="7AE1715A" w14:textId="61AC2687" w:rsidR="000152DA" w:rsidRPr="000D25C9" w:rsidRDefault="000152DA" w:rsidP="000152DA"/>
        <w:p w14:paraId="35C67332" w14:textId="57A4CD54" w:rsidR="000152DA" w:rsidRPr="000D25C9" w:rsidRDefault="004A6AFF" w:rsidP="000152DA">
          <w:r w:rsidRPr="000D25C9">
            <w:rPr>
              <w:noProof/>
            </w:rPr>
            <mc:AlternateContent>
              <mc:Choice Requires="wps">
                <w:drawing>
                  <wp:anchor distT="0" distB="0" distL="114300" distR="114300" simplePos="0" relativeHeight="251666432" behindDoc="0" locked="0" layoutInCell="1" allowOverlap="1" wp14:anchorId="6A37E5D2" wp14:editId="6865F0C5">
                    <wp:simplePos x="0" y="0"/>
                    <wp:positionH relativeFrom="page">
                      <wp:align>right</wp:align>
                    </wp:positionH>
                    <wp:positionV relativeFrom="paragraph">
                      <wp:posOffset>10160</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7E5D2" id="Rectangle 17" o:spid="_x0000_s1030" style="position:absolute;margin-left:160.8pt;margin-top:.8pt;width:212pt;height:647.2pt;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" fillcolor="#051740" strokecolor="#051740" strokeweight="2pt">
                    <v:textbox inset=",14.4pt,8.64pt,18pt">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v:textbox>
                    <w10:wrap anchorx="page"/>
                  </v:rect>
                </w:pict>
              </mc:Fallback>
            </mc:AlternateContent>
          </w:r>
          <w:r w:rsidR="000152DA" w:rsidRPr="000D25C9">
            <w:rPr>
              <w:noProof/>
            </w:rPr>
            <mc:AlternateContent>
              <mc:Choice Requires="wps">
                <w:drawing>
                  <wp:anchor distT="45720" distB="45720" distL="114300" distR="114300" simplePos="0" relativeHeight="251667456" behindDoc="0" locked="0" layoutInCell="1" allowOverlap="1" wp14:anchorId="193812EC" wp14:editId="3AADF7DE">
                    <wp:simplePos x="0" y="0"/>
                    <wp:positionH relativeFrom="column">
                      <wp:posOffset>-838200</wp:posOffset>
                    </wp:positionH>
                    <wp:positionV relativeFrom="paragraph">
                      <wp:posOffset>243205</wp:posOffset>
                    </wp:positionV>
                    <wp:extent cx="4617085" cy="6257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14:paraId="56E63DBF" w14:textId="77777777" w:rsidR="000152DA" w:rsidRDefault="000152DA" w:rsidP="000152DA">
                                <w:pPr>
                                  <w:pStyle w:val="A3"/>
                                </w:pPr>
                                <w:r>
                                  <w:t>Objetivo deste documento</w:t>
                                </w:r>
                              </w:p>
                              <w:p w14:paraId="59DBBAF3" w14:textId="77777777" w:rsidR="000152DA" w:rsidRDefault="000152DA" w:rsidP="000152DA">
                                <w:pPr>
                                  <w:pStyle w:val="Arizen26"/>
                                </w:pPr>
                              </w:p>
                              <w:p w14:paraId="5C163E55" w14:textId="31D9CE76" w:rsidR="000152DA" w:rsidRDefault="000152DA" w:rsidP="000152DA">
                                <w:pPr>
                                  <w:pStyle w:val="Arizen26"/>
                                </w:pPr>
                                <w:r w:rsidRPr="000D25C9">
                                  <w:t xml:space="preserve">Este documento </w:t>
                                </w:r>
                                <w:r w:rsidR="00C556A7">
                                  <w:t xml:space="preserve">te seu </w:t>
                                </w:r>
                                <w:r w:rsidR="00C556A7" w:rsidRPr="00C556A7">
                                  <w:t xml:space="preserve">objetivo </w:t>
                                </w:r>
                                <w:r w:rsidR="00C556A7">
                                  <w:t>a esta</w:t>
                                </w:r>
                                <w:r w:rsidR="00C556A7" w:rsidRPr="00C556A7">
                                  <w:t xml:space="preserve"> política</w:t>
                                </w:r>
                                <w:r w:rsidR="00C556A7">
                                  <w:t>,</w:t>
                                </w:r>
                                <w:r w:rsidR="00C556A7" w:rsidRPr="00C556A7">
                                  <w:t xml:space="preserve"> </w:t>
                                </w:r>
                                <w:r w:rsidR="00C556A7">
                                  <w:t>de</w:t>
                                </w:r>
                                <w:r w:rsidR="00C556A7" w:rsidRPr="00C556A7">
                                  <w:t xml:space="preserve"> definir os usos apropriados da Internet pelos funcionários e afiliados da</w:t>
                                </w:r>
                                <w:r w:rsidR="00C556A7">
                                  <w:t xml:space="preserve"> empresa.</w:t>
                                </w:r>
                              </w:p>
                              <w:p w14:paraId="4EDFA00A" w14:textId="77777777" w:rsidR="00B53D6E" w:rsidRDefault="00B53D6E" w:rsidP="000152DA">
                                <w:pPr>
                                  <w:pStyle w:val="Arizen26"/>
                                </w:pP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3FC141AA" w14:textId="2D974B43" w:rsidR="008C726D" w:rsidRDefault="008C726D" w:rsidP="008C726D">
                                <w:pPr>
                                  <w:pStyle w:val="Arizen26"/>
                                </w:pPr>
                                <w:bookmarkStart w:id="1" w:name="_Hlk97649446"/>
                                <w:r>
                                  <w:t>Utilize esta política de acordo com as necessidades da organização, para promover a segurança da informação no uso da internet.</w:t>
                                </w:r>
                              </w:p>
                              <w:p w14:paraId="7400F431" w14:textId="77777777" w:rsidR="008C726D" w:rsidRDefault="008C726D" w:rsidP="008C726D">
                                <w:pPr>
                                  <w:pStyle w:val="Arizen26"/>
                                </w:pPr>
                              </w:p>
                              <w:p w14:paraId="63A4E90B" w14:textId="77777777" w:rsidR="008C726D" w:rsidRDefault="008C726D" w:rsidP="008C726D">
                                <w:pPr>
                                  <w:pStyle w:val="Arizen26"/>
                                </w:pPr>
                                <w:r>
                                  <w:t xml:space="preserve">Os padrões aqui descritos, devem ser adequados de acordo com a realidade da organização, prezando pelo cumprimento integral do que foi estabelecido.  </w:t>
                                </w:r>
                              </w:p>
                              <w:bookmarkEnd w:id="1"/>
                              <w:p w14:paraId="290D6726" w14:textId="083B801B" w:rsidR="000152DA" w:rsidRDefault="000152DA" w:rsidP="000152DA">
                                <w:pPr>
                                  <w:pStyle w:val="Arizen26"/>
                                </w:pPr>
                              </w:p>
                              <w:p w14:paraId="6DAE3AA3" w14:textId="77777777" w:rsidR="008C726D" w:rsidRDefault="008C726D" w:rsidP="000152DA">
                                <w:pPr>
                                  <w:pStyle w:val="Arizen26"/>
                                </w:pPr>
                              </w:p>
                              <w:p w14:paraId="023AE663" w14:textId="6165767D" w:rsidR="000152DA" w:rsidRDefault="000152DA" w:rsidP="000152DA">
                                <w:pPr>
                                  <w:pStyle w:val="A3"/>
                                </w:pPr>
                                <w:r>
                                  <w:t xml:space="preserve">Frequência de Revisão </w:t>
                                </w:r>
                              </w:p>
                              <w:p w14:paraId="0C7F7606" w14:textId="77777777" w:rsidR="008C726D" w:rsidRDefault="008C726D" w:rsidP="000152DA">
                                <w:pPr>
                                  <w:pStyle w:val="A3"/>
                                </w:pPr>
                              </w:p>
                              <w:p w14:paraId="3F0ADAC3" w14:textId="77777777" w:rsidR="008C726D" w:rsidRPr="00F7088D" w:rsidRDefault="008C726D" w:rsidP="008C726D">
                                <w:pPr>
                                  <w:pStyle w:val="A3"/>
                                  <w:rPr>
                                    <w:b w:val="0"/>
                                    <w:bCs/>
                                  </w:rPr>
                                </w:pPr>
                                <w:bookmarkStart w:id="2" w:name="_Hlk97648307"/>
                                <w:bookmarkStart w:id="3" w:name="_Hlk97649456"/>
                                <w:r w:rsidRPr="00F7088D">
                                  <w:rPr>
                                    <w:b w:val="0"/>
                                    <w:bCs/>
                                  </w:rPr>
                                  <w:t xml:space="preserve">Revise este documento anualmente, ou quando houver mudanças significativas na legislação ou na organização. </w:t>
                                </w:r>
                                <w:bookmarkEnd w:id="2"/>
                              </w:p>
                              <w:bookmarkEnd w:id="3"/>
                              <w:p w14:paraId="62A34327" w14:textId="6CE7AA99" w:rsidR="000152DA" w:rsidRDefault="000152DA" w:rsidP="000152DA">
                                <w:pPr>
                                  <w:pStyle w:val="Arizen26"/>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3812EC" id="_x0000_s1031" type="#_x0000_t202" style="position:absolute;margin-left:-66pt;margin-top:19.1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" stroked="f">
                    <v:textbox>
                      <w:txbxContent>
                        <w:p w14:paraId="56E63DBF" w14:textId="77777777" w:rsidR="000152DA" w:rsidRDefault="000152DA" w:rsidP="000152DA">
                          <w:pPr>
                            <w:pStyle w:val="A3"/>
                          </w:pPr>
                          <w:r>
                            <w:t>Objetivo deste documento</w:t>
                          </w:r>
                        </w:p>
                        <w:p w14:paraId="59DBBAF3" w14:textId="77777777" w:rsidR="000152DA" w:rsidRDefault="000152DA" w:rsidP="000152DA">
                          <w:pPr>
                            <w:pStyle w:val="Arizen26"/>
                          </w:pPr>
                        </w:p>
                        <w:p w14:paraId="5C163E55" w14:textId="31D9CE76" w:rsidR="000152DA" w:rsidRDefault="000152DA" w:rsidP="000152DA">
                          <w:pPr>
                            <w:pStyle w:val="Arizen26"/>
                          </w:pPr>
                          <w:r w:rsidRPr="000D25C9">
                            <w:t xml:space="preserve">Este documento </w:t>
                          </w:r>
                          <w:r w:rsidR="00C556A7">
                            <w:t xml:space="preserve">te seu </w:t>
                          </w:r>
                          <w:r w:rsidR="00C556A7" w:rsidRPr="00C556A7">
                            <w:t xml:space="preserve">objetivo </w:t>
                          </w:r>
                          <w:r w:rsidR="00C556A7">
                            <w:t>a esta</w:t>
                          </w:r>
                          <w:r w:rsidR="00C556A7" w:rsidRPr="00C556A7">
                            <w:t xml:space="preserve"> política</w:t>
                          </w:r>
                          <w:r w:rsidR="00C556A7">
                            <w:t>,</w:t>
                          </w:r>
                          <w:r w:rsidR="00C556A7" w:rsidRPr="00C556A7">
                            <w:t xml:space="preserve"> </w:t>
                          </w:r>
                          <w:r w:rsidR="00C556A7">
                            <w:t>de</w:t>
                          </w:r>
                          <w:r w:rsidR="00C556A7" w:rsidRPr="00C556A7">
                            <w:t xml:space="preserve"> definir os usos apropriados da Internet pelos funcionários e afiliados da</w:t>
                          </w:r>
                          <w:r w:rsidR="00C556A7">
                            <w:t xml:space="preserve"> empresa.</w:t>
                          </w:r>
                        </w:p>
                        <w:p w14:paraId="4EDFA00A" w14:textId="77777777" w:rsidR="00B53D6E" w:rsidRDefault="00B53D6E" w:rsidP="000152DA">
                          <w:pPr>
                            <w:pStyle w:val="Arizen26"/>
                          </w:pP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3FC141AA" w14:textId="2D974B43" w:rsidR="008C726D" w:rsidRDefault="008C726D" w:rsidP="008C726D">
                          <w:pPr>
                            <w:pStyle w:val="Arizen26"/>
                          </w:pPr>
                          <w:bookmarkStart w:id="4" w:name="_Hlk97649446"/>
                          <w:r>
                            <w:t>Utilize esta política de acordo com as necessidades da organização, para promover a segurança da informação no uso da internet.</w:t>
                          </w:r>
                        </w:p>
                        <w:p w14:paraId="7400F431" w14:textId="77777777" w:rsidR="008C726D" w:rsidRDefault="008C726D" w:rsidP="008C726D">
                          <w:pPr>
                            <w:pStyle w:val="Arizen26"/>
                          </w:pPr>
                        </w:p>
                        <w:p w14:paraId="63A4E90B" w14:textId="77777777" w:rsidR="008C726D" w:rsidRDefault="008C726D" w:rsidP="008C726D">
                          <w:pPr>
                            <w:pStyle w:val="Arizen26"/>
                          </w:pPr>
                          <w:r>
                            <w:t xml:space="preserve">Os padrões aqui descritos, devem ser adequados de acordo com a realidade da organização, prezando pelo cumprimento integral do que foi estabelecido.  </w:t>
                          </w:r>
                        </w:p>
                        <w:bookmarkEnd w:id="4"/>
                        <w:p w14:paraId="290D6726" w14:textId="083B801B" w:rsidR="000152DA" w:rsidRDefault="000152DA" w:rsidP="000152DA">
                          <w:pPr>
                            <w:pStyle w:val="Arizen26"/>
                          </w:pPr>
                        </w:p>
                        <w:p w14:paraId="6DAE3AA3" w14:textId="77777777" w:rsidR="008C726D" w:rsidRDefault="008C726D" w:rsidP="000152DA">
                          <w:pPr>
                            <w:pStyle w:val="Arizen26"/>
                          </w:pPr>
                        </w:p>
                        <w:p w14:paraId="023AE663" w14:textId="6165767D" w:rsidR="000152DA" w:rsidRDefault="000152DA" w:rsidP="000152DA">
                          <w:pPr>
                            <w:pStyle w:val="A3"/>
                          </w:pPr>
                          <w:r>
                            <w:t xml:space="preserve">Frequência de Revisão </w:t>
                          </w:r>
                        </w:p>
                        <w:p w14:paraId="0C7F7606" w14:textId="77777777" w:rsidR="008C726D" w:rsidRDefault="008C726D" w:rsidP="000152DA">
                          <w:pPr>
                            <w:pStyle w:val="A3"/>
                          </w:pPr>
                        </w:p>
                        <w:p w14:paraId="3F0ADAC3" w14:textId="77777777" w:rsidR="008C726D" w:rsidRPr="00F7088D" w:rsidRDefault="008C726D" w:rsidP="008C726D">
                          <w:pPr>
                            <w:pStyle w:val="A3"/>
                            <w:rPr>
                              <w:b w:val="0"/>
                              <w:bCs/>
                            </w:rPr>
                          </w:pPr>
                          <w:bookmarkStart w:id="5" w:name="_Hlk97648307"/>
                          <w:bookmarkStart w:id="6" w:name="_Hlk97649456"/>
                          <w:r w:rsidRPr="00F7088D">
                            <w:rPr>
                              <w:b w:val="0"/>
                              <w:bCs/>
                            </w:rPr>
                            <w:t xml:space="preserve">Revise este documento anualmente, ou quando houver mudanças significativas na legislação ou na organização. </w:t>
                          </w:r>
                          <w:bookmarkEnd w:id="5"/>
                        </w:p>
                        <w:bookmarkEnd w:id="6"/>
                        <w:p w14:paraId="62A34327" w14:textId="6CE7AA99" w:rsidR="000152DA" w:rsidRDefault="000152DA" w:rsidP="000152DA">
                          <w:pPr>
                            <w:pStyle w:val="Arizen26"/>
                          </w:pPr>
                        </w:p>
                      </w:txbxContent>
                    </v:textbox>
                  </v:shape>
                </w:pict>
              </mc:Fallback>
            </mc:AlternateContent>
          </w:r>
        </w:p>
        <w:p w14:paraId="193E156A" w14:textId="77777777" w:rsidR="000152DA" w:rsidRPr="000D25C9" w:rsidRDefault="000152DA" w:rsidP="000152DA"/>
        <w:p w14:paraId="7DC84B96" w14:textId="77777777" w:rsidR="000152DA" w:rsidRPr="000D25C9" w:rsidRDefault="000152DA" w:rsidP="000152DA"/>
        <w:p w14:paraId="0808AFA8" w14:textId="77777777" w:rsidR="000152DA" w:rsidRPr="000D25C9" w:rsidRDefault="000152DA" w:rsidP="000152DA"/>
        <w:p w14:paraId="504784BD" w14:textId="77777777" w:rsidR="000152DA" w:rsidRPr="000D25C9" w:rsidRDefault="000152DA" w:rsidP="000152DA"/>
        <w:p w14:paraId="62BC3627" w14:textId="77777777" w:rsidR="000152DA" w:rsidRPr="000D25C9" w:rsidRDefault="000152DA" w:rsidP="000152DA"/>
        <w:p w14:paraId="69765ACB" w14:textId="77777777" w:rsidR="000152DA" w:rsidRPr="000D25C9" w:rsidRDefault="000152DA" w:rsidP="000152DA"/>
        <w:p w14:paraId="7C861BC6" w14:textId="77777777" w:rsidR="000152DA" w:rsidRPr="000D25C9" w:rsidRDefault="000152DA" w:rsidP="000152DA"/>
        <w:p w14:paraId="3FE468B3" w14:textId="77777777" w:rsidR="000152DA" w:rsidRPr="000D25C9" w:rsidRDefault="000152DA" w:rsidP="000152DA"/>
        <w:p w14:paraId="389178EA" w14:textId="77777777" w:rsidR="000152DA" w:rsidRPr="000D25C9" w:rsidRDefault="000152DA" w:rsidP="000152DA"/>
        <w:p w14:paraId="3FD87356" w14:textId="77777777" w:rsidR="000152DA" w:rsidRPr="000D25C9" w:rsidRDefault="000152DA" w:rsidP="000152DA"/>
        <w:p w14:paraId="6DCD8B46" w14:textId="77777777" w:rsidR="000152DA" w:rsidRPr="000D25C9" w:rsidRDefault="000152DA" w:rsidP="000152DA"/>
        <w:p w14:paraId="0164DEE4" w14:textId="77777777" w:rsidR="000152DA" w:rsidRPr="000D25C9" w:rsidRDefault="000152DA" w:rsidP="000152DA"/>
        <w:p w14:paraId="15C77805" w14:textId="77777777" w:rsidR="000152DA" w:rsidRPr="000D25C9" w:rsidRDefault="000152DA" w:rsidP="000152DA"/>
        <w:p w14:paraId="20540B38" w14:textId="77777777" w:rsidR="000152DA" w:rsidRPr="000D25C9" w:rsidRDefault="000152DA" w:rsidP="000152DA"/>
        <w:p w14:paraId="533F398C" w14:textId="77777777" w:rsidR="000152DA" w:rsidRPr="000D25C9" w:rsidRDefault="000152DA" w:rsidP="000152DA"/>
        <w:p w14:paraId="3B8F9C05" w14:textId="77777777" w:rsidR="000152DA" w:rsidRPr="000D25C9" w:rsidRDefault="000152DA" w:rsidP="000152DA"/>
        <w:p w14:paraId="0F613A0B" w14:textId="77777777" w:rsidR="000152DA" w:rsidRPr="000D25C9" w:rsidRDefault="000152DA" w:rsidP="000152DA"/>
        <w:p w14:paraId="1FFC83C0" w14:textId="77777777" w:rsidR="000152DA" w:rsidRPr="000D25C9" w:rsidRDefault="000152DA" w:rsidP="000152DA"/>
        <w:p w14:paraId="355728BA" w14:textId="77777777" w:rsidR="000152DA" w:rsidRPr="000D25C9" w:rsidRDefault="00E32A38" w:rsidP="000152DA"/>
      </w:sdtContent>
    </w:sdt>
    <w:p w14:paraId="6BC24873" w14:textId="77777777" w:rsidR="000152DA" w:rsidRPr="000D25C9" w:rsidRDefault="000152DA" w:rsidP="000152DA"/>
    <w:sdt>
      <w:sdtPr>
        <w:rPr>
          <w:highlight w:val="yellow"/>
        </w:rPr>
        <w:id w:val="1407805590"/>
        <w:docPartObj>
          <w:docPartGallery w:val="Cover Pages"/>
          <w:docPartUnique/>
        </w:docPartObj>
      </w:sdtPr>
      <w:sdtEndPr/>
      <w:sdtContent>
        <w:p w14:paraId="17625EAA" w14:textId="77777777" w:rsidR="000152DA" w:rsidRPr="000D25C9" w:rsidRDefault="000152DA" w:rsidP="000152DA">
          <w:pPr>
            <w:rPr>
              <w:highlight w:val="yellow"/>
            </w:rPr>
          </w:pPr>
        </w:p>
        <w:p w14:paraId="33D64F0A" w14:textId="77777777" w:rsidR="000152DA" w:rsidRPr="000D25C9" w:rsidRDefault="000152DA" w:rsidP="000152DA">
          <w:pPr>
            <w:rPr>
              <w:highlight w:val="yellow"/>
            </w:rPr>
          </w:pPr>
          <w:r w:rsidRPr="000D25C9">
            <w:rPr>
              <w:highlight w:val="yellow"/>
            </w:rPr>
            <w:br w:type="textWrapping" w:clear="all"/>
          </w:r>
        </w:p>
        <w:p w14:paraId="3FA2FDB6" w14:textId="77777777" w:rsidR="000152DA" w:rsidRPr="000D25C9" w:rsidRDefault="000152DA" w:rsidP="000152DA">
          <w:pPr>
            <w:rPr>
              <w:highlight w:val="yellow"/>
            </w:rPr>
          </w:pPr>
        </w:p>
        <w:p w14:paraId="6AEC091B" w14:textId="77777777" w:rsidR="000152DA" w:rsidRPr="000D25C9" w:rsidRDefault="000152DA" w:rsidP="000152DA">
          <w:pPr>
            <w:rPr>
              <w:highlight w:val="yellow"/>
            </w:rPr>
          </w:pPr>
        </w:p>
        <w:p w14:paraId="7C26306A" w14:textId="77777777" w:rsidR="000152DA" w:rsidRPr="000D25C9" w:rsidRDefault="000152DA" w:rsidP="000152DA">
          <w:pPr>
            <w:rPr>
              <w:highlight w:val="yellow"/>
            </w:rPr>
          </w:pPr>
        </w:p>
        <w:p w14:paraId="601C4A04" w14:textId="77777777" w:rsidR="000152DA" w:rsidRPr="000D25C9" w:rsidRDefault="000152DA" w:rsidP="000152DA">
          <w:pPr>
            <w:rPr>
              <w:highlight w:val="yellow"/>
            </w:rPr>
          </w:pPr>
        </w:p>
        <w:p w14:paraId="385070DE" w14:textId="77777777" w:rsidR="000152DA" w:rsidRPr="000D25C9" w:rsidRDefault="000152DA" w:rsidP="000152DA">
          <w:pPr>
            <w:rPr>
              <w:highlight w:val="yellow"/>
            </w:rPr>
          </w:pPr>
        </w:p>
        <w:p w14:paraId="0106C055" w14:textId="77777777" w:rsidR="000152DA" w:rsidRPr="000D25C9" w:rsidRDefault="000152DA" w:rsidP="000152DA">
          <w:pPr>
            <w:rPr>
              <w:highlight w:val="yellow"/>
            </w:rPr>
          </w:pPr>
        </w:p>
        <w:p w14:paraId="7B0D1B85" w14:textId="77777777" w:rsidR="000152DA" w:rsidRPr="000D25C9" w:rsidRDefault="000152DA" w:rsidP="000152DA">
          <w:pPr>
            <w:rPr>
              <w:highlight w:val="yellow"/>
            </w:rPr>
          </w:pPr>
        </w:p>
        <w:p w14:paraId="40E5C8AF" w14:textId="77777777" w:rsidR="000152DA" w:rsidRPr="000D25C9" w:rsidRDefault="000152DA" w:rsidP="000152DA">
          <w:pPr>
            <w:rPr>
              <w:highlight w:val="yellow"/>
            </w:rPr>
          </w:pPr>
        </w:p>
        <w:p w14:paraId="4A50C142" w14:textId="77777777" w:rsidR="000152DA" w:rsidRPr="000D25C9" w:rsidRDefault="000152DA" w:rsidP="000152DA">
          <w:pPr>
            <w:rPr>
              <w:highlight w:val="yellow"/>
            </w:rPr>
          </w:pPr>
        </w:p>
        <w:p w14:paraId="1712D918" w14:textId="77777777" w:rsidR="000152DA" w:rsidRPr="000D25C9" w:rsidRDefault="000152DA" w:rsidP="000152DA">
          <w:pPr>
            <w:rPr>
              <w:highlight w:val="yellow"/>
            </w:rPr>
          </w:pPr>
        </w:p>
        <w:p w14:paraId="491F3892" w14:textId="77777777" w:rsidR="000152DA" w:rsidRPr="000D25C9" w:rsidRDefault="00E32A38" w:rsidP="000152DA"/>
      </w:sdtContent>
    </w:sdt>
    <w:p w14:paraId="4DCA247C" w14:textId="77777777" w:rsidR="000152DA" w:rsidRPr="000D25C9" w:rsidRDefault="000152DA" w:rsidP="000152DA">
      <w:pPr>
        <w:rPr>
          <w:highlight w:val="yellow"/>
        </w:rPr>
      </w:pPr>
    </w:p>
    <w:p w14:paraId="5EE69504" w14:textId="77777777" w:rsidR="000152DA" w:rsidRPr="000D25C9" w:rsidRDefault="000152DA" w:rsidP="000152DA"/>
    <w:p w14:paraId="4EEFB0D7" w14:textId="77777777" w:rsidR="000152DA" w:rsidRPr="000D25C9" w:rsidRDefault="000152DA" w:rsidP="000152DA"/>
    <w:p w14:paraId="5C6001A5" w14:textId="77777777" w:rsidR="000152DA" w:rsidRPr="000D25C9" w:rsidRDefault="000152DA" w:rsidP="000152DA"/>
    <w:p w14:paraId="6A2BF31A" w14:textId="77777777" w:rsidR="000152DA" w:rsidRPr="000D25C9" w:rsidRDefault="000152DA" w:rsidP="000152DA"/>
    <w:p w14:paraId="331A1652" w14:textId="77777777" w:rsidR="000152DA" w:rsidRPr="000D25C9" w:rsidRDefault="000152DA" w:rsidP="000152DA"/>
    <w:p w14:paraId="0AD71485" w14:textId="77777777" w:rsidR="000152DA" w:rsidRPr="000D25C9" w:rsidRDefault="000152DA" w:rsidP="000152DA"/>
    <w:p w14:paraId="783AE5CA" w14:textId="77777777" w:rsidR="000152DA" w:rsidRPr="000D25C9" w:rsidRDefault="000152DA" w:rsidP="000152DA"/>
    <w:p w14:paraId="068E6E6C" w14:textId="77777777" w:rsidR="000152DA" w:rsidRPr="000D25C9" w:rsidRDefault="000152DA" w:rsidP="000152DA"/>
    <w:p w14:paraId="212ED86A" w14:textId="77777777" w:rsidR="000152DA" w:rsidRPr="000D25C9" w:rsidRDefault="000152DA" w:rsidP="000152DA"/>
    <w:p w14:paraId="1D31104F" w14:textId="77777777" w:rsidR="000152DA" w:rsidRPr="000D25C9" w:rsidRDefault="000152DA" w:rsidP="000152DA"/>
    <w:p w14:paraId="7E4B6A35" w14:textId="77777777" w:rsidR="000152DA" w:rsidRDefault="000152DA" w:rsidP="000152DA">
      <w:pPr>
        <w:pStyle w:val="A1"/>
      </w:pPr>
    </w:p>
    <w:p w14:paraId="780117CE" w14:textId="483C05AA" w:rsidR="000152DA" w:rsidRDefault="000152DA" w:rsidP="00B53D6E">
      <w:pPr>
        <w:pStyle w:val="A1"/>
      </w:pPr>
      <w:r w:rsidRPr="000D25C9">
        <w:rPr>
          <w:noProof/>
        </w:rPr>
        <w:drawing>
          <wp:anchor distT="0" distB="0" distL="114300" distR="114300" simplePos="0" relativeHeight="251670528" behindDoc="0" locked="1" layoutInCell="1" allowOverlap="1" wp14:anchorId="3DCBBF04" wp14:editId="4C6BC5F5">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rsidR="004A6AFF" w:rsidRPr="004A6AFF">
        <w:t xml:space="preserve">Política de </w:t>
      </w:r>
      <w:r w:rsidR="008C726D">
        <w:t>U</w:t>
      </w:r>
      <w:r w:rsidR="004A6AFF" w:rsidRPr="004A6AFF">
        <w:t>so da Internet</w:t>
      </w:r>
    </w:p>
    <w:p w14:paraId="5CFB31DF" w14:textId="77777777" w:rsidR="000152DA" w:rsidRPr="000D25C9" w:rsidRDefault="000152DA" w:rsidP="000152DA">
      <w:pPr>
        <w:pStyle w:val="A1"/>
      </w:pPr>
    </w:p>
    <w:p w14:paraId="2BB5118D" w14:textId="77777777" w:rsidR="000152DA" w:rsidRPr="000D25C9" w:rsidRDefault="000152DA" w:rsidP="000152DA"/>
    <w:p w14:paraId="5C6F2A62" w14:textId="77777777" w:rsidR="000152DA" w:rsidRPr="000D25C9" w:rsidRDefault="000152DA" w:rsidP="000152DA"/>
    <w:p w14:paraId="2FB9DB7A" w14:textId="77777777" w:rsidR="000152DA" w:rsidRPr="000D25C9" w:rsidRDefault="000152DA" w:rsidP="000152DA"/>
    <w:p w14:paraId="0825A40D" w14:textId="77777777" w:rsidR="000152DA" w:rsidRPr="000D25C9" w:rsidRDefault="000152DA" w:rsidP="000152DA"/>
    <w:p w14:paraId="27133A33" w14:textId="77777777" w:rsidR="000152DA" w:rsidRPr="000D25C9" w:rsidRDefault="000152DA" w:rsidP="000152DA"/>
    <w:p w14:paraId="27AC8833" w14:textId="77777777" w:rsidR="000152DA" w:rsidRPr="000D25C9" w:rsidRDefault="000152DA" w:rsidP="000152DA"/>
    <w:p w14:paraId="20F1E5EB" w14:textId="77777777" w:rsidR="000152DA" w:rsidRPr="000D25C9" w:rsidRDefault="000152DA" w:rsidP="000152DA"/>
    <w:p w14:paraId="7B0E3698" w14:textId="77777777" w:rsidR="000152DA" w:rsidRPr="000D25C9" w:rsidRDefault="000152DA" w:rsidP="000152DA"/>
    <w:p w14:paraId="6B515755" w14:textId="77777777" w:rsidR="000152DA" w:rsidRPr="000D25C9" w:rsidRDefault="000152DA" w:rsidP="000152DA"/>
    <w:p w14:paraId="2A904A4C" w14:textId="77777777" w:rsidR="000152DA" w:rsidRPr="000D25C9" w:rsidRDefault="000152DA" w:rsidP="000152DA"/>
    <w:p w14:paraId="7C7F072B" w14:textId="77777777" w:rsidR="000152DA" w:rsidRPr="000D25C9" w:rsidRDefault="000152DA" w:rsidP="000152DA"/>
    <w:p w14:paraId="3042FA5A" w14:textId="77777777" w:rsidR="000152DA" w:rsidRPr="000D25C9" w:rsidRDefault="000152DA" w:rsidP="000152DA"/>
    <w:p w14:paraId="148B20BF" w14:textId="77777777" w:rsidR="000152DA" w:rsidRPr="000D25C9" w:rsidRDefault="000152DA" w:rsidP="000152DA"/>
    <w:p w14:paraId="3873EEE4" w14:textId="77777777" w:rsidR="000152DA" w:rsidRPr="000D25C9" w:rsidRDefault="000152DA" w:rsidP="000152DA"/>
    <w:p w14:paraId="52A080CF" w14:textId="77777777" w:rsidR="000152DA" w:rsidRPr="000D25C9" w:rsidRDefault="000152DA" w:rsidP="000152DA"/>
    <w:p w14:paraId="727A792F" w14:textId="77777777" w:rsidR="000152DA" w:rsidRPr="000D25C9" w:rsidRDefault="000152DA" w:rsidP="000152DA"/>
    <w:p w14:paraId="5F88072B" w14:textId="77777777" w:rsidR="000152DA" w:rsidRDefault="000152DA" w:rsidP="000152DA"/>
    <w:p w14:paraId="0087E9A5" w14:textId="77777777" w:rsidR="000152DA" w:rsidRDefault="000152DA" w:rsidP="000152DA"/>
    <w:p w14:paraId="791B1D6E" w14:textId="77777777" w:rsidR="000152DA" w:rsidRPr="000D25C9" w:rsidRDefault="000152DA" w:rsidP="000152DA"/>
    <w:p w14:paraId="2044F189" w14:textId="77777777" w:rsidR="000152DA" w:rsidRPr="000D25C9" w:rsidRDefault="000152DA" w:rsidP="000152DA"/>
    <w:p w14:paraId="0FF2DB6E" w14:textId="77777777" w:rsidR="000152DA" w:rsidRPr="000D25C9" w:rsidRDefault="000152DA" w:rsidP="000152DA"/>
    <w:p w14:paraId="72D8C973" w14:textId="77777777" w:rsidR="000152DA" w:rsidRPr="000D25C9" w:rsidRDefault="000152DA" w:rsidP="000152DA"/>
    <w:p w14:paraId="01B52D5A" w14:textId="77777777" w:rsidR="000152DA" w:rsidRPr="000D25C9" w:rsidRDefault="000152DA" w:rsidP="000152DA"/>
    <w:p w14:paraId="1E9990D1" w14:textId="249345E8" w:rsidR="000152DA" w:rsidRDefault="000152DA" w:rsidP="004A6AFF"/>
    <w:p w14:paraId="40EDA8D4" w14:textId="787294CB" w:rsidR="004A6AFF" w:rsidRDefault="004A6AFF" w:rsidP="004A6AFF"/>
    <w:p w14:paraId="5EC33065" w14:textId="77777777" w:rsidR="004A6AFF" w:rsidRPr="000D25C9" w:rsidRDefault="004A6AFF" w:rsidP="004A6AFF"/>
    <w:p w14:paraId="04556179" w14:textId="77777777" w:rsidR="000152DA" w:rsidRPr="000D25C9" w:rsidRDefault="000152DA" w:rsidP="000152DA"/>
    <w:p w14:paraId="5A890445" w14:textId="77777777" w:rsidR="000152DA" w:rsidRPr="000D25C9" w:rsidRDefault="000152DA" w:rsidP="000152DA"/>
    <w:p w14:paraId="27671972" w14:textId="77777777" w:rsidR="000152DA" w:rsidRPr="000D25C9" w:rsidRDefault="000152DA" w:rsidP="000152DA">
      <w:pPr>
        <w:rPr>
          <w:highlight w:val="yellow"/>
        </w:rPr>
      </w:pPr>
    </w:p>
    <w:p w14:paraId="39480394"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27CC470C"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1ABE2474" w14:textId="77777777" w:rsidR="000152DA" w:rsidRPr="000D25C9" w:rsidRDefault="000152DA" w:rsidP="00F0523E"/>
          <w:p w14:paraId="0B8927E6" w14:textId="21CD292C" w:rsidR="000152DA" w:rsidRPr="000D25C9" w:rsidRDefault="00A30B34" w:rsidP="00F0523E">
            <w:pPr>
              <w:pStyle w:val="AA2"/>
              <w:framePr w:hSpace="0" w:wrap="auto" w:vAnchor="margin" w:hAnchor="text" w:xAlign="left" w:yAlign="inline"/>
              <w:rPr>
                <w:color w:val="FFFFFF"/>
                <w:highlight w:val="yellow"/>
              </w:rPr>
            </w:pPr>
            <w:r w:rsidRPr="00A30B34">
              <w:t>10-P-DOC-LGPD</w:t>
            </w:r>
          </w:p>
        </w:tc>
      </w:tr>
    </w:tbl>
    <w:p w14:paraId="62CE5C71" w14:textId="77777777" w:rsidR="000152DA" w:rsidRPr="000D25C9" w:rsidRDefault="000152DA" w:rsidP="000152DA">
      <w:pPr>
        <w:rPr>
          <w:highlight w:val="yellow"/>
        </w:rPr>
      </w:pPr>
    </w:p>
    <w:p w14:paraId="21BD4706"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7EA2B00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755A8133" w14:textId="77777777" w:rsidR="000152DA" w:rsidRPr="000D25C9" w:rsidRDefault="000152DA" w:rsidP="00F0523E"/>
          <w:p w14:paraId="2C1B816E" w14:textId="77777777" w:rsidR="000152DA" w:rsidRPr="000D25C9" w:rsidRDefault="000152DA" w:rsidP="00F0523E">
            <w:pPr>
              <w:pStyle w:val="AA2"/>
              <w:framePr w:wrap="around"/>
            </w:pPr>
            <w:r w:rsidRPr="000D25C9">
              <w:t>Histórico de Revisão</w:t>
            </w:r>
          </w:p>
          <w:p w14:paraId="36413533" w14:textId="77777777" w:rsidR="000152DA" w:rsidRPr="000D25C9" w:rsidRDefault="000152DA" w:rsidP="00F0523E">
            <w:pPr>
              <w:rPr>
                <w:highlight w:val="yellow"/>
              </w:rPr>
            </w:pPr>
          </w:p>
        </w:tc>
      </w:tr>
      <w:tr w:rsidR="000152DA" w:rsidRPr="000D25C9" w14:paraId="17DCE37D"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42470555"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39A4682B"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733D0EBD"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086B4FB1" w14:textId="77777777" w:rsidR="000152DA" w:rsidRPr="000D25C9" w:rsidRDefault="000152DA" w:rsidP="00F0523E">
            <w:pPr>
              <w:pStyle w:val="AA3"/>
            </w:pPr>
            <w:r w:rsidRPr="000D25C9">
              <w:t>Sumário de Mudanças</w:t>
            </w:r>
          </w:p>
        </w:tc>
      </w:tr>
      <w:tr w:rsidR="000152DA" w:rsidRPr="000D25C9" w14:paraId="177EE4D7"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100FF001"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4E7715AD"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49877A58"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6D6D5C68" w14:textId="77777777" w:rsidR="000152DA" w:rsidRPr="000D25C9" w:rsidRDefault="000152DA" w:rsidP="00F0523E"/>
        </w:tc>
      </w:tr>
      <w:tr w:rsidR="000152DA" w:rsidRPr="000D25C9" w14:paraId="1F18B338"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7A1DC4AC"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630F0001"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51801A94"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3A886F0A" w14:textId="77777777" w:rsidR="000152DA" w:rsidRPr="000D25C9" w:rsidRDefault="000152DA" w:rsidP="00F0523E"/>
        </w:tc>
      </w:tr>
      <w:tr w:rsidR="000152DA" w:rsidRPr="000D25C9" w14:paraId="2D0E029B"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11A023FE"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4791870A"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34F65437"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690983B1" w14:textId="77777777" w:rsidR="000152DA" w:rsidRPr="000D25C9" w:rsidRDefault="000152DA" w:rsidP="00F0523E"/>
        </w:tc>
      </w:tr>
    </w:tbl>
    <w:p w14:paraId="0D86BDF7" w14:textId="77777777" w:rsidR="000152DA" w:rsidRPr="000D25C9" w:rsidRDefault="000152DA" w:rsidP="000152DA">
      <w:pPr>
        <w:rPr>
          <w:highlight w:val="yellow"/>
        </w:rPr>
      </w:pPr>
    </w:p>
    <w:p w14:paraId="0532756A"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10184265"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7BCF1E53" w14:textId="77777777" w:rsidR="000152DA" w:rsidRPr="000D25C9" w:rsidRDefault="000152DA" w:rsidP="00F0523E"/>
          <w:p w14:paraId="53CB468B" w14:textId="77777777" w:rsidR="000152DA" w:rsidRPr="000D25C9" w:rsidRDefault="000152DA" w:rsidP="00F0523E">
            <w:pPr>
              <w:pStyle w:val="AA2"/>
              <w:framePr w:hSpace="0" w:wrap="auto" w:vAnchor="margin" w:hAnchor="text" w:xAlign="left" w:yAlign="inline"/>
            </w:pPr>
            <w:r w:rsidRPr="000D25C9">
              <w:t>Distribuição</w:t>
            </w:r>
          </w:p>
          <w:p w14:paraId="385E2E05" w14:textId="77777777" w:rsidR="000152DA" w:rsidRPr="000D25C9" w:rsidRDefault="000152DA" w:rsidP="00F0523E">
            <w:pPr>
              <w:rPr>
                <w:highlight w:val="yellow"/>
              </w:rPr>
            </w:pPr>
          </w:p>
        </w:tc>
      </w:tr>
      <w:tr w:rsidR="000152DA" w:rsidRPr="000D25C9" w14:paraId="649695FD"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0DB7E899"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6362E922" w14:textId="77777777" w:rsidR="000152DA" w:rsidRPr="000D25C9" w:rsidRDefault="000152DA" w:rsidP="00F0523E">
            <w:pPr>
              <w:pStyle w:val="AA3"/>
            </w:pPr>
            <w:r w:rsidRPr="000D25C9">
              <w:t>Título</w:t>
            </w:r>
          </w:p>
        </w:tc>
      </w:tr>
      <w:tr w:rsidR="000152DA" w:rsidRPr="000D25C9" w14:paraId="27DA7451"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0005068C"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5BD8D118" w14:textId="77777777" w:rsidR="000152DA" w:rsidRPr="000D25C9" w:rsidRDefault="000152DA" w:rsidP="00F0523E"/>
        </w:tc>
      </w:tr>
      <w:tr w:rsidR="000152DA" w:rsidRPr="000D25C9" w14:paraId="716B1F55"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02AD0CAA"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43CB82F1" w14:textId="77777777" w:rsidR="000152DA" w:rsidRPr="000D25C9" w:rsidRDefault="000152DA" w:rsidP="00F0523E"/>
        </w:tc>
      </w:tr>
    </w:tbl>
    <w:p w14:paraId="359DF12C" w14:textId="77777777" w:rsidR="000152DA" w:rsidRPr="000D25C9" w:rsidRDefault="000152DA" w:rsidP="000152DA">
      <w:pPr>
        <w:rPr>
          <w:highlight w:val="yellow"/>
        </w:rPr>
      </w:pPr>
    </w:p>
    <w:p w14:paraId="0739F10A"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2479721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54E0CE1F" w14:textId="77777777" w:rsidR="000152DA" w:rsidRPr="000D25C9" w:rsidRDefault="000152DA" w:rsidP="00F0523E"/>
          <w:p w14:paraId="4F504BA9" w14:textId="77777777" w:rsidR="000152DA" w:rsidRPr="000D25C9" w:rsidRDefault="000152DA" w:rsidP="00F0523E">
            <w:pPr>
              <w:pStyle w:val="AA2"/>
              <w:framePr w:hSpace="0" w:wrap="auto" w:vAnchor="margin" w:hAnchor="text" w:xAlign="left" w:yAlign="inline"/>
            </w:pPr>
            <w:r w:rsidRPr="000D25C9">
              <w:t>Aprovação</w:t>
            </w:r>
          </w:p>
          <w:p w14:paraId="56736869" w14:textId="77777777" w:rsidR="000152DA" w:rsidRPr="000D25C9" w:rsidRDefault="000152DA" w:rsidP="00F0523E">
            <w:pPr>
              <w:rPr>
                <w:highlight w:val="yellow"/>
              </w:rPr>
            </w:pPr>
          </w:p>
        </w:tc>
      </w:tr>
      <w:tr w:rsidR="000152DA" w:rsidRPr="000D25C9" w14:paraId="6B13123A"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6219BB8F"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103D3E6F"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1890E7DE"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0A1BE454" w14:textId="77777777" w:rsidR="000152DA" w:rsidRPr="000D25C9" w:rsidRDefault="000152DA" w:rsidP="00F0523E">
            <w:pPr>
              <w:pStyle w:val="AA3"/>
            </w:pPr>
            <w:r w:rsidRPr="000D25C9">
              <w:t>Data</w:t>
            </w:r>
          </w:p>
        </w:tc>
      </w:tr>
      <w:tr w:rsidR="000152DA" w:rsidRPr="000D25C9" w14:paraId="054E8920"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55AF1F40"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3A4EAE8C"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778AF198"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28635206" w14:textId="77777777" w:rsidR="000152DA" w:rsidRPr="000D25C9" w:rsidRDefault="000152DA" w:rsidP="00F0523E"/>
        </w:tc>
      </w:tr>
      <w:tr w:rsidR="000152DA" w:rsidRPr="000D25C9" w14:paraId="240844C2"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30EF350B"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63D2A51C"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23151344"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7A90E759" w14:textId="77777777" w:rsidR="000152DA" w:rsidRPr="000D25C9" w:rsidRDefault="000152DA" w:rsidP="00F0523E"/>
        </w:tc>
      </w:tr>
      <w:tr w:rsidR="000152DA" w:rsidRPr="000D25C9" w14:paraId="303AFC56"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6C429107"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50C2AF7B"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57D2D7ED"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4EB27B8F" w14:textId="77777777" w:rsidR="000152DA" w:rsidRPr="000D25C9" w:rsidRDefault="000152DA" w:rsidP="00F0523E"/>
        </w:tc>
      </w:tr>
    </w:tbl>
    <w:p w14:paraId="61EF2B7C" w14:textId="77777777" w:rsidR="000152DA" w:rsidRPr="000D25C9" w:rsidRDefault="000152DA" w:rsidP="000152DA"/>
    <w:p w14:paraId="2F640F63" w14:textId="77777777" w:rsidR="000152DA" w:rsidRPr="000D25C9" w:rsidRDefault="000152DA" w:rsidP="000152DA"/>
    <w:p w14:paraId="2CAF0C8D" w14:textId="77777777" w:rsidR="000152DA" w:rsidRPr="00E63FF7" w:rsidRDefault="000152DA" w:rsidP="000152DA">
      <w:r w:rsidRPr="00E63FF7">
        <w:br w:type="page"/>
      </w:r>
    </w:p>
    <w:p w14:paraId="528150EB" w14:textId="77777777" w:rsidR="000152DA" w:rsidRPr="00E63FF7" w:rsidRDefault="000152DA" w:rsidP="000152DA">
      <w:r w:rsidRPr="00E63FF7">
        <w:lastRenderedPageBreak/>
        <w:t>Conteúdo</w:t>
      </w:r>
    </w:p>
    <w:p w14:paraId="460A1D17" w14:textId="77777777" w:rsidR="000152DA" w:rsidRPr="00E63FF7" w:rsidRDefault="000152DA" w:rsidP="000152DA"/>
    <w:p w14:paraId="6444DC26" w14:textId="38524903" w:rsidR="00520AE5" w:rsidRDefault="000152DA">
      <w:pPr>
        <w:pStyle w:val="Sumrio1"/>
        <w:tabs>
          <w:tab w:val="left" w:pos="480"/>
          <w:tab w:val="right" w:leader="dot" w:pos="9016"/>
        </w:tabs>
        <w:rPr>
          <w:rFonts w:asciiTheme="minorHAnsi" w:eastAsiaTheme="minorEastAsia" w:hAnsiTheme="minorHAnsi" w:cstheme="minorBidi"/>
          <w:b w:val="0"/>
          <w:bCs w:val="0"/>
          <w:caps w:val="0"/>
          <w:noProof/>
          <w:sz w:val="22"/>
          <w:szCs w:val="22"/>
          <w:lang w:eastAsia="pt-BR"/>
        </w:rPr>
      </w:pPr>
      <w:r w:rsidRPr="00E63FF7">
        <w:fldChar w:fldCharType="begin"/>
      </w:r>
      <w:r w:rsidRPr="00E63FF7">
        <w:instrText xml:space="preserve"> TOC \o "1-3" \h \z </w:instrText>
      </w:r>
      <w:r w:rsidRPr="00E63FF7">
        <w:fldChar w:fldCharType="separate"/>
      </w:r>
      <w:hyperlink w:anchor="_Toc97653142" w:history="1">
        <w:r w:rsidR="00520AE5" w:rsidRPr="002F185C">
          <w:rPr>
            <w:rStyle w:val="Hyperlink"/>
            <w:noProof/>
          </w:rPr>
          <w:t>1</w:t>
        </w:r>
        <w:r w:rsidR="00520AE5">
          <w:rPr>
            <w:rFonts w:asciiTheme="minorHAnsi" w:eastAsiaTheme="minorEastAsia" w:hAnsiTheme="minorHAnsi" w:cstheme="minorBidi"/>
            <w:b w:val="0"/>
            <w:bCs w:val="0"/>
            <w:caps w:val="0"/>
            <w:noProof/>
            <w:sz w:val="22"/>
            <w:szCs w:val="22"/>
            <w:lang w:eastAsia="pt-BR"/>
          </w:rPr>
          <w:tab/>
        </w:r>
        <w:r w:rsidR="00520AE5" w:rsidRPr="002F185C">
          <w:rPr>
            <w:rStyle w:val="Hyperlink"/>
            <w:noProof/>
          </w:rPr>
          <w:t>Introdução</w:t>
        </w:r>
        <w:r w:rsidR="00520AE5">
          <w:rPr>
            <w:noProof/>
            <w:webHidden/>
          </w:rPr>
          <w:tab/>
        </w:r>
        <w:r w:rsidR="00520AE5">
          <w:rPr>
            <w:noProof/>
            <w:webHidden/>
          </w:rPr>
          <w:fldChar w:fldCharType="begin"/>
        </w:r>
        <w:r w:rsidR="00520AE5">
          <w:rPr>
            <w:noProof/>
            <w:webHidden/>
          </w:rPr>
          <w:instrText xml:space="preserve"> PAGEREF _Toc97653142 \h </w:instrText>
        </w:r>
        <w:r w:rsidR="00520AE5">
          <w:rPr>
            <w:noProof/>
            <w:webHidden/>
          </w:rPr>
        </w:r>
        <w:r w:rsidR="00520AE5">
          <w:rPr>
            <w:noProof/>
            <w:webHidden/>
          </w:rPr>
          <w:fldChar w:fldCharType="separate"/>
        </w:r>
        <w:r w:rsidR="00520AE5">
          <w:rPr>
            <w:noProof/>
            <w:webHidden/>
          </w:rPr>
          <w:t>6</w:t>
        </w:r>
        <w:r w:rsidR="00520AE5">
          <w:rPr>
            <w:noProof/>
            <w:webHidden/>
          </w:rPr>
          <w:fldChar w:fldCharType="end"/>
        </w:r>
      </w:hyperlink>
    </w:p>
    <w:p w14:paraId="40BE965D" w14:textId="0D1BB153" w:rsidR="00520AE5" w:rsidRDefault="00E32A38">
      <w:pPr>
        <w:pStyle w:val="Sumrio1"/>
        <w:tabs>
          <w:tab w:val="left" w:pos="480"/>
          <w:tab w:val="right" w:leader="dot" w:pos="9016"/>
        </w:tabs>
        <w:rPr>
          <w:rFonts w:asciiTheme="minorHAnsi" w:eastAsiaTheme="minorEastAsia" w:hAnsiTheme="minorHAnsi" w:cstheme="minorBidi"/>
          <w:b w:val="0"/>
          <w:bCs w:val="0"/>
          <w:caps w:val="0"/>
          <w:noProof/>
          <w:sz w:val="22"/>
          <w:szCs w:val="22"/>
          <w:lang w:eastAsia="pt-BR"/>
        </w:rPr>
      </w:pPr>
      <w:hyperlink w:anchor="_Toc97653143" w:history="1">
        <w:r w:rsidR="00520AE5" w:rsidRPr="002F185C">
          <w:rPr>
            <w:rStyle w:val="Hyperlink"/>
            <w:noProof/>
            <w:lang w:eastAsia="en-GB"/>
          </w:rPr>
          <w:t>2</w:t>
        </w:r>
        <w:r w:rsidR="00520AE5">
          <w:rPr>
            <w:rFonts w:asciiTheme="minorHAnsi" w:eastAsiaTheme="minorEastAsia" w:hAnsiTheme="minorHAnsi" w:cstheme="minorBidi"/>
            <w:b w:val="0"/>
            <w:bCs w:val="0"/>
            <w:caps w:val="0"/>
            <w:noProof/>
            <w:sz w:val="22"/>
            <w:szCs w:val="22"/>
            <w:lang w:eastAsia="pt-BR"/>
          </w:rPr>
          <w:tab/>
        </w:r>
        <w:r w:rsidR="00520AE5" w:rsidRPr="002F185C">
          <w:rPr>
            <w:rStyle w:val="Hyperlink"/>
            <w:noProof/>
            <w:lang w:eastAsia="en-GB"/>
          </w:rPr>
          <w:t>Política de Uso da Internet</w:t>
        </w:r>
        <w:r w:rsidR="00520AE5">
          <w:rPr>
            <w:noProof/>
            <w:webHidden/>
          </w:rPr>
          <w:tab/>
        </w:r>
        <w:r w:rsidR="00520AE5">
          <w:rPr>
            <w:noProof/>
            <w:webHidden/>
          </w:rPr>
          <w:fldChar w:fldCharType="begin"/>
        </w:r>
        <w:r w:rsidR="00520AE5">
          <w:rPr>
            <w:noProof/>
            <w:webHidden/>
          </w:rPr>
          <w:instrText xml:space="preserve"> PAGEREF _Toc97653143 \h </w:instrText>
        </w:r>
        <w:r w:rsidR="00520AE5">
          <w:rPr>
            <w:noProof/>
            <w:webHidden/>
          </w:rPr>
        </w:r>
        <w:r w:rsidR="00520AE5">
          <w:rPr>
            <w:noProof/>
            <w:webHidden/>
          </w:rPr>
          <w:fldChar w:fldCharType="separate"/>
        </w:r>
        <w:r w:rsidR="00520AE5">
          <w:rPr>
            <w:noProof/>
            <w:webHidden/>
          </w:rPr>
          <w:t>6</w:t>
        </w:r>
        <w:r w:rsidR="00520AE5">
          <w:rPr>
            <w:noProof/>
            <w:webHidden/>
          </w:rPr>
          <w:fldChar w:fldCharType="end"/>
        </w:r>
      </w:hyperlink>
    </w:p>
    <w:p w14:paraId="6A9B5196" w14:textId="387821C1" w:rsidR="00520AE5" w:rsidRDefault="00E32A38">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7653144" w:history="1">
        <w:r w:rsidR="00520AE5" w:rsidRPr="002F185C">
          <w:rPr>
            <w:rStyle w:val="Hyperlink"/>
            <w:noProof/>
          </w:rPr>
          <w:t>2.1</w:t>
        </w:r>
        <w:r w:rsidR="00520AE5">
          <w:rPr>
            <w:rFonts w:asciiTheme="minorHAnsi" w:eastAsiaTheme="minorEastAsia" w:hAnsiTheme="minorHAnsi" w:cstheme="minorBidi"/>
            <w:smallCaps w:val="0"/>
            <w:noProof/>
            <w:sz w:val="22"/>
            <w:szCs w:val="22"/>
            <w:lang w:eastAsia="pt-BR"/>
          </w:rPr>
          <w:tab/>
        </w:r>
        <w:r w:rsidR="00520AE5" w:rsidRPr="002F185C">
          <w:rPr>
            <w:rStyle w:val="Hyperlink"/>
            <w:noProof/>
          </w:rPr>
          <w:t>Serviços de Internet permitidos</w:t>
        </w:r>
        <w:r w:rsidR="00520AE5">
          <w:rPr>
            <w:noProof/>
            <w:webHidden/>
          </w:rPr>
          <w:tab/>
        </w:r>
        <w:r w:rsidR="00520AE5">
          <w:rPr>
            <w:noProof/>
            <w:webHidden/>
          </w:rPr>
          <w:fldChar w:fldCharType="begin"/>
        </w:r>
        <w:r w:rsidR="00520AE5">
          <w:rPr>
            <w:noProof/>
            <w:webHidden/>
          </w:rPr>
          <w:instrText xml:space="preserve"> PAGEREF _Toc97653144 \h </w:instrText>
        </w:r>
        <w:r w:rsidR="00520AE5">
          <w:rPr>
            <w:noProof/>
            <w:webHidden/>
          </w:rPr>
        </w:r>
        <w:r w:rsidR="00520AE5">
          <w:rPr>
            <w:noProof/>
            <w:webHidden/>
          </w:rPr>
          <w:fldChar w:fldCharType="separate"/>
        </w:r>
        <w:r w:rsidR="00520AE5">
          <w:rPr>
            <w:noProof/>
            <w:webHidden/>
          </w:rPr>
          <w:t>6</w:t>
        </w:r>
        <w:r w:rsidR="00520AE5">
          <w:rPr>
            <w:noProof/>
            <w:webHidden/>
          </w:rPr>
          <w:fldChar w:fldCharType="end"/>
        </w:r>
      </w:hyperlink>
    </w:p>
    <w:p w14:paraId="6395E598" w14:textId="596A3939" w:rsidR="00520AE5" w:rsidRDefault="00E32A38">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7653145" w:history="1">
        <w:r w:rsidR="00520AE5" w:rsidRPr="002F185C">
          <w:rPr>
            <w:rStyle w:val="Hyperlink"/>
            <w:noProof/>
          </w:rPr>
          <w:t>2.2</w:t>
        </w:r>
        <w:r w:rsidR="00520AE5">
          <w:rPr>
            <w:rFonts w:asciiTheme="minorHAnsi" w:eastAsiaTheme="minorEastAsia" w:hAnsiTheme="minorHAnsi" w:cstheme="minorBidi"/>
            <w:smallCaps w:val="0"/>
            <w:noProof/>
            <w:sz w:val="22"/>
            <w:szCs w:val="22"/>
            <w:lang w:eastAsia="pt-BR"/>
          </w:rPr>
          <w:tab/>
        </w:r>
        <w:r w:rsidR="00520AE5" w:rsidRPr="002F185C">
          <w:rPr>
            <w:rStyle w:val="Hyperlink"/>
            <w:noProof/>
          </w:rPr>
          <w:t>Procedimentos de Solicitação e Aprovação</w:t>
        </w:r>
        <w:r w:rsidR="00520AE5">
          <w:rPr>
            <w:noProof/>
            <w:webHidden/>
          </w:rPr>
          <w:tab/>
        </w:r>
        <w:r w:rsidR="00520AE5">
          <w:rPr>
            <w:noProof/>
            <w:webHidden/>
          </w:rPr>
          <w:fldChar w:fldCharType="begin"/>
        </w:r>
        <w:r w:rsidR="00520AE5">
          <w:rPr>
            <w:noProof/>
            <w:webHidden/>
          </w:rPr>
          <w:instrText xml:space="preserve"> PAGEREF _Toc97653145 \h </w:instrText>
        </w:r>
        <w:r w:rsidR="00520AE5">
          <w:rPr>
            <w:noProof/>
            <w:webHidden/>
          </w:rPr>
        </w:r>
        <w:r w:rsidR="00520AE5">
          <w:rPr>
            <w:noProof/>
            <w:webHidden/>
          </w:rPr>
          <w:fldChar w:fldCharType="separate"/>
        </w:r>
        <w:r w:rsidR="00520AE5">
          <w:rPr>
            <w:noProof/>
            <w:webHidden/>
          </w:rPr>
          <w:t>7</w:t>
        </w:r>
        <w:r w:rsidR="00520AE5">
          <w:rPr>
            <w:noProof/>
            <w:webHidden/>
          </w:rPr>
          <w:fldChar w:fldCharType="end"/>
        </w:r>
      </w:hyperlink>
    </w:p>
    <w:p w14:paraId="0895ECF6" w14:textId="212E2143" w:rsidR="00520AE5" w:rsidRPr="00520AE5" w:rsidRDefault="00E32A38">
      <w:pPr>
        <w:pStyle w:val="Sumrio3"/>
        <w:tabs>
          <w:tab w:val="left" w:pos="1540"/>
          <w:tab w:val="right" w:leader="dot" w:pos="9016"/>
        </w:tabs>
        <w:rPr>
          <w:rFonts w:asciiTheme="minorHAnsi" w:eastAsiaTheme="minorEastAsia" w:hAnsiTheme="minorHAnsi" w:cstheme="minorBidi"/>
          <w:noProof/>
          <w:sz w:val="18"/>
          <w:szCs w:val="18"/>
          <w:lang w:eastAsia="pt-BR"/>
        </w:rPr>
      </w:pPr>
      <w:hyperlink w:anchor="_Toc97653146" w:history="1">
        <w:r w:rsidR="00520AE5" w:rsidRPr="00520AE5">
          <w:rPr>
            <w:rStyle w:val="Hyperlink"/>
            <w:noProof/>
            <w:sz w:val="20"/>
            <w:szCs w:val="20"/>
            <w:lang w:eastAsia="en-GB"/>
          </w:rPr>
          <w:t>2.2.1</w:t>
        </w:r>
        <w:r w:rsidR="00520AE5" w:rsidRPr="00520AE5">
          <w:rPr>
            <w:rFonts w:asciiTheme="minorHAnsi" w:eastAsiaTheme="minorEastAsia" w:hAnsiTheme="minorHAnsi" w:cstheme="minorBidi"/>
            <w:noProof/>
            <w:sz w:val="18"/>
            <w:szCs w:val="18"/>
            <w:lang w:eastAsia="pt-BR"/>
          </w:rPr>
          <w:tab/>
        </w:r>
        <w:r w:rsidR="00520AE5" w:rsidRPr="00520AE5">
          <w:rPr>
            <w:rStyle w:val="Hyperlink"/>
            <w:noProof/>
            <w:sz w:val="20"/>
            <w:szCs w:val="20"/>
            <w:lang w:eastAsia="en-GB"/>
          </w:rPr>
          <w:t>Solicitação de Acesso à Internet</w:t>
        </w:r>
        <w:r w:rsidR="00520AE5" w:rsidRPr="00520AE5">
          <w:rPr>
            <w:noProof/>
            <w:webHidden/>
            <w:sz w:val="20"/>
            <w:szCs w:val="20"/>
          </w:rPr>
          <w:tab/>
        </w:r>
        <w:r w:rsidR="00520AE5" w:rsidRPr="00520AE5">
          <w:rPr>
            <w:noProof/>
            <w:webHidden/>
            <w:sz w:val="20"/>
            <w:szCs w:val="20"/>
          </w:rPr>
          <w:fldChar w:fldCharType="begin"/>
        </w:r>
        <w:r w:rsidR="00520AE5" w:rsidRPr="00520AE5">
          <w:rPr>
            <w:noProof/>
            <w:webHidden/>
            <w:sz w:val="20"/>
            <w:szCs w:val="20"/>
          </w:rPr>
          <w:instrText xml:space="preserve"> PAGEREF _Toc97653146 \h </w:instrText>
        </w:r>
        <w:r w:rsidR="00520AE5" w:rsidRPr="00520AE5">
          <w:rPr>
            <w:noProof/>
            <w:webHidden/>
            <w:sz w:val="20"/>
            <w:szCs w:val="20"/>
          </w:rPr>
        </w:r>
        <w:r w:rsidR="00520AE5" w:rsidRPr="00520AE5">
          <w:rPr>
            <w:noProof/>
            <w:webHidden/>
            <w:sz w:val="20"/>
            <w:szCs w:val="20"/>
          </w:rPr>
          <w:fldChar w:fldCharType="separate"/>
        </w:r>
        <w:r w:rsidR="00520AE5" w:rsidRPr="00520AE5">
          <w:rPr>
            <w:noProof/>
            <w:webHidden/>
            <w:sz w:val="20"/>
            <w:szCs w:val="20"/>
          </w:rPr>
          <w:t>7</w:t>
        </w:r>
        <w:r w:rsidR="00520AE5" w:rsidRPr="00520AE5">
          <w:rPr>
            <w:noProof/>
            <w:webHidden/>
            <w:sz w:val="20"/>
            <w:szCs w:val="20"/>
          </w:rPr>
          <w:fldChar w:fldCharType="end"/>
        </w:r>
      </w:hyperlink>
    </w:p>
    <w:p w14:paraId="7AB04CB1" w14:textId="483D2A48" w:rsidR="00520AE5" w:rsidRPr="00520AE5" w:rsidRDefault="00E32A38">
      <w:pPr>
        <w:pStyle w:val="Sumrio3"/>
        <w:tabs>
          <w:tab w:val="left" w:pos="1540"/>
          <w:tab w:val="right" w:leader="dot" w:pos="9016"/>
        </w:tabs>
        <w:rPr>
          <w:rFonts w:asciiTheme="minorHAnsi" w:eastAsiaTheme="minorEastAsia" w:hAnsiTheme="minorHAnsi" w:cstheme="minorBidi"/>
          <w:noProof/>
          <w:sz w:val="18"/>
          <w:szCs w:val="18"/>
          <w:lang w:eastAsia="pt-BR"/>
        </w:rPr>
      </w:pPr>
      <w:hyperlink w:anchor="_Toc97653147" w:history="1">
        <w:r w:rsidR="00520AE5" w:rsidRPr="00520AE5">
          <w:rPr>
            <w:rStyle w:val="Hyperlink"/>
            <w:noProof/>
            <w:sz w:val="20"/>
            <w:szCs w:val="20"/>
            <w:lang w:eastAsia="en-GB"/>
          </w:rPr>
          <w:t>2.2.2</w:t>
        </w:r>
        <w:r w:rsidR="00520AE5" w:rsidRPr="00520AE5">
          <w:rPr>
            <w:rFonts w:asciiTheme="minorHAnsi" w:eastAsiaTheme="minorEastAsia" w:hAnsiTheme="minorHAnsi" w:cstheme="minorBidi"/>
            <w:noProof/>
            <w:sz w:val="18"/>
            <w:szCs w:val="18"/>
            <w:lang w:eastAsia="pt-BR"/>
          </w:rPr>
          <w:tab/>
        </w:r>
        <w:r w:rsidR="00520AE5" w:rsidRPr="00520AE5">
          <w:rPr>
            <w:rStyle w:val="Hyperlink"/>
            <w:noProof/>
            <w:sz w:val="20"/>
            <w:szCs w:val="20"/>
            <w:lang w:eastAsia="en-GB"/>
          </w:rPr>
          <w:t>Aprovação</w:t>
        </w:r>
        <w:r w:rsidR="00520AE5" w:rsidRPr="00520AE5">
          <w:rPr>
            <w:noProof/>
            <w:webHidden/>
            <w:sz w:val="20"/>
            <w:szCs w:val="20"/>
          </w:rPr>
          <w:tab/>
        </w:r>
        <w:r w:rsidR="00520AE5" w:rsidRPr="00520AE5">
          <w:rPr>
            <w:noProof/>
            <w:webHidden/>
            <w:sz w:val="20"/>
            <w:szCs w:val="20"/>
          </w:rPr>
          <w:fldChar w:fldCharType="begin"/>
        </w:r>
        <w:r w:rsidR="00520AE5" w:rsidRPr="00520AE5">
          <w:rPr>
            <w:noProof/>
            <w:webHidden/>
            <w:sz w:val="20"/>
            <w:szCs w:val="20"/>
          </w:rPr>
          <w:instrText xml:space="preserve"> PAGEREF _Toc97653147 \h </w:instrText>
        </w:r>
        <w:r w:rsidR="00520AE5" w:rsidRPr="00520AE5">
          <w:rPr>
            <w:noProof/>
            <w:webHidden/>
            <w:sz w:val="20"/>
            <w:szCs w:val="20"/>
          </w:rPr>
        </w:r>
        <w:r w:rsidR="00520AE5" w:rsidRPr="00520AE5">
          <w:rPr>
            <w:noProof/>
            <w:webHidden/>
            <w:sz w:val="20"/>
            <w:szCs w:val="20"/>
          </w:rPr>
          <w:fldChar w:fldCharType="separate"/>
        </w:r>
        <w:r w:rsidR="00520AE5" w:rsidRPr="00520AE5">
          <w:rPr>
            <w:noProof/>
            <w:webHidden/>
            <w:sz w:val="20"/>
            <w:szCs w:val="20"/>
          </w:rPr>
          <w:t>7</w:t>
        </w:r>
        <w:r w:rsidR="00520AE5" w:rsidRPr="00520AE5">
          <w:rPr>
            <w:noProof/>
            <w:webHidden/>
            <w:sz w:val="20"/>
            <w:szCs w:val="20"/>
          </w:rPr>
          <w:fldChar w:fldCharType="end"/>
        </w:r>
      </w:hyperlink>
    </w:p>
    <w:p w14:paraId="587B0C66" w14:textId="13CB693A" w:rsidR="00520AE5" w:rsidRDefault="00E32A38">
      <w:pPr>
        <w:pStyle w:val="Sumrio3"/>
        <w:tabs>
          <w:tab w:val="left" w:pos="1540"/>
          <w:tab w:val="right" w:leader="dot" w:pos="9016"/>
        </w:tabs>
        <w:rPr>
          <w:rFonts w:asciiTheme="minorHAnsi" w:eastAsiaTheme="minorEastAsia" w:hAnsiTheme="minorHAnsi" w:cstheme="minorBidi"/>
          <w:noProof/>
          <w:sz w:val="22"/>
          <w:szCs w:val="22"/>
          <w:lang w:eastAsia="pt-BR"/>
        </w:rPr>
      </w:pPr>
      <w:hyperlink w:anchor="_Toc97653148" w:history="1">
        <w:r w:rsidR="00520AE5" w:rsidRPr="00520AE5">
          <w:rPr>
            <w:rStyle w:val="Hyperlink"/>
            <w:noProof/>
            <w:sz w:val="20"/>
            <w:szCs w:val="20"/>
            <w:lang w:eastAsia="en-GB"/>
          </w:rPr>
          <w:t>2.2.3</w:t>
        </w:r>
        <w:r w:rsidR="00520AE5" w:rsidRPr="00520AE5">
          <w:rPr>
            <w:rFonts w:asciiTheme="minorHAnsi" w:eastAsiaTheme="minorEastAsia" w:hAnsiTheme="minorHAnsi" w:cstheme="minorBidi"/>
            <w:noProof/>
            <w:sz w:val="18"/>
            <w:szCs w:val="18"/>
            <w:lang w:eastAsia="pt-BR"/>
          </w:rPr>
          <w:tab/>
        </w:r>
        <w:r w:rsidR="00520AE5" w:rsidRPr="00520AE5">
          <w:rPr>
            <w:rStyle w:val="Hyperlink"/>
            <w:noProof/>
            <w:sz w:val="20"/>
            <w:szCs w:val="20"/>
            <w:lang w:eastAsia="en-GB"/>
          </w:rPr>
          <w:t>Remoção de privilégios</w:t>
        </w:r>
        <w:r w:rsidR="00520AE5" w:rsidRPr="00520AE5">
          <w:rPr>
            <w:noProof/>
            <w:webHidden/>
            <w:sz w:val="20"/>
            <w:szCs w:val="20"/>
          </w:rPr>
          <w:tab/>
        </w:r>
        <w:r w:rsidR="00520AE5" w:rsidRPr="00520AE5">
          <w:rPr>
            <w:noProof/>
            <w:webHidden/>
            <w:sz w:val="20"/>
            <w:szCs w:val="20"/>
          </w:rPr>
          <w:fldChar w:fldCharType="begin"/>
        </w:r>
        <w:r w:rsidR="00520AE5" w:rsidRPr="00520AE5">
          <w:rPr>
            <w:noProof/>
            <w:webHidden/>
            <w:sz w:val="20"/>
            <w:szCs w:val="20"/>
          </w:rPr>
          <w:instrText xml:space="preserve"> PAGEREF _Toc97653148 \h </w:instrText>
        </w:r>
        <w:r w:rsidR="00520AE5" w:rsidRPr="00520AE5">
          <w:rPr>
            <w:noProof/>
            <w:webHidden/>
            <w:sz w:val="20"/>
            <w:szCs w:val="20"/>
          </w:rPr>
        </w:r>
        <w:r w:rsidR="00520AE5" w:rsidRPr="00520AE5">
          <w:rPr>
            <w:noProof/>
            <w:webHidden/>
            <w:sz w:val="20"/>
            <w:szCs w:val="20"/>
          </w:rPr>
          <w:fldChar w:fldCharType="separate"/>
        </w:r>
        <w:r w:rsidR="00520AE5" w:rsidRPr="00520AE5">
          <w:rPr>
            <w:noProof/>
            <w:webHidden/>
            <w:sz w:val="20"/>
            <w:szCs w:val="20"/>
          </w:rPr>
          <w:t>8</w:t>
        </w:r>
        <w:r w:rsidR="00520AE5" w:rsidRPr="00520AE5">
          <w:rPr>
            <w:noProof/>
            <w:webHidden/>
            <w:sz w:val="20"/>
            <w:szCs w:val="20"/>
          </w:rPr>
          <w:fldChar w:fldCharType="end"/>
        </w:r>
      </w:hyperlink>
    </w:p>
    <w:p w14:paraId="039786B1" w14:textId="06A78007" w:rsidR="00520AE5" w:rsidRDefault="00E32A38">
      <w:pPr>
        <w:pStyle w:val="Sumrio1"/>
        <w:tabs>
          <w:tab w:val="left" w:pos="480"/>
          <w:tab w:val="right" w:leader="dot" w:pos="9016"/>
        </w:tabs>
        <w:rPr>
          <w:rFonts w:asciiTheme="minorHAnsi" w:eastAsiaTheme="minorEastAsia" w:hAnsiTheme="minorHAnsi" w:cstheme="minorBidi"/>
          <w:b w:val="0"/>
          <w:bCs w:val="0"/>
          <w:caps w:val="0"/>
          <w:noProof/>
          <w:sz w:val="22"/>
          <w:szCs w:val="22"/>
          <w:lang w:eastAsia="pt-BR"/>
        </w:rPr>
      </w:pPr>
      <w:hyperlink w:anchor="_Toc97653149" w:history="1">
        <w:r w:rsidR="00520AE5" w:rsidRPr="002F185C">
          <w:rPr>
            <w:rStyle w:val="Hyperlink"/>
            <w:noProof/>
            <w:lang w:eastAsia="en-GB"/>
          </w:rPr>
          <w:t>3</w:t>
        </w:r>
        <w:r w:rsidR="00520AE5">
          <w:rPr>
            <w:rFonts w:asciiTheme="minorHAnsi" w:eastAsiaTheme="minorEastAsia" w:hAnsiTheme="minorHAnsi" w:cstheme="minorBidi"/>
            <w:b w:val="0"/>
            <w:bCs w:val="0"/>
            <w:caps w:val="0"/>
            <w:noProof/>
            <w:sz w:val="22"/>
            <w:szCs w:val="22"/>
            <w:lang w:eastAsia="pt-BR"/>
          </w:rPr>
          <w:tab/>
        </w:r>
        <w:r w:rsidR="00520AE5" w:rsidRPr="002F185C">
          <w:rPr>
            <w:rStyle w:val="Hyperlink"/>
            <w:noProof/>
            <w:lang w:eastAsia="en-GB"/>
          </w:rPr>
          <w:t>Uso da Internet</w:t>
        </w:r>
        <w:r w:rsidR="00520AE5">
          <w:rPr>
            <w:noProof/>
            <w:webHidden/>
          </w:rPr>
          <w:tab/>
        </w:r>
        <w:r w:rsidR="00520AE5">
          <w:rPr>
            <w:noProof/>
            <w:webHidden/>
          </w:rPr>
          <w:fldChar w:fldCharType="begin"/>
        </w:r>
        <w:r w:rsidR="00520AE5">
          <w:rPr>
            <w:noProof/>
            <w:webHidden/>
          </w:rPr>
          <w:instrText xml:space="preserve"> PAGEREF _Toc97653149 \h </w:instrText>
        </w:r>
        <w:r w:rsidR="00520AE5">
          <w:rPr>
            <w:noProof/>
            <w:webHidden/>
          </w:rPr>
        </w:r>
        <w:r w:rsidR="00520AE5">
          <w:rPr>
            <w:noProof/>
            <w:webHidden/>
          </w:rPr>
          <w:fldChar w:fldCharType="separate"/>
        </w:r>
        <w:r w:rsidR="00520AE5">
          <w:rPr>
            <w:noProof/>
            <w:webHidden/>
          </w:rPr>
          <w:t>8</w:t>
        </w:r>
        <w:r w:rsidR="00520AE5">
          <w:rPr>
            <w:noProof/>
            <w:webHidden/>
          </w:rPr>
          <w:fldChar w:fldCharType="end"/>
        </w:r>
      </w:hyperlink>
    </w:p>
    <w:p w14:paraId="6716DB69" w14:textId="02E92DCA" w:rsidR="00520AE5" w:rsidRDefault="00E32A38">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7653150" w:history="1">
        <w:r w:rsidR="00520AE5" w:rsidRPr="002F185C">
          <w:rPr>
            <w:rStyle w:val="Hyperlink"/>
            <w:noProof/>
          </w:rPr>
          <w:t>3.1</w:t>
        </w:r>
        <w:r w:rsidR="00520AE5">
          <w:rPr>
            <w:rFonts w:asciiTheme="minorHAnsi" w:eastAsiaTheme="minorEastAsia" w:hAnsiTheme="minorHAnsi" w:cstheme="minorBidi"/>
            <w:smallCaps w:val="0"/>
            <w:noProof/>
            <w:sz w:val="22"/>
            <w:szCs w:val="22"/>
            <w:lang w:eastAsia="pt-BR"/>
          </w:rPr>
          <w:tab/>
        </w:r>
        <w:r w:rsidR="00520AE5" w:rsidRPr="002F185C">
          <w:rPr>
            <w:rStyle w:val="Hyperlink"/>
            <w:noProof/>
          </w:rPr>
          <w:t>Uso de recursos</w:t>
        </w:r>
        <w:r w:rsidR="00520AE5">
          <w:rPr>
            <w:noProof/>
            <w:webHidden/>
          </w:rPr>
          <w:tab/>
        </w:r>
        <w:r w:rsidR="00520AE5">
          <w:rPr>
            <w:noProof/>
            <w:webHidden/>
          </w:rPr>
          <w:fldChar w:fldCharType="begin"/>
        </w:r>
        <w:r w:rsidR="00520AE5">
          <w:rPr>
            <w:noProof/>
            <w:webHidden/>
          </w:rPr>
          <w:instrText xml:space="preserve"> PAGEREF _Toc97653150 \h </w:instrText>
        </w:r>
        <w:r w:rsidR="00520AE5">
          <w:rPr>
            <w:noProof/>
            <w:webHidden/>
          </w:rPr>
        </w:r>
        <w:r w:rsidR="00520AE5">
          <w:rPr>
            <w:noProof/>
            <w:webHidden/>
          </w:rPr>
          <w:fldChar w:fldCharType="separate"/>
        </w:r>
        <w:r w:rsidR="00520AE5">
          <w:rPr>
            <w:noProof/>
            <w:webHidden/>
          </w:rPr>
          <w:t>8</w:t>
        </w:r>
        <w:r w:rsidR="00520AE5">
          <w:rPr>
            <w:noProof/>
            <w:webHidden/>
          </w:rPr>
          <w:fldChar w:fldCharType="end"/>
        </w:r>
      </w:hyperlink>
    </w:p>
    <w:p w14:paraId="72EC444D" w14:textId="306EA5A3" w:rsidR="00520AE5" w:rsidRDefault="00E32A38">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7653151" w:history="1">
        <w:r w:rsidR="00520AE5" w:rsidRPr="002F185C">
          <w:rPr>
            <w:rStyle w:val="Hyperlink"/>
            <w:noProof/>
          </w:rPr>
          <w:t>3.2</w:t>
        </w:r>
        <w:r w:rsidR="00520AE5">
          <w:rPr>
            <w:rFonts w:asciiTheme="minorHAnsi" w:eastAsiaTheme="minorEastAsia" w:hAnsiTheme="minorHAnsi" w:cstheme="minorBidi"/>
            <w:smallCaps w:val="0"/>
            <w:noProof/>
            <w:sz w:val="22"/>
            <w:szCs w:val="22"/>
            <w:lang w:eastAsia="pt-BR"/>
          </w:rPr>
          <w:tab/>
        </w:r>
        <w:r w:rsidR="00520AE5" w:rsidRPr="002F185C">
          <w:rPr>
            <w:rStyle w:val="Hyperlink"/>
            <w:noProof/>
          </w:rPr>
          <w:t>Uso permitido</w:t>
        </w:r>
        <w:r w:rsidR="00520AE5">
          <w:rPr>
            <w:noProof/>
            <w:webHidden/>
          </w:rPr>
          <w:tab/>
        </w:r>
        <w:r w:rsidR="00520AE5">
          <w:rPr>
            <w:noProof/>
            <w:webHidden/>
          </w:rPr>
          <w:fldChar w:fldCharType="begin"/>
        </w:r>
        <w:r w:rsidR="00520AE5">
          <w:rPr>
            <w:noProof/>
            <w:webHidden/>
          </w:rPr>
          <w:instrText xml:space="preserve"> PAGEREF _Toc97653151 \h </w:instrText>
        </w:r>
        <w:r w:rsidR="00520AE5">
          <w:rPr>
            <w:noProof/>
            <w:webHidden/>
          </w:rPr>
        </w:r>
        <w:r w:rsidR="00520AE5">
          <w:rPr>
            <w:noProof/>
            <w:webHidden/>
          </w:rPr>
          <w:fldChar w:fldCharType="separate"/>
        </w:r>
        <w:r w:rsidR="00520AE5">
          <w:rPr>
            <w:noProof/>
            <w:webHidden/>
          </w:rPr>
          <w:t>8</w:t>
        </w:r>
        <w:r w:rsidR="00520AE5">
          <w:rPr>
            <w:noProof/>
            <w:webHidden/>
          </w:rPr>
          <w:fldChar w:fldCharType="end"/>
        </w:r>
      </w:hyperlink>
    </w:p>
    <w:p w14:paraId="6D053328" w14:textId="44925DE4" w:rsidR="00520AE5" w:rsidRDefault="00E32A38">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7653152" w:history="1">
        <w:r w:rsidR="00520AE5" w:rsidRPr="002F185C">
          <w:rPr>
            <w:rStyle w:val="Hyperlink"/>
            <w:bCs/>
            <w:noProof/>
          </w:rPr>
          <w:t>3.3</w:t>
        </w:r>
        <w:r w:rsidR="00520AE5">
          <w:rPr>
            <w:rFonts w:asciiTheme="minorHAnsi" w:eastAsiaTheme="minorEastAsia" w:hAnsiTheme="minorHAnsi" w:cstheme="minorBidi"/>
            <w:smallCaps w:val="0"/>
            <w:noProof/>
            <w:sz w:val="22"/>
            <w:szCs w:val="22"/>
            <w:lang w:eastAsia="pt-BR"/>
          </w:rPr>
          <w:tab/>
        </w:r>
        <w:r w:rsidR="00520AE5" w:rsidRPr="002F185C">
          <w:rPr>
            <w:rStyle w:val="Hyperlink"/>
            <w:bCs/>
            <w:noProof/>
          </w:rPr>
          <w:t>Uso Pessoal</w:t>
        </w:r>
        <w:r w:rsidR="00520AE5">
          <w:rPr>
            <w:noProof/>
            <w:webHidden/>
          </w:rPr>
          <w:tab/>
        </w:r>
        <w:r w:rsidR="00520AE5">
          <w:rPr>
            <w:noProof/>
            <w:webHidden/>
          </w:rPr>
          <w:fldChar w:fldCharType="begin"/>
        </w:r>
        <w:r w:rsidR="00520AE5">
          <w:rPr>
            <w:noProof/>
            <w:webHidden/>
          </w:rPr>
          <w:instrText xml:space="preserve"> PAGEREF _Toc97653152 \h </w:instrText>
        </w:r>
        <w:r w:rsidR="00520AE5">
          <w:rPr>
            <w:noProof/>
            <w:webHidden/>
          </w:rPr>
        </w:r>
        <w:r w:rsidR="00520AE5">
          <w:rPr>
            <w:noProof/>
            <w:webHidden/>
          </w:rPr>
          <w:fldChar w:fldCharType="separate"/>
        </w:r>
        <w:r w:rsidR="00520AE5">
          <w:rPr>
            <w:noProof/>
            <w:webHidden/>
          </w:rPr>
          <w:t>9</w:t>
        </w:r>
        <w:r w:rsidR="00520AE5">
          <w:rPr>
            <w:noProof/>
            <w:webHidden/>
          </w:rPr>
          <w:fldChar w:fldCharType="end"/>
        </w:r>
      </w:hyperlink>
    </w:p>
    <w:p w14:paraId="7B888907" w14:textId="084781B2" w:rsidR="00520AE5" w:rsidRDefault="00E32A38">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7653153" w:history="1">
        <w:r w:rsidR="00520AE5" w:rsidRPr="002F185C">
          <w:rPr>
            <w:rStyle w:val="Hyperlink"/>
            <w:noProof/>
          </w:rPr>
          <w:t>3.4</w:t>
        </w:r>
        <w:r w:rsidR="00520AE5">
          <w:rPr>
            <w:rFonts w:asciiTheme="minorHAnsi" w:eastAsiaTheme="minorEastAsia" w:hAnsiTheme="minorHAnsi" w:cstheme="minorBidi"/>
            <w:smallCaps w:val="0"/>
            <w:noProof/>
            <w:sz w:val="22"/>
            <w:szCs w:val="22"/>
            <w:lang w:eastAsia="pt-BR"/>
          </w:rPr>
          <w:tab/>
        </w:r>
        <w:r w:rsidR="00520AE5" w:rsidRPr="002F185C">
          <w:rPr>
            <w:rStyle w:val="Hyperlink"/>
            <w:noProof/>
          </w:rPr>
          <w:t>Uso Proibido</w:t>
        </w:r>
        <w:r w:rsidR="00520AE5">
          <w:rPr>
            <w:noProof/>
            <w:webHidden/>
          </w:rPr>
          <w:tab/>
        </w:r>
        <w:r w:rsidR="00520AE5">
          <w:rPr>
            <w:noProof/>
            <w:webHidden/>
          </w:rPr>
          <w:fldChar w:fldCharType="begin"/>
        </w:r>
        <w:r w:rsidR="00520AE5">
          <w:rPr>
            <w:noProof/>
            <w:webHidden/>
          </w:rPr>
          <w:instrText xml:space="preserve"> PAGEREF _Toc97653153 \h </w:instrText>
        </w:r>
        <w:r w:rsidR="00520AE5">
          <w:rPr>
            <w:noProof/>
            <w:webHidden/>
          </w:rPr>
        </w:r>
        <w:r w:rsidR="00520AE5">
          <w:rPr>
            <w:noProof/>
            <w:webHidden/>
          </w:rPr>
          <w:fldChar w:fldCharType="separate"/>
        </w:r>
        <w:r w:rsidR="00520AE5">
          <w:rPr>
            <w:noProof/>
            <w:webHidden/>
          </w:rPr>
          <w:t>9</w:t>
        </w:r>
        <w:r w:rsidR="00520AE5">
          <w:rPr>
            <w:noProof/>
            <w:webHidden/>
          </w:rPr>
          <w:fldChar w:fldCharType="end"/>
        </w:r>
      </w:hyperlink>
    </w:p>
    <w:p w14:paraId="3FFDC95B" w14:textId="30AF12D0" w:rsidR="00520AE5" w:rsidRDefault="00E32A38">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7653154" w:history="1">
        <w:r w:rsidR="00520AE5" w:rsidRPr="002F185C">
          <w:rPr>
            <w:rStyle w:val="Hyperlink"/>
            <w:noProof/>
          </w:rPr>
          <w:t>3.5</w:t>
        </w:r>
        <w:r w:rsidR="00520AE5">
          <w:rPr>
            <w:rFonts w:asciiTheme="minorHAnsi" w:eastAsiaTheme="minorEastAsia" w:hAnsiTheme="minorHAnsi" w:cstheme="minorBidi"/>
            <w:smallCaps w:val="0"/>
            <w:noProof/>
            <w:sz w:val="22"/>
            <w:szCs w:val="22"/>
            <w:lang w:eastAsia="pt-BR"/>
          </w:rPr>
          <w:tab/>
        </w:r>
        <w:r w:rsidR="00520AE5" w:rsidRPr="002F185C">
          <w:rPr>
            <w:rStyle w:val="Hyperlink"/>
            <w:noProof/>
          </w:rPr>
          <w:t>Licença de Software</w:t>
        </w:r>
        <w:r w:rsidR="00520AE5">
          <w:rPr>
            <w:noProof/>
            <w:webHidden/>
          </w:rPr>
          <w:tab/>
        </w:r>
        <w:r w:rsidR="00520AE5">
          <w:rPr>
            <w:noProof/>
            <w:webHidden/>
          </w:rPr>
          <w:fldChar w:fldCharType="begin"/>
        </w:r>
        <w:r w:rsidR="00520AE5">
          <w:rPr>
            <w:noProof/>
            <w:webHidden/>
          </w:rPr>
          <w:instrText xml:space="preserve"> PAGEREF _Toc97653154 \h </w:instrText>
        </w:r>
        <w:r w:rsidR="00520AE5">
          <w:rPr>
            <w:noProof/>
            <w:webHidden/>
          </w:rPr>
        </w:r>
        <w:r w:rsidR="00520AE5">
          <w:rPr>
            <w:noProof/>
            <w:webHidden/>
          </w:rPr>
          <w:fldChar w:fldCharType="separate"/>
        </w:r>
        <w:r w:rsidR="00520AE5">
          <w:rPr>
            <w:noProof/>
            <w:webHidden/>
          </w:rPr>
          <w:t>11</w:t>
        </w:r>
        <w:r w:rsidR="00520AE5">
          <w:rPr>
            <w:noProof/>
            <w:webHidden/>
          </w:rPr>
          <w:fldChar w:fldCharType="end"/>
        </w:r>
      </w:hyperlink>
    </w:p>
    <w:p w14:paraId="06226C9F" w14:textId="5147131B" w:rsidR="00520AE5" w:rsidRDefault="00E32A38">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7653155" w:history="1">
        <w:r w:rsidR="00520AE5" w:rsidRPr="002F185C">
          <w:rPr>
            <w:rStyle w:val="Hyperlink"/>
            <w:noProof/>
          </w:rPr>
          <w:t>3.6</w:t>
        </w:r>
        <w:r w:rsidR="00520AE5">
          <w:rPr>
            <w:rFonts w:asciiTheme="minorHAnsi" w:eastAsiaTheme="minorEastAsia" w:hAnsiTheme="minorHAnsi" w:cstheme="minorBidi"/>
            <w:smallCaps w:val="0"/>
            <w:noProof/>
            <w:sz w:val="22"/>
            <w:szCs w:val="22"/>
            <w:lang w:eastAsia="pt-BR"/>
          </w:rPr>
          <w:tab/>
        </w:r>
        <w:r w:rsidR="00520AE5" w:rsidRPr="002F185C">
          <w:rPr>
            <w:rStyle w:val="Hyperlink"/>
            <w:noProof/>
          </w:rPr>
          <w:t>Revisão de Informações Públicas</w:t>
        </w:r>
        <w:r w:rsidR="00520AE5">
          <w:rPr>
            <w:noProof/>
            <w:webHidden/>
          </w:rPr>
          <w:tab/>
        </w:r>
        <w:r w:rsidR="00520AE5">
          <w:rPr>
            <w:noProof/>
            <w:webHidden/>
          </w:rPr>
          <w:fldChar w:fldCharType="begin"/>
        </w:r>
        <w:r w:rsidR="00520AE5">
          <w:rPr>
            <w:noProof/>
            <w:webHidden/>
          </w:rPr>
          <w:instrText xml:space="preserve"> PAGEREF _Toc97653155 \h </w:instrText>
        </w:r>
        <w:r w:rsidR="00520AE5">
          <w:rPr>
            <w:noProof/>
            <w:webHidden/>
          </w:rPr>
        </w:r>
        <w:r w:rsidR="00520AE5">
          <w:rPr>
            <w:noProof/>
            <w:webHidden/>
          </w:rPr>
          <w:fldChar w:fldCharType="separate"/>
        </w:r>
        <w:r w:rsidR="00520AE5">
          <w:rPr>
            <w:noProof/>
            <w:webHidden/>
          </w:rPr>
          <w:t>12</w:t>
        </w:r>
        <w:r w:rsidR="00520AE5">
          <w:rPr>
            <w:noProof/>
            <w:webHidden/>
          </w:rPr>
          <w:fldChar w:fldCharType="end"/>
        </w:r>
      </w:hyperlink>
    </w:p>
    <w:p w14:paraId="71ADCAF4" w14:textId="348F5559" w:rsidR="00520AE5" w:rsidRDefault="00E32A38">
      <w:pPr>
        <w:pStyle w:val="Sumrio1"/>
        <w:tabs>
          <w:tab w:val="left" w:pos="480"/>
          <w:tab w:val="right" w:leader="dot" w:pos="9016"/>
        </w:tabs>
        <w:rPr>
          <w:rFonts w:asciiTheme="minorHAnsi" w:eastAsiaTheme="minorEastAsia" w:hAnsiTheme="minorHAnsi" w:cstheme="minorBidi"/>
          <w:b w:val="0"/>
          <w:bCs w:val="0"/>
          <w:caps w:val="0"/>
          <w:noProof/>
          <w:sz w:val="22"/>
          <w:szCs w:val="22"/>
          <w:lang w:eastAsia="pt-BR"/>
        </w:rPr>
      </w:pPr>
      <w:hyperlink w:anchor="_Toc97653156" w:history="1">
        <w:r w:rsidR="00520AE5" w:rsidRPr="002F185C">
          <w:rPr>
            <w:rStyle w:val="Hyperlink"/>
            <w:noProof/>
            <w:lang w:eastAsia="en-GB"/>
          </w:rPr>
          <w:t>4</w:t>
        </w:r>
        <w:r w:rsidR="00520AE5">
          <w:rPr>
            <w:rFonts w:asciiTheme="minorHAnsi" w:eastAsiaTheme="minorEastAsia" w:hAnsiTheme="minorHAnsi" w:cstheme="minorBidi"/>
            <w:b w:val="0"/>
            <w:bCs w:val="0"/>
            <w:caps w:val="0"/>
            <w:noProof/>
            <w:sz w:val="22"/>
            <w:szCs w:val="22"/>
            <w:lang w:eastAsia="pt-BR"/>
          </w:rPr>
          <w:tab/>
        </w:r>
        <w:r w:rsidR="00520AE5" w:rsidRPr="002F185C">
          <w:rPr>
            <w:rStyle w:val="Hyperlink"/>
            <w:noProof/>
            <w:lang w:eastAsia="en-GB"/>
          </w:rPr>
          <w:t>Expectativa de Privacidade</w:t>
        </w:r>
        <w:r w:rsidR="00520AE5">
          <w:rPr>
            <w:noProof/>
            <w:webHidden/>
          </w:rPr>
          <w:tab/>
        </w:r>
        <w:r w:rsidR="00520AE5">
          <w:rPr>
            <w:noProof/>
            <w:webHidden/>
          </w:rPr>
          <w:fldChar w:fldCharType="begin"/>
        </w:r>
        <w:r w:rsidR="00520AE5">
          <w:rPr>
            <w:noProof/>
            <w:webHidden/>
          </w:rPr>
          <w:instrText xml:space="preserve"> PAGEREF _Toc97653156 \h </w:instrText>
        </w:r>
        <w:r w:rsidR="00520AE5">
          <w:rPr>
            <w:noProof/>
            <w:webHidden/>
          </w:rPr>
        </w:r>
        <w:r w:rsidR="00520AE5">
          <w:rPr>
            <w:noProof/>
            <w:webHidden/>
          </w:rPr>
          <w:fldChar w:fldCharType="separate"/>
        </w:r>
        <w:r w:rsidR="00520AE5">
          <w:rPr>
            <w:noProof/>
            <w:webHidden/>
          </w:rPr>
          <w:t>12</w:t>
        </w:r>
        <w:r w:rsidR="00520AE5">
          <w:rPr>
            <w:noProof/>
            <w:webHidden/>
          </w:rPr>
          <w:fldChar w:fldCharType="end"/>
        </w:r>
      </w:hyperlink>
    </w:p>
    <w:p w14:paraId="334FDF83" w14:textId="726A7CEF" w:rsidR="00520AE5" w:rsidRDefault="00E32A38">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7653157" w:history="1">
        <w:r w:rsidR="00520AE5" w:rsidRPr="002F185C">
          <w:rPr>
            <w:rStyle w:val="Hyperlink"/>
            <w:noProof/>
          </w:rPr>
          <w:t>4.1</w:t>
        </w:r>
        <w:r w:rsidR="00520AE5">
          <w:rPr>
            <w:rFonts w:asciiTheme="minorHAnsi" w:eastAsiaTheme="minorEastAsia" w:hAnsiTheme="minorHAnsi" w:cstheme="minorBidi"/>
            <w:smallCaps w:val="0"/>
            <w:noProof/>
            <w:sz w:val="22"/>
            <w:szCs w:val="22"/>
            <w:lang w:eastAsia="pt-BR"/>
          </w:rPr>
          <w:tab/>
        </w:r>
        <w:r w:rsidR="00520AE5" w:rsidRPr="002F185C">
          <w:rPr>
            <w:rStyle w:val="Hyperlink"/>
            <w:noProof/>
          </w:rPr>
          <w:t>Monitoramento</w:t>
        </w:r>
        <w:r w:rsidR="00520AE5">
          <w:rPr>
            <w:noProof/>
            <w:webHidden/>
          </w:rPr>
          <w:tab/>
        </w:r>
        <w:r w:rsidR="00520AE5">
          <w:rPr>
            <w:noProof/>
            <w:webHidden/>
          </w:rPr>
          <w:fldChar w:fldCharType="begin"/>
        </w:r>
        <w:r w:rsidR="00520AE5">
          <w:rPr>
            <w:noProof/>
            <w:webHidden/>
          </w:rPr>
          <w:instrText xml:space="preserve"> PAGEREF _Toc97653157 \h </w:instrText>
        </w:r>
        <w:r w:rsidR="00520AE5">
          <w:rPr>
            <w:noProof/>
            <w:webHidden/>
          </w:rPr>
        </w:r>
        <w:r w:rsidR="00520AE5">
          <w:rPr>
            <w:noProof/>
            <w:webHidden/>
          </w:rPr>
          <w:fldChar w:fldCharType="separate"/>
        </w:r>
        <w:r w:rsidR="00520AE5">
          <w:rPr>
            <w:noProof/>
            <w:webHidden/>
          </w:rPr>
          <w:t>12</w:t>
        </w:r>
        <w:r w:rsidR="00520AE5">
          <w:rPr>
            <w:noProof/>
            <w:webHidden/>
          </w:rPr>
          <w:fldChar w:fldCharType="end"/>
        </w:r>
      </w:hyperlink>
    </w:p>
    <w:p w14:paraId="1A3E7B96" w14:textId="3C6548C4" w:rsidR="00520AE5" w:rsidRDefault="00E32A38">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7653158" w:history="1">
        <w:r w:rsidR="00520AE5" w:rsidRPr="002F185C">
          <w:rPr>
            <w:rStyle w:val="Hyperlink"/>
            <w:noProof/>
          </w:rPr>
          <w:t>4.2</w:t>
        </w:r>
        <w:r w:rsidR="00520AE5">
          <w:rPr>
            <w:rFonts w:asciiTheme="minorHAnsi" w:eastAsiaTheme="minorEastAsia" w:hAnsiTheme="minorHAnsi" w:cstheme="minorBidi"/>
            <w:smallCaps w:val="0"/>
            <w:noProof/>
            <w:sz w:val="22"/>
            <w:szCs w:val="22"/>
            <w:lang w:eastAsia="pt-BR"/>
          </w:rPr>
          <w:tab/>
        </w:r>
        <w:r w:rsidR="00520AE5" w:rsidRPr="002F185C">
          <w:rPr>
            <w:rStyle w:val="Hyperlink"/>
            <w:noProof/>
          </w:rPr>
          <w:t>Confidencialidade de e-mail</w:t>
        </w:r>
        <w:r w:rsidR="00520AE5">
          <w:rPr>
            <w:noProof/>
            <w:webHidden/>
          </w:rPr>
          <w:tab/>
        </w:r>
        <w:r w:rsidR="00520AE5">
          <w:rPr>
            <w:noProof/>
            <w:webHidden/>
          </w:rPr>
          <w:fldChar w:fldCharType="begin"/>
        </w:r>
        <w:r w:rsidR="00520AE5">
          <w:rPr>
            <w:noProof/>
            <w:webHidden/>
          </w:rPr>
          <w:instrText xml:space="preserve"> PAGEREF _Toc97653158 \h </w:instrText>
        </w:r>
        <w:r w:rsidR="00520AE5">
          <w:rPr>
            <w:noProof/>
            <w:webHidden/>
          </w:rPr>
        </w:r>
        <w:r w:rsidR="00520AE5">
          <w:rPr>
            <w:noProof/>
            <w:webHidden/>
          </w:rPr>
          <w:fldChar w:fldCharType="separate"/>
        </w:r>
        <w:r w:rsidR="00520AE5">
          <w:rPr>
            <w:noProof/>
            <w:webHidden/>
          </w:rPr>
          <w:t>13</w:t>
        </w:r>
        <w:r w:rsidR="00520AE5">
          <w:rPr>
            <w:noProof/>
            <w:webHidden/>
          </w:rPr>
          <w:fldChar w:fldCharType="end"/>
        </w:r>
      </w:hyperlink>
    </w:p>
    <w:p w14:paraId="6A17D88B" w14:textId="41D27ACD" w:rsidR="00520AE5" w:rsidRDefault="00E32A38">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7653159" w:history="1">
        <w:r w:rsidR="00520AE5" w:rsidRPr="002F185C">
          <w:rPr>
            <w:rStyle w:val="Hyperlink"/>
            <w:noProof/>
          </w:rPr>
          <w:t>4.3</w:t>
        </w:r>
        <w:r w:rsidR="00520AE5">
          <w:rPr>
            <w:rFonts w:asciiTheme="minorHAnsi" w:eastAsiaTheme="minorEastAsia" w:hAnsiTheme="minorHAnsi" w:cstheme="minorBidi"/>
            <w:smallCaps w:val="0"/>
            <w:noProof/>
            <w:sz w:val="22"/>
            <w:szCs w:val="22"/>
            <w:lang w:eastAsia="pt-BR"/>
          </w:rPr>
          <w:tab/>
        </w:r>
        <w:r w:rsidR="00520AE5" w:rsidRPr="002F185C">
          <w:rPr>
            <w:rStyle w:val="Hyperlink"/>
            <w:noProof/>
          </w:rPr>
          <w:t>Manutenção da Imagem Corporativa</w:t>
        </w:r>
        <w:r w:rsidR="00520AE5">
          <w:rPr>
            <w:noProof/>
            <w:webHidden/>
          </w:rPr>
          <w:tab/>
        </w:r>
        <w:r w:rsidR="00520AE5">
          <w:rPr>
            <w:noProof/>
            <w:webHidden/>
          </w:rPr>
          <w:fldChar w:fldCharType="begin"/>
        </w:r>
        <w:r w:rsidR="00520AE5">
          <w:rPr>
            <w:noProof/>
            <w:webHidden/>
          </w:rPr>
          <w:instrText xml:space="preserve"> PAGEREF _Toc97653159 \h </w:instrText>
        </w:r>
        <w:r w:rsidR="00520AE5">
          <w:rPr>
            <w:noProof/>
            <w:webHidden/>
          </w:rPr>
        </w:r>
        <w:r w:rsidR="00520AE5">
          <w:rPr>
            <w:noProof/>
            <w:webHidden/>
          </w:rPr>
          <w:fldChar w:fldCharType="separate"/>
        </w:r>
        <w:r w:rsidR="00520AE5">
          <w:rPr>
            <w:noProof/>
            <w:webHidden/>
          </w:rPr>
          <w:t>13</w:t>
        </w:r>
        <w:r w:rsidR="00520AE5">
          <w:rPr>
            <w:noProof/>
            <w:webHidden/>
          </w:rPr>
          <w:fldChar w:fldCharType="end"/>
        </w:r>
      </w:hyperlink>
    </w:p>
    <w:p w14:paraId="2FDB4F66" w14:textId="30C579D4" w:rsidR="00520AE5" w:rsidRPr="00520AE5" w:rsidRDefault="00E32A38">
      <w:pPr>
        <w:pStyle w:val="Sumrio3"/>
        <w:tabs>
          <w:tab w:val="left" w:pos="1540"/>
          <w:tab w:val="right" w:leader="dot" w:pos="9016"/>
        </w:tabs>
        <w:rPr>
          <w:rFonts w:asciiTheme="minorHAnsi" w:eastAsiaTheme="minorEastAsia" w:hAnsiTheme="minorHAnsi" w:cstheme="minorBidi"/>
          <w:noProof/>
          <w:sz w:val="18"/>
          <w:szCs w:val="18"/>
          <w:lang w:eastAsia="pt-BR"/>
        </w:rPr>
      </w:pPr>
      <w:hyperlink w:anchor="_Toc97653160" w:history="1">
        <w:r w:rsidR="00520AE5" w:rsidRPr="00520AE5">
          <w:rPr>
            <w:rStyle w:val="Hyperlink"/>
            <w:noProof/>
            <w:sz w:val="20"/>
            <w:szCs w:val="20"/>
            <w:lang w:eastAsia="en-GB"/>
          </w:rPr>
          <w:t>4.3.1</w:t>
        </w:r>
        <w:r w:rsidR="00520AE5" w:rsidRPr="00520AE5">
          <w:rPr>
            <w:rFonts w:asciiTheme="minorHAnsi" w:eastAsiaTheme="minorEastAsia" w:hAnsiTheme="minorHAnsi" w:cstheme="minorBidi"/>
            <w:noProof/>
            <w:sz w:val="18"/>
            <w:szCs w:val="18"/>
            <w:lang w:eastAsia="pt-BR"/>
          </w:rPr>
          <w:tab/>
        </w:r>
        <w:r w:rsidR="00520AE5" w:rsidRPr="00520AE5">
          <w:rPr>
            <w:rStyle w:val="Hyperlink"/>
            <w:noProof/>
            <w:sz w:val="20"/>
            <w:szCs w:val="20"/>
            <w:lang w:eastAsia="en-GB"/>
          </w:rPr>
          <w:t>Representação</w:t>
        </w:r>
        <w:r w:rsidR="00520AE5" w:rsidRPr="00520AE5">
          <w:rPr>
            <w:noProof/>
            <w:webHidden/>
            <w:sz w:val="20"/>
            <w:szCs w:val="20"/>
          </w:rPr>
          <w:tab/>
        </w:r>
        <w:r w:rsidR="00520AE5" w:rsidRPr="00520AE5">
          <w:rPr>
            <w:noProof/>
            <w:webHidden/>
            <w:sz w:val="20"/>
            <w:szCs w:val="20"/>
          </w:rPr>
          <w:fldChar w:fldCharType="begin"/>
        </w:r>
        <w:r w:rsidR="00520AE5" w:rsidRPr="00520AE5">
          <w:rPr>
            <w:noProof/>
            <w:webHidden/>
            <w:sz w:val="20"/>
            <w:szCs w:val="20"/>
          </w:rPr>
          <w:instrText xml:space="preserve"> PAGEREF _Toc97653160 \h </w:instrText>
        </w:r>
        <w:r w:rsidR="00520AE5" w:rsidRPr="00520AE5">
          <w:rPr>
            <w:noProof/>
            <w:webHidden/>
            <w:sz w:val="20"/>
            <w:szCs w:val="20"/>
          </w:rPr>
        </w:r>
        <w:r w:rsidR="00520AE5" w:rsidRPr="00520AE5">
          <w:rPr>
            <w:noProof/>
            <w:webHidden/>
            <w:sz w:val="20"/>
            <w:szCs w:val="20"/>
          </w:rPr>
          <w:fldChar w:fldCharType="separate"/>
        </w:r>
        <w:r w:rsidR="00520AE5" w:rsidRPr="00520AE5">
          <w:rPr>
            <w:noProof/>
            <w:webHidden/>
            <w:sz w:val="20"/>
            <w:szCs w:val="20"/>
          </w:rPr>
          <w:t>13</w:t>
        </w:r>
        <w:r w:rsidR="00520AE5" w:rsidRPr="00520AE5">
          <w:rPr>
            <w:noProof/>
            <w:webHidden/>
            <w:sz w:val="20"/>
            <w:szCs w:val="20"/>
          </w:rPr>
          <w:fldChar w:fldCharType="end"/>
        </w:r>
      </w:hyperlink>
    </w:p>
    <w:p w14:paraId="0B81BC0C" w14:textId="5311AF15" w:rsidR="00520AE5" w:rsidRPr="00520AE5" w:rsidRDefault="00E32A38">
      <w:pPr>
        <w:pStyle w:val="Sumrio3"/>
        <w:tabs>
          <w:tab w:val="left" w:pos="1540"/>
          <w:tab w:val="right" w:leader="dot" w:pos="9016"/>
        </w:tabs>
        <w:rPr>
          <w:rFonts w:asciiTheme="minorHAnsi" w:eastAsiaTheme="minorEastAsia" w:hAnsiTheme="minorHAnsi" w:cstheme="minorBidi"/>
          <w:noProof/>
          <w:sz w:val="18"/>
          <w:szCs w:val="18"/>
          <w:lang w:eastAsia="pt-BR"/>
        </w:rPr>
      </w:pPr>
      <w:hyperlink w:anchor="_Toc97653161" w:history="1">
        <w:r w:rsidR="00520AE5" w:rsidRPr="00520AE5">
          <w:rPr>
            <w:rStyle w:val="Hyperlink"/>
            <w:noProof/>
            <w:sz w:val="20"/>
            <w:szCs w:val="20"/>
            <w:lang w:eastAsia="en-GB"/>
          </w:rPr>
          <w:t>4.3.2</w:t>
        </w:r>
        <w:r w:rsidR="00520AE5" w:rsidRPr="00520AE5">
          <w:rPr>
            <w:rFonts w:asciiTheme="minorHAnsi" w:eastAsiaTheme="minorEastAsia" w:hAnsiTheme="minorHAnsi" w:cstheme="minorBidi"/>
            <w:noProof/>
            <w:sz w:val="18"/>
            <w:szCs w:val="18"/>
            <w:lang w:eastAsia="pt-BR"/>
          </w:rPr>
          <w:tab/>
        </w:r>
        <w:r w:rsidR="00520AE5" w:rsidRPr="00520AE5">
          <w:rPr>
            <w:rStyle w:val="Hyperlink"/>
            <w:noProof/>
            <w:sz w:val="20"/>
            <w:szCs w:val="20"/>
            <w:lang w:eastAsia="en-GB"/>
          </w:rPr>
          <w:t>Materiais da Empresa</w:t>
        </w:r>
        <w:r w:rsidR="00520AE5" w:rsidRPr="00520AE5">
          <w:rPr>
            <w:noProof/>
            <w:webHidden/>
            <w:sz w:val="20"/>
            <w:szCs w:val="20"/>
          </w:rPr>
          <w:tab/>
        </w:r>
        <w:r w:rsidR="00520AE5" w:rsidRPr="00520AE5">
          <w:rPr>
            <w:noProof/>
            <w:webHidden/>
            <w:sz w:val="20"/>
            <w:szCs w:val="20"/>
          </w:rPr>
          <w:fldChar w:fldCharType="begin"/>
        </w:r>
        <w:r w:rsidR="00520AE5" w:rsidRPr="00520AE5">
          <w:rPr>
            <w:noProof/>
            <w:webHidden/>
            <w:sz w:val="20"/>
            <w:szCs w:val="20"/>
          </w:rPr>
          <w:instrText xml:space="preserve"> PAGEREF _Toc97653161 \h </w:instrText>
        </w:r>
        <w:r w:rsidR="00520AE5" w:rsidRPr="00520AE5">
          <w:rPr>
            <w:noProof/>
            <w:webHidden/>
            <w:sz w:val="20"/>
            <w:szCs w:val="20"/>
          </w:rPr>
        </w:r>
        <w:r w:rsidR="00520AE5" w:rsidRPr="00520AE5">
          <w:rPr>
            <w:noProof/>
            <w:webHidden/>
            <w:sz w:val="20"/>
            <w:szCs w:val="20"/>
          </w:rPr>
          <w:fldChar w:fldCharType="separate"/>
        </w:r>
        <w:r w:rsidR="00520AE5" w:rsidRPr="00520AE5">
          <w:rPr>
            <w:noProof/>
            <w:webHidden/>
            <w:sz w:val="20"/>
            <w:szCs w:val="20"/>
          </w:rPr>
          <w:t>13</w:t>
        </w:r>
        <w:r w:rsidR="00520AE5" w:rsidRPr="00520AE5">
          <w:rPr>
            <w:noProof/>
            <w:webHidden/>
            <w:sz w:val="20"/>
            <w:szCs w:val="20"/>
          </w:rPr>
          <w:fldChar w:fldCharType="end"/>
        </w:r>
      </w:hyperlink>
    </w:p>
    <w:p w14:paraId="0B17D07C" w14:textId="6980F611" w:rsidR="00520AE5" w:rsidRDefault="00E32A38">
      <w:pPr>
        <w:pStyle w:val="Sumrio3"/>
        <w:tabs>
          <w:tab w:val="left" w:pos="1540"/>
          <w:tab w:val="right" w:leader="dot" w:pos="9016"/>
        </w:tabs>
        <w:rPr>
          <w:rFonts w:asciiTheme="minorHAnsi" w:eastAsiaTheme="minorEastAsia" w:hAnsiTheme="minorHAnsi" w:cstheme="minorBidi"/>
          <w:noProof/>
          <w:sz w:val="22"/>
          <w:szCs w:val="22"/>
          <w:lang w:eastAsia="pt-BR"/>
        </w:rPr>
      </w:pPr>
      <w:hyperlink w:anchor="_Toc97653162" w:history="1">
        <w:r w:rsidR="00520AE5" w:rsidRPr="00520AE5">
          <w:rPr>
            <w:rStyle w:val="Hyperlink"/>
            <w:noProof/>
            <w:sz w:val="20"/>
            <w:szCs w:val="20"/>
            <w:lang w:eastAsia="en-GB"/>
          </w:rPr>
          <w:t>4.3.3</w:t>
        </w:r>
        <w:r w:rsidR="00520AE5" w:rsidRPr="00520AE5">
          <w:rPr>
            <w:rFonts w:asciiTheme="minorHAnsi" w:eastAsiaTheme="minorEastAsia" w:hAnsiTheme="minorHAnsi" w:cstheme="minorBidi"/>
            <w:noProof/>
            <w:sz w:val="18"/>
            <w:szCs w:val="18"/>
            <w:lang w:eastAsia="pt-BR"/>
          </w:rPr>
          <w:tab/>
        </w:r>
        <w:r w:rsidR="00520AE5" w:rsidRPr="00520AE5">
          <w:rPr>
            <w:rStyle w:val="Hyperlink"/>
            <w:noProof/>
            <w:sz w:val="20"/>
            <w:szCs w:val="20"/>
            <w:lang w:eastAsia="en-GB"/>
          </w:rPr>
          <w:t>Criando Sites da Web</w:t>
        </w:r>
        <w:r w:rsidR="00520AE5" w:rsidRPr="00520AE5">
          <w:rPr>
            <w:noProof/>
            <w:webHidden/>
            <w:sz w:val="20"/>
            <w:szCs w:val="20"/>
          </w:rPr>
          <w:tab/>
        </w:r>
        <w:r w:rsidR="00520AE5" w:rsidRPr="00520AE5">
          <w:rPr>
            <w:noProof/>
            <w:webHidden/>
            <w:sz w:val="20"/>
            <w:szCs w:val="20"/>
          </w:rPr>
          <w:fldChar w:fldCharType="begin"/>
        </w:r>
        <w:r w:rsidR="00520AE5" w:rsidRPr="00520AE5">
          <w:rPr>
            <w:noProof/>
            <w:webHidden/>
            <w:sz w:val="20"/>
            <w:szCs w:val="20"/>
          </w:rPr>
          <w:instrText xml:space="preserve"> PAGEREF _Toc97653162 \h </w:instrText>
        </w:r>
        <w:r w:rsidR="00520AE5" w:rsidRPr="00520AE5">
          <w:rPr>
            <w:noProof/>
            <w:webHidden/>
            <w:sz w:val="20"/>
            <w:szCs w:val="20"/>
          </w:rPr>
        </w:r>
        <w:r w:rsidR="00520AE5" w:rsidRPr="00520AE5">
          <w:rPr>
            <w:noProof/>
            <w:webHidden/>
            <w:sz w:val="20"/>
            <w:szCs w:val="20"/>
          </w:rPr>
          <w:fldChar w:fldCharType="separate"/>
        </w:r>
        <w:r w:rsidR="00520AE5" w:rsidRPr="00520AE5">
          <w:rPr>
            <w:noProof/>
            <w:webHidden/>
            <w:sz w:val="20"/>
            <w:szCs w:val="20"/>
          </w:rPr>
          <w:t>13</w:t>
        </w:r>
        <w:r w:rsidR="00520AE5" w:rsidRPr="00520AE5">
          <w:rPr>
            <w:noProof/>
            <w:webHidden/>
            <w:sz w:val="20"/>
            <w:szCs w:val="20"/>
          </w:rPr>
          <w:fldChar w:fldCharType="end"/>
        </w:r>
      </w:hyperlink>
    </w:p>
    <w:p w14:paraId="2BA5DA66" w14:textId="4BBA67E2" w:rsidR="00520AE5" w:rsidRDefault="00E32A38">
      <w:pPr>
        <w:pStyle w:val="Sumrio1"/>
        <w:tabs>
          <w:tab w:val="left" w:pos="480"/>
          <w:tab w:val="right" w:leader="dot" w:pos="9016"/>
        </w:tabs>
        <w:rPr>
          <w:rFonts w:asciiTheme="minorHAnsi" w:eastAsiaTheme="minorEastAsia" w:hAnsiTheme="minorHAnsi" w:cstheme="minorBidi"/>
          <w:b w:val="0"/>
          <w:bCs w:val="0"/>
          <w:caps w:val="0"/>
          <w:noProof/>
          <w:sz w:val="22"/>
          <w:szCs w:val="22"/>
          <w:lang w:eastAsia="pt-BR"/>
        </w:rPr>
      </w:pPr>
      <w:hyperlink w:anchor="_Toc97653163" w:history="1">
        <w:r w:rsidR="00520AE5" w:rsidRPr="002F185C">
          <w:rPr>
            <w:rStyle w:val="Hyperlink"/>
            <w:noProof/>
          </w:rPr>
          <w:t>5</w:t>
        </w:r>
        <w:r w:rsidR="00520AE5">
          <w:rPr>
            <w:rFonts w:asciiTheme="minorHAnsi" w:eastAsiaTheme="minorEastAsia" w:hAnsiTheme="minorHAnsi" w:cstheme="minorBidi"/>
            <w:b w:val="0"/>
            <w:bCs w:val="0"/>
            <w:caps w:val="0"/>
            <w:noProof/>
            <w:sz w:val="22"/>
            <w:szCs w:val="22"/>
            <w:lang w:eastAsia="pt-BR"/>
          </w:rPr>
          <w:tab/>
        </w:r>
        <w:r w:rsidR="00520AE5" w:rsidRPr="002F185C">
          <w:rPr>
            <w:rStyle w:val="Hyperlink"/>
            <w:noProof/>
          </w:rPr>
          <w:t>Normas, Políticas e Processos relacionados</w:t>
        </w:r>
        <w:r w:rsidR="00520AE5">
          <w:rPr>
            <w:noProof/>
            <w:webHidden/>
          </w:rPr>
          <w:tab/>
        </w:r>
        <w:r w:rsidR="00520AE5">
          <w:rPr>
            <w:noProof/>
            <w:webHidden/>
          </w:rPr>
          <w:fldChar w:fldCharType="begin"/>
        </w:r>
        <w:r w:rsidR="00520AE5">
          <w:rPr>
            <w:noProof/>
            <w:webHidden/>
          </w:rPr>
          <w:instrText xml:space="preserve"> PAGEREF _Toc97653163 \h </w:instrText>
        </w:r>
        <w:r w:rsidR="00520AE5">
          <w:rPr>
            <w:noProof/>
            <w:webHidden/>
          </w:rPr>
        </w:r>
        <w:r w:rsidR="00520AE5">
          <w:rPr>
            <w:noProof/>
            <w:webHidden/>
          </w:rPr>
          <w:fldChar w:fldCharType="separate"/>
        </w:r>
        <w:r w:rsidR="00520AE5">
          <w:rPr>
            <w:noProof/>
            <w:webHidden/>
          </w:rPr>
          <w:t>14</w:t>
        </w:r>
        <w:r w:rsidR="00520AE5">
          <w:rPr>
            <w:noProof/>
            <w:webHidden/>
          </w:rPr>
          <w:fldChar w:fldCharType="end"/>
        </w:r>
      </w:hyperlink>
    </w:p>
    <w:p w14:paraId="14B83B1F" w14:textId="26AEF516" w:rsidR="00520AE5" w:rsidRDefault="00E32A38">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7653164" w:history="1">
        <w:r w:rsidR="00520AE5" w:rsidRPr="002F185C">
          <w:rPr>
            <w:rStyle w:val="Hyperlink"/>
            <w:noProof/>
          </w:rPr>
          <w:t>5.1</w:t>
        </w:r>
        <w:r w:rsidR="00520AE5">
          <w:rPr>
            <w:rFonts w:asciiTheme="minorHAnsi" w:eastAsiaTheme="minorEastAsia" w:hAnsiTheme="minorHAnsi" w:cstheme="minorBidi"/>
            <w:smallCaps w:val="0"/>
            <w:noProof/>
            <w:sz w:val="22"/>
            <w:szCs w:val="22"/>
            <w:lang w:eastAsia="pt-BR"/>
          </w:rPr>
          <w:tab/>
        </w:r>
        <w:r w:rsidR="00520AE5" w:rsidRPr="002F185C">
          <w:rPr>
            <w:rStyle w:val="Hyperlink"/>
            <w:noProof/>
          </w:rPr>
          <w:t>Formulário de Leitura de Cobertura de Uso da Internet</w:t>
        </w:r>
        <w:r w:rsidR="00520AE5">
          <w:rPr>
            <w:noProof/>
            <w:webHidden/>
          </w:rPr>
          <w:tab/>
        </w:r>
        <w:r w:rsidR="00520AE5">
          <w:rPr>
            <w:noProof/>
            <w:webHidden/>
          </w:rPr>
          <w:fldChar w:fldCharType="begin"/>
        </w:r>
        <w:r w:rsidR="00520AE5">
          <w:rPr>
            <w:noProof/>
            <w:webHidden/>
          </w:rPr>
          <w:instrText xml:space="preserve"> PAGEREF _Toc97653164 \h </w:instrText>
        </w:r>
        <w:r w:rsidR="00520AE5">
          <w:rPr>
            <w:noProof/>
            <w:webHidden/>
          </w:rPr>
        </w:r>
        <w:r w:rsidR="00520AE5">
          <w:rPr>
            <w:noProof/>
            <w:webHidden/>
          </w:rPr>
          <w:fldChar w:fldCharType="separate"/>
        </w:r>
        <w:r w:rsidR="00520AE5">
          <w:rPr>
            <w:noProof/>
            <w:webHidden/>
          </w:rPr>
          <w:t>14</w:t>
        </w:r>
        <w:r w:rsidR="00520AE5">
          <w:rPr>
            <w:noProof/>
            <w:webHidden/>
          </w:rPr>
          <w:fldChar w:fldCharType="end"/>
        </w:r>
      </w:hyperlink>
    </w:p>
    <w:p w14:paraId="7AC0D359" w14:textId="46DF5E9D" w:rsidR="00520AE5" w:rsidRDefault="00E32A38">
      <w:pPr>
        <w:pStyle w:val="Sumrio1"/>
        <w:tabs>
          <w:tab w:val="left" w:pos="480"/>
          <w:tab w:val="right" w:leader="dot" w:pos="9016"/>
        </w:tabs>
        <w:rPr>
          <w:rFonts w:asciiTheme="minorHAnsi" w:eastAsiaTheme="minorEastAsia" w:hAnsiTheme="minorHAnsi" w:cstheme="minorBidi"/>
          <w:b w:val="0"/>
          <w:bCs w:val="0"/>
          <w:caps w:val="0"/>
          <w:noProof/>
          <w:sz w:val="22"/>
          <w:szCs w:val="22"/>
          <w:lang w:eastAsia="pt-BR"/>
        </w:rPr>
      </w:pPr>
      <w:hyperlink w:anchor="_Toc97653165" w:history="1">
        <w:r w:rsidR="00520AE5" w:rsidRPr="002F185C">
          <w:rPr>
            <w:rStyle w:val="Hyperlink"/>
            <w:noProof/>
            <w:lang w:eastAsia="en-GB"/>
          </w:rPr>
          <w:t>6</w:t>
        </w:r>
        <w:r w:rsidR="00520AE5">
          <w:rPr>
            <w:rFonts w:asciiTheme="minorHAnsi" w:eastAsiaTheme="minorEastAsia" w:hAnsiTheme="minorHAnsi" w:cstheme="minorBidi"/>
            <w:b w:val="0"/>
            <w:bCs w:val="0"/>
            <w:caps w:val="0"/>
            <w:noProof/>
            <w:sz w:val="22"/>
            <w:szCs w:val="22"/>
            <w:lang w:eastAsia="pt-BR"/>
          </w:rPr>
          <w:tab/>
        </w:r>
        <w:r w:rsidR="00520AE5" w:rsidRPr="002F185C">
          <w:rPr>
            <w:rStyle w:val="Hyperlink"/>
            <w:noProof/>
            <w:lang w:eastAsia="en-GB"/>
          </w:rPr>
          <w:t>ANEXO A: TERMO DE LEITURA</w:t>
        </w:r>
        <w:r w:rsidR="00520AE5">
          <w:rPr>
            <w:noProof/>
            <w:webHidden/>
          </w:rPr>
          <w:tab/>
        </w:r>
        <w:r w:rsidR="00520AE5">
          <w:rPr>
            <w:noProof/>
            <w:webHidden/>
          </w:rPr>
          <w:fldChar w:fldCharType="begin"/>
        </w:r>
        <w:r w:rsidR="00520AE5">
          <w:rPr>
            <w:noProof/>
            <w:webHidden/>
          </w:rPr>
          <w:instrText xml:space="preserve"> PAGEREF _Toc97653165 \h </w:instrText>
        </w:r>
        <w:r w:rsidR="00520AE5">
          <w:rPr>
            <w:noProof/>
            <w:webHidden/>
          </w:rPr>
        </w:r>
        <w:r w:rsidR="00520AE5">
          <w:rPr>
            <w:noProof/>
            <w:webHidden/>
          </w:rPr>
          <w:fldChar w:fldCharType="separate"/>
        </w:r>
        <w:r w:rsidR="00520AE5">
          <w:rPr>
            <w:noProof/>
            <w:webHidden/>
          </w:rPr>
          <w:t>15</w:t>
        </w:r>
        <w:r w:rsidR="00520AE5">
          <w:rPr>
            <w:noProof/>
            <w:webHidden/>
          </w:rPr>
          <w:fldChar w:fldCharType="end"/>
        </w:r>
      </w:hyperlink>
    </w:p>
    <w:p w14:paraId="66E0AFDF" w14:textId="5278FB49" w:rsidR="000152DA" w:rsidRPr="00E63FF7" w:rsidRDefault="000152DA" w:rsidP="000152DA">
      <w:r w:rsidRPr="00E63FF7">
        <w:fldChar w:fldCharType="end"/>
      </w:r>
    </w:p>
    <w:p w14:paraId="54C7F0CD" w14:textId="77777777" w:rsidR="000152DA" w:rsidRPr="00E63FF7" w:rsidRDefault="000152DA" w:rsidP="000152DA"/>
    <w:p w14:paraId="156DCCCE" w14:textId="77777777" w:rsidR="000152DA" w:rsidRPr="00E63FF7" w:rsidRDefault="000152DA" w:rsidP="000152DA"/>
    <w:p w14:paraId="3056B6A1" w14:textId="77777777" w:rsidR="000152DA" w:rsidRPr="00E63FF7" w:rsidRDefault="000152DA" w:rsidP="000152DA"/>
    <w:p w14:paraId="09A91662" w14:textId="77777777" w:rsidR="000152DA" w:rsidRPr="00E63FF7" w:rsidRDefault="000152DA" w:rsidP="000152DA"/>
    <w:p w14:paraId="36CC638D" w14:textId="77777777" w:rsidR="000152DA" w:rsidRPr="00E63FF7" w:rsidRDefault="000152DA" w:rsidP="000152DA"/>
    <w:p w14:paraId="404DEF6A" w14:textId="77777777" w:rsidR="00C556A7" w:rsidRDefault="000152DA" w:rsidP="00EE5C69">
      <w:pPr>
        <w:pStyle w:val="Ttulo1"/>
        <w:spacing w:line="276" w:lineRule="auto"/>
      </w:pPr>
      <w:r w:rsidRPr="00E63FF7">
        <w:br w:type="page"/>
      </w:r>
      <w:bookmarkStart w:id="4" w:name="_Toc438022617"/>
      <w:bookmarkStart w:id="5" w:name="_Toc321136340"/>
      <w:bookmarkStart w:id="6" w:name="_Toc321131500"/>
      <w:bookmarkStart w:id="7" w:name="_Toc321136539"/>
    </w:p>
    <w:p w14:paraId="7EDFB7F7" w14:textId="36055403" w:rsidR="00F05E9B" w:rsidRDefault="000152DA" w:rsidP="008C726D">
      <w:pPr>
        <w:pStyle w:val="Ttulo1"/>
        <w:numPr>
          <w:ilvl w:val="0"/>
          <w:numId w:val="13"/>
        </w:numPr>
      </w:pPr>
      <w:bookmarkStart w:id="8" w:name="_Toc97653142"/>
      <w:r w:rsidRPr="000D25C9">
        <w:lastRenderedPageBreak/>
        <w:t>Introdu</w:t>
      </w:r>
      <w:bookmarkEnd w:id="4"/>
      <w:r w:rsidRPr="000D25C9">
        <w:t>ção</w:t>
      </w:r>
      <w:bookmarkEnd w:id="5"/>
      <w:bookmarkEnd w:id="6"/>
      <w:bookmarkEnd w:id="7"/>
      <w:bookmarkEnd w:id="8"/>
    </w:p>
    <w:p w14:paraId="0574DA26" w14:textId="77777777" w:rsidR="008C726D" w:rsidRPr="008C726D" w:rsidRDefault="008C726D" w:rsidP="008C726D"/>
    <w:p w14:paraId="50B4E903" w14:textId="37081B2C" w:rsidR="004A6AFF" w:rsidRDefault="004A6AFF" w:rsidP="004A6AFF">
      <w:pPr>
        <w:spacing w:line="276" w:lineRule="auto"/>
        <w:jc w:val="both"/>
        <w:rPr>
          <w:lang w:eastAsia="en-GB"/>
        </w:rPr>
      </w:pPr>
      <w:r>
        <w:rPr>
          <w:lang w:eastAsia="en-GB"/>
        </w:rPr>
        <w:t xml:space="preserve">A conectividade com a Internet apresenta à empresa novos riscos que devem ser abordados para proteger os ativos de informações vitais da instalação. </w:t>
      </w:r>
    </w:p>
    <w:p w14:paraId="4D072EC4" w14:textId="77777777" w:rsidR="008C726D" w:rsidRDefault="008C726D" w:rsidP="004A6AFF">
      <w:pPr>
        <w:spacing w:line="276" w:lineRule="auto"/>
        <w:jc w:val="both"/>
        <w:rPr>
          <w:lang w:eastAsia="en-GB"/>
        </w:rPr>
      </w:pPr>
    </w:p>
    <w:p w14:paraId="475BFC0B" w14:textId="4E8F7FAF" w:rsidR="004A6AFF" w:rsidRDefault="004A6AFF" w:rsidP="004A6AFF">
      <w:pPr>
        <w:spacing w:line="276" w:lineRule="auto"/>
        <w:jc w:val="both"/>
        <w:rPr>
          <w:lang w:eastAsia="en-GB"/>
        </w:rPr>
      </w:pPr>
      <w:r>
        <w:rPr>
          <w:lang w:eastAsia="en-GB"/>
        </w:rPr>
        <w:t xml:space="preserve">O acesso </w:t>
      </w:r>
      <w:r w:rsidR="008C726D">
        <w:rPr>
          <w:lang w:eastAsia="en-GB"/>
        </w:rPr>
        <w:t>indevido, irregular, ilegal, e descuidado da</w:t>
      </w:r>
      <w:r>
        <w:rPr>
          <w:lang w:eastAsia="en-GB"/>
        </w:rPr>
        <w:t xml:space="preserve"> Internet </w:t>
      </w:r>
      <w:r w:rsidR="008C726D">
        <w:rPr>
          <w:lang w:eastAsia="en-GB"/>
        </w:rPr>
        <w:t>de acordo</w:t>
      </w:r>
      <w:r>
        <w:rPr>
          <w:lang w:eastAsia="en-GB"/>
        </w:rPr>
        <w:t xml:space="preserve"> com as necessidades do negócio resulta no uso indevido de recursos. Essas atividades podem afetar negativamente a produtividade devido ao tempo gasto usando ou "navegando" na Internet. Além disso, a empresa pode enfrentar perda de reputação e possível ação legal por meio de outros tipos de uso indevido.</w:t>
      </w:r>
    </w:p>
    <w:p w14:paraId="2EE117AD" w14:textId="77777777" w:rsidR="004A6AFF" w:rsidRDefault="004A6AFF" w:rsidP="004A6AFF">
      <w:pPr>
        <w:spacing w:line="276" w:lineRule="auto"/>
        <w:jc w:val="both"/>
        <w:rPr>
          <w:lang w:eastAsia="en-GB"/>
        </w:rPr>
      </w:pPr>
    </w:p>
    <w:p w14:paraId="0C560DFC" w14:textId="77777777" w:rsidR="004A6AFF" w:rsidRDefault="004A6AFF" w:rsidP="004A6AFF">
      <w:pPr>
        <w:spacing w:line="276" w:lineRule="auto"/>
        <w:jc w:val="both"/>
        <w:rPr>
          <w:lang w:eastAsia="en-GB"/>
        </w:rPr>
      </w:pPr>
      <w:r>
        <w:rPr>
          <w:lang w:eastAsia="en-GB"/>
        </w:rPr>
        <w:t>Todas as informações encontradas na Internet devem ser consideradas suspeitas até serem confirmadas por outra fonte confiável. Não há processo de controle de qualidade na Internet, e uma quantidade considerável de suas informações está desatualizada ou imprecisa.</w:t>
      </w:r>
    </w:p>
    <w:p w14:paraId="5C63309F" w14:textId="77777777" w:rsidR="004A6AFF" w:rsidRDefault="004A6AFF" w:rsidP="004A6AFF">
      <w:pPr>
        <w:spacing w:line="276" w:lineRule="auto"/>
        <w:jc w:val="both"/>
        <w:rPr>
          <w:lang w:eastAsia="en-GB"/>
        </w:rPr>
      </w:pPr>
    </w:p>
    <w:p w14:paraId="644D26D1" w14:textId="12D5ADED" w:rsidR="004A6AFF" w:rsidRDefault="004A6AFF" w:rsidP="004A6AFF">
      <w:pPr>
        <w:spacing w:line="276" w:lineRule="auto"/>
        <w:jc w:val="both"/>
        <w:rPr>
          <w:lang w:eastAsia="en-GB"/>
        </w:rPr>
      </w:pPr>
      <w:r>
        <w:rPr>
          <w:lang w:eastAsia="en-GB"/>
        </w:rPr>
        <w:t>O acesso à Internet será fornecido aos usuários para apoiar as atividades comerciais e somente quando necessário para desempenhar seus trabalhos e funções profissionais.</w:t>
      </w:r>
    </w:p>
    <w:p w14:paraId="6F23F3F8" w14:textId="77777777" w:rsidR="008C726D" w:rsidRDefault="008C726D" w:rsidP="008C726D">
      <w:pPr>
        <w:spacing w:line="276" w:lineRule="auto"/>
        <w:jc w:val="both"/>
        <w:rPr>
          <w:lang w:eastAsia="en-GB"/>
        </w:rPr>
      </w:pPr>
    </w:p>
    <w:p w14:paraId="5C4B9A11" w14:textId="51535BDE" w:rsidR="004A6AFF" w:rsidRDefault="004A6AFF" w:rsidP="004A6AFF">
      <w:pPr>
        <w:spacing w:line="276" w:lineRule="auto"/>
        <w:jc w:val="both"/>
        <w:rPr>
          <w:lang w:eastAsia="en-GB"/>
        </w:rPr>
      </w:pPr>
      <w:r>
        <w:rPr>
          <w:lang w:eastAsia="en-GB"/>
        </w:rPr>
        <w:t>A Política de uso da Internet se aplica a todos os usuários da Internet (indivíduos que trabalham para a empresa, incluindo funcionários permanentes em tempo integral e meio período, trabalhadores contratados, trabalhadores temporários, parceiros de negócios e fornecedores) que acessam a Internet por meio de recursos de computação ou rede. Espera-se que os usuários de Internet da empresa estejam familiarizados e cumpram esta política, e também sejam obrigados a usar o bom senso e o bom senso ao usar os serviços de Internet.</w:t>
      </w:r>
    </w:p>
    <w:p w14:paraId="05F82759" w14:textId="1C0A30B0" w:rsidR="008C726D" w:rsidRDefault="008C726D" w:rsidP="004A6AFF">
      <w:pPr>
        <w:spacing w:line="276" w:lineRule="auto"/>
        <w:jc w:val="both"/>
        <w:rPr>
          <w:lang w:eastAsia="en-GB"/>
        </w:rPr>
      </w:pPr>
    </w:p>
    <w:p w14:paraId="4DFAA1FC" w14:textId="29F60CA0" w:rsidR="008C726D" w:rsidRDefault="008C726D" w:rsidP="008C726D">
      <w:pPr>
        <w:pStyle w:val="Ttulo1"/>
        <w:rPr>
          <w:lang w:eastAsia="en-GB"/>
        </w:rPr>
      </w:pPr>
      <w:bookmarkStart w:id="9" w:name="_Toc97653143"/>
      <w:r>
        <w:rPr>
          <w:lang w:eastAsia="en-GB"/>
        </w:rPr>
        <w:t>Política de Uso da Internet</w:t>
      </w:r>
      <w:bookmarkEnd w:id="9"/>
    </w:p>
    <w:p w14:paraId="1F62E49F" w14:textId="77777777" w:rsidR="00C556A7" w:rsidRDefault="00C556A7" w:rsidP="004A6AFF">
      <w:pPr>
        <w:spacing w:line="276" w:lineRule="auto"/>
        <w:jc w:val="both"/>
        <w:rPr>
          <w:lang w:eastAsia="en-GB"/>
        </w:rPr>
      </w:pPr>
    </w:p>
    <w:p w14:paraId="5B625F48" w14:textId="7905928F" w:rsidR="004A6AFF" w:rsidRPr="00C556A7" w:rsidRDefault="004A6AFF" w:rsidP="00C556A7">
      <w:pPr>
        <w:pStyle w:val="Ttulo2"/>
        <w:rPr>
          <w:rFonts w:ascii="Verdana" w:hAnsi="Verdana"/>
        </w:rPr>
      </w:pPr>
      <w:r>
        <w:t xml:space="preserve"> </w:t>
      </w:r>
      <w:bookmarkStart w:id="10" w:name="_Toc97653144"/>
      <w:r w:rsidRPr="00C556A7">
        <w:rPr>
          <w:rFonts w:ascii="Verdana" w:hAnsi="Verdana"/>
        </w:rPr>
        <w:t>Serviços de Internet permitidos</w:t>
      </w:r>
      <w:bookmarkEnd w:id="10"/>
    </w:p>
    <w:p w14:paraId="65D47B73" w14:textId="77777777" w:rsidR="00C556A7" w:rsidRPr="00C556A7" w:rsidRDefault="00C556A7" w:rsidP="00C556A7">
      <w:pPr>
        <w:rPr>
          <w:lang w:eastAsia="en-GB"/>
        </w:rPr>
      </w:pPr>
    </w:p>
    <w:p w14:paraId="67EE3694" w14:textId="03631A4B" w:rsidR="004A6AFF" w:rsidRDefault="004A6AFF" w:rsidP="004A6AFF">
      <w:pPr>
        <w:spacing w:line="276" w:lineRule="auto"/>
        <w:jc w:val="both"/>
        <w:rPr>
          <w:lang w:eastAsia="en-GB"/>
        </w:rPr>
      </w:pPr>
      <w:r>
        <w:rPr>
          <w:lang w:eastAsia="en-GB"/>
        </w:rPr>
        <w:t xml:space="preserve">O acesso à Internet deve ser usado apenas para fins </w:t>
      </w:r>
      <w:r w:rsidR="00C556A7">
        <w:rPr>
          <w:lang w:eastAsia="en-GB"/>
        </w:rPr>
        <w:t>comerciais. Os</w:t>
      </w:r>
      <w:r>
        <w:rPr>
          <w:lang w:eastAsia="en-GB"/>
        </w:rPr>
        <w:t xml:space="preserve"> recursos para os seguintes serviços padrão de Internet serão fornecidos aos usuários conforme necessário:</w:t>
      </w:r>
    </w:p>
    <w:p w14:paraId="0BF46B7E" w14:textId="77777777" w:rsidR="00C556A7" w:rsidRDefault="00C556A7" w:rsidP="004A6AFF">
      <w:pPr>
        <w:spacing w:line="276" w:lineRule="auto"/>
        <w:jc w:val="both"/>
        <w:rPr>
          <w:lang w:eastAsia="en-GB"/>
        </w:rPr>
      </w:pPr>
    </w:p>
    <w:p w14:paraId="38B0BB69" w14:textId="3ACC75C0" w:rsidR="004A6AFF" w:rsidRDefault="004A6AFF" w:rsidP="004A6AFF">
      <w:pPr>
        <w:spacing w:line="276" w:lineRule="auto"/>
        <w:jc w:val="both"/>
        <w:rPr>
          <w:lang w:eastAsia="en-GB"/>
        </w:rPr>
      </w:pPr>
      <w:r>
        <w:rPr>
          <w:lang w:eastAsia="en-GB"/>
        </w:rPr>
        <w:t>•</w:t>
      </w:r>
      <w:r>
        <w:rPr>
          <w:lang w:eastAsia="en-GB"/>
        </w:rPr>
        <w:tab/>
        <w:t>E-mail - Enviar/receber mensagens de e-mail de/para a Internet (com ou sem anexos de documentos).</w:t>
      </w:r>
    </w:p>
    <w:p w14:paraId="50CE0A56" w14:textId="77777777" w:rsidR="00C556A7" w:rsidRDefault="00C556A7" w:rsidP="004A6AFF">
      <w:pPr>
        <w:spacing w:line="276" w:lineRule="auto"/>
        <w:jc w:val="both"/>
        <w:rPr>
          <w:lang w:eastAsia="en-GB"/>
        </w:rPr>
      </w:pPr>
    </w:p>
    <w:p w14:paraId="6F127758" w14:textId="4948459E" w:rsidR="004A6AFF" w:rsidRDefault="004A6AFF" w:rsidP="004A6AFF">
      <w:pPr>
        <w:spacing w:line="276" w:lineRule="auto"/>
        <w:jc w:val="both"/>
        <w:rPr>
          <w:lang w:eastAsia="en-GB"/>
        </w:rPr>
      </w:pPr>
      <w:r>
        <w:rPr>
          <w:lang w:eastAsia="en-GB"/>
        </w:rPr>
        <w:lastRenderedPageBreak/>
        <w:t>•</w:t>
      </w:r>
      <w:r>
        <w:rPr>
          <w:lang w:eastAsia="en-GB"/>
        </w:rPr>
        <w:tab/>
        <w:t>Navegação - serviços necessários para fins comerciais, usando uma ferramenta de navegador de protocolo de transferência de hipertexto (HTTP). Acesso total à Internet; acesso limitado da Internet apenas a servidores Web públicos dedicados da empresa.</w:t>
      </w:r>
    </w:p>
    <w:p w14:paraId="49B3C4E8" w14:textId="77777777" w:rsidR="00C556A7" w:rsidRDefault="00C556A7" w:rsidP="004A6AFF">
      <w:pPr>
        <w:spacing w:line="276" w:lineRule="auto"/>
        <w:jc w:val="both"/>
        <w:rPr>
          <w:lang w:eastAsia="en-GB"/>
        </w:rPr>
      </w:pPr>
    </w:p>
    <w:p w14:paraId="327960C2" w14:textId="62DAC449" w:rsidR="004A6AFF" w:rsidRDefault="004A6AFF" w:rsidP="004A6AFF">
      <w:pPr>
        <w:spacing w:line="276" w:lineRule="auto"/>
        <w:jc w:val="both"/>
        <w:rPr>
          <w:lang w:eastAsia="en-GB"/>
        </w:rPr>
      </w:pPr>
      <w:r>
        <w:rPr>
          <w:lang w:eastAsia="en-GB"/>
        </w:rPr>
        <w:t>•</w:t>
      </w:r>
      <w:r>
        <w:rPr>
          <w:lang w:eastAsia="en-GB"/>
        </w:rPr>
        <w:tab/>
        <w:t xml:space="preserve">File </w:t>
      </w:r>
      <w:r w:rsidR="00C556A7">
        <w:rPr>
          <w:lang w:eastAsia="en-GB"/>
        </w:rPr>
        <w:t>Transferi</w:t>
      </w:r>
      <w:r>
        <w:rPr>
          <w:lang w:eastAsia="en-GB"/>
        </w:rPr>
        <w:t xml:space="preserve"> </w:t>
      </w:r>
      <w:r w:rsidR="00C556A7">
        <w:rPr>
          <w:lang w:eastAsia="en-GB"/>
        </w:rPr>
        <w:t>Protocolo</w:t>
      </w:r>
      <w:r>
        <w:rPr>
          <w:lang w:eastAsia="en-GB"/>
        </w:rPr>
        <w:t xml:space="preserve"> (FTP) - Envie dados/arquivos e receba dados/arquivos de entrada, conforme necessário para fins comerciais.</w:t>
      </w:r>
    </w:p>
    <w:p w14:paraId="7DA9131C" w14:textId="77777777" w:rsidR="00C556A7" w:rsidRDefault="00C556A7" w:rsidP="004A6AFF">
      <w:pPr>
        <w:spacing w:line="276" w:lineRule="auto"/>
        <w:jc w:val="both"/>
        <w:rPr>
          <w:lang w:eastAsia="en-GB"/>
        </w:rPr>
      </w:pPr>
    </w:p>
    <w:p w14:paraId="7581BAA1" w14:textId="5A4F1D45" w:rsidR="004A6AFF" w:rsidRDefault="004A6AFF" w:rsidP="004A6AFF">
      <w:pPr>
        <w:spacing w:line="276" w:lineRule="auto"/>
        <w:jc w:val="both"/>
        <w:rPr>
          <w:lang w:eastAsia="en-GB"/>
        </w:rPr>
      </w:pPr>
      <w:r>
        <w:rPr>
          <w:lang w:eastAsia="en-GB"/>
        </w:rPr>
        <w:t>•</w:t>
      </w:r>
      <w:r>
        <w:rPr>
          <w:lang w:eastAsia="en-GB"/>
        </w:rPr>
        <w:tab/>
        <w:t>Telnet - Protocolo padrão da Internet para emulação de terminal. Autenticação forte do usuário necessária para contatos iniciados pela Internet na empresa.</w:t>
      </w:r>
    </w:p>
    <w:p w14:paraId="2822C2E6" w14:textId="77777777" w:rsidR="00C556A7" w:rsidRDefault="00C556A7" w:rsidP="004A6AFF">
      <w:pPr>
        <w:spacing w:line="276" w:lineRule="auto"/>
        <w:jc w:val="both"/>
        <w:rPr>
          <w:lang w:eastAsia="en-GB"/>
        </w:rPr>
      </w:pPr>
    </w:p>
    <w:p w14:paraId="0CE1AF9F" w14:textId="77777777" w:rsidR="004A6AFF" w:rsidRDefault="004A6AFF" w:rsidP="004A6AFF">
      <w:pPr>
        <w:spacing w:line="276" w:lineRule="auto"/>
        <w:jc w:val="both"/>
        <w:rPr>
          <w:lang w:eastAsia="en-GB"/>
        </w:rPr>
      </w:pPr>
      <w:r>
        <w:rPr>
          <w:lang w:eastAsia="en-GB"/>
        </w:rPr>
        <w:t>A administração reserva-se o direito de adicionar ou excluir serviços conforme as necessidades de negócios mudam ou as condições garantem.</w:t>
      </w:r>
    </w:p>
    <w:p w14:paraId="491B276D" w14:textId="589BBB6F" w:rsidR="004A6AFF" w:rsidRDefault="004A6AFF" w:rsidP="004A6AFF">
      <w:pPr>
        <w:spacing w:line="276" w:lineRule="auto"/>
        <w:jc w:val="both"/>
        <w:rPr>
          <w:lang w:eastAsia="en-GB"/>
        </w:rPr>
      </w:pPr>
      <w:r>
        <w:rPr>
          <w:lang w:eastAsia="en-GB"/>
        </w:rPr>
        <w:t>Todos os demais serviços serão considerados como acesso não autorizado de/para a Internet e não serão permitidos.</w:t>
      </w:r>
    </w:p>
    <w:p w14:paraId="69726EE8" w14:textId="77777777" w:rsidR="00C556A7" w:rsidRDefault="00C556A7" w:rsidP="004A6AFF">
      <w:pPr>
        <w:spacing w:line="276" w:lineRule="auto"/>
        <w:jc w:val="both"/>
        <w:rPr>
          <w:lang w:eastAsia="en-GB"/>
        </w:rPr>
      </w:pPr>
    </w:p>
    <w:p w14:paraId="31C45112" w14:textId="39A7CD8F" w:rsidR="004A6AFF" w:rsidRPr="0064161E" w:rsidRDefault="004A6AFF" w:rsidP="00C556A7">
      <w:pPr>
        <w:pStyle w:val="Ttulo2"/>
        <w:rPr>
          <w:rFonts w:ascii="Verdana" w:hAnsi="Verdana"/>
        </w:rPr>
      </w:pPr>
      <w:bookmarkStart w:id="11" w:name="_Toc97653145"/>
      <w:r w:rsidRPr="0064161E">
        <w:rPr>
          <w:rFonts w:ascii="Verdana" w:hAnsi="Verdana"/>
        </w:rPr>
        <w:t>Procedimentos de Solicitação e Aprovação</w:t>
      </w:r>
      <w:bookmarkEnd w:id="11"/>
    </w:p>
    <w:p w14:paraId="69DF6162" w14:textId="77777777" w:rsidR="00C556A7" w:rsidRPr="0064161E" w:rsidRDefault="00C556A7" w:rsidP="004A6AFF">
      <w:pPr>
        <w:spacing w:line="276" w:lineRule="auto"/>
        <w:jc w:val="both"/>
        <w:rPr>
          <w:lang w:eastAsia="en-GB"/>
        </w:rPr>
      </w:pPr>
    </w:p>
    <w:p w14:paraId="5366FC86" w14:textId="6FD987F4" w:rsidR="004A6AFF" w:rsidRPr="0064161E" w:rsidRDefault="004A6AFF" w:rsidP="004A6AFF">
      <w:pPr>
        <w:spacing w:line="276" w:lineRule="auto"/>
        <w:jc w:val="both"/>
        <w:rPr>
          <w:lang w:eastAsia="en-GB"/>
        </w:rPr>
      </w:pPr>
      <w:r w:rsidRPr="0064161E">
        <w:rPr>
          <w:lang w:eastAsia="en-GB"/>
        </w:rPr>
        <w:t>O acesso à Internet será fornecido aos usuários para apoiar as atividades de negócios e somente quando necessário para realizar seus trabalhos.</w:t>
      </w:r>
    </w:p>
    <w:p w14:paraId="07417F60" w14:textId="77777777" w:rsidR="00C556A7" w:rsidRPr="0064161E" w:rsidRDefault="00C556A7" w:rsidP="004A6AFF">
      <w:pPr>
        <w:spacing w:line="276" w:lineRule="auto"/>
        <w:jc w:val="both"/>
        <w:rPr>
          <w:lang w:eastAsia="en-GB"/>
        </w:rPr>
      </w:pPr>
    </w:p>
    <w:p w14:paraId="30F28A7B" w14:textId="583D63CF" w:rsidR="004A6AFF" w:rsidRPr="00220925" w:rsidRDefault="004A6AFF" w:rsidP="00C556A7">
      <w:pPr>
        <w:pStyle w:val="Ttulo3"/>
        <w:rPr>
          <w:rFonts w:ascii="Verdana" w:hAnsi="Verdana"/>
          <w:sz w:val="24"/>
          <w:szCs w:val="24"/>
          <w:lang w:eastAsia="en-GB"/>
        </w:rPr>
      </w:pPr>
      <w:bookmarkStart w:id="12" w:name="_Toc97653146"/>
      <w:r w:rsidRPr="00220925">
        <w:rPr>
          <w:rFonts w:ascii="Verdana" w:hAnsi="Verdana"/>
          <w:sz w:val="24"/>
          <w:szCs w:val="24"/>
          <w:lang w:eastAsia="en-GB"/>
        </w:rPr>
        <w:t>Solicitação de Acesso à Internet</w:t>
      </w:r>
      <w:bookmarkEnd w:id="12"/>
    </w:p>
    <w:p w14:paraId="460C12E3" w14:textId="77777777" w:rsidR="00C556A7" w:rsidRPr="0064161E" w:rsidRDefault="00C556A7" w:rsidP="004A6AFF">
      <w:pPr>
        <w:spacing w:line="276" w:lineRule="auto"/>
        <w:jc w:val="both"/>
        <w:rPr>
          <w:lang w:eastAsia="en-GB"/>
        </w:rPr>
      </w:pPr>
    </w:p>
    <w:p w14:paraId="4CFA5F93" w14:textId="75DD7C9D" w:rsidR="00455CB9" w:rsidRDefault="004A6AFF" w:rsidP="004A6AFF">
      <w:pPr>
        <w:spacing w:line="276" w:lineRule="auto"/>
        <w:jc w:val="both"/>
        <w:rPr>
          <w:lang w:eastAsia="en-GB"/>
        </w:rPr>
      </w:pPr>
      <w:r w:rsidRPr="0064161E">
        <w:rPr>
          <w:lang w:eastAsia="en-GB"/>
        </w:rPr>
        <w:t>Como parte do processo de solicitação de acesso à Internet, o funcionário é obrigado a ler tanto esta Política de uso da Internet</w:t>
      </w:r>
      <w:r w:rsidR="00BE5C3E">
        <w:rPr>
          <w:lang w:eastAsia="en-GB"/>
        </w:rPr>
        <w:t>,</w:t>
      </w:r>
      <w:r w:rsidRPr="0064161E">
        <w:rPr>
          <w:lang w:eastAsia="en-GB"/>
        </w:rPr>
        <w:t xml:space="preserve"> deve assinar a</w:t>
      </w:r>
      <w:r w:rsidR="00BE5C3E">
        <w:rPr>
          <w:lang w:eastAsia="en-GB"/>
        </w:rPr>
        <w:t xml:space="preserve"> declaração, </w:t>
      </w:r>
      <w:r w:rsidRPr="0064161E">
        <w:rPr>
          <w:lang w:eastAsia="en-GB"/>
        </w:rPr>
        <w:t>localizadas na última página de cada documento</w:t>
      </w:r>
      <w:r w:rsidR="00BE5C3E">
        <w:rPr>
          <w:lang w:eastAsia="en-GB"/>
        </w:rPr>
        <w:t>,</w:t>
      </w:r>
      <w:r w:rsidRPr="0064161E">
        <w:rPr>
          <w:lang w:eastAsia="en-GB"/>
        </w:rPr>
        <w:t xml:space="preserve"> </w:t>
      </w:r>
      <w:r w:rsidR="00BE5C3E">
        <w:rPr>
          <w:lang w:eastAsia="en-GB"/>
        </w:rPr>
        <w:t>para expressar seu entendimento</w:t>
      </w:r>
      <w:r w:rsidRPr="0064161E">
        <w:rPr>
          <w:lang w:eastAsia="en-GB"/>
        </w:rPr>
        <w:t xml:space="preserve"> e </w:t>
      </w:r>
      <w:r w:rsidR="00BE5C3E">
        <w:rPr>
          <w:lang w:eastAsia="en-GB"/>
        </w:rPr>
        <w:t>concordância</w:t>
      </w:r>
      <w:r w:rsidRPr="0064161E">
        <w:rPr>
          <w:lang w:eastAsia="en-GB"/>
        </w:rPr>
        <w:t xml:space="preserve"> em cumprir as políticas. </w:t>
      </w:r>
    </w:p>
    <w:p w14:paraId="4EDC64D0" w14:textId="77777777" w:rsidR="00455CB9" w:rsidRDefault="00455CB9" w:rsidP="004A6AFF">
      <w:pPr>
        <w:spacing w:line="276" w:lineRule="auto"/>
        <w:jc w:val="both"/>
        <w:rPr>
          <w:lang w:eastAsia="en-GB"/>
        </w:rPr>
      </w:pPr>
    </w:p>
    <w:p w14:paraId="63B75671" w14:textId="3C316AD6" w:rsidR="004A6AFF" w:rsidRPr="0064161E" w:rsidRDefault="004A6AFF" w:rsidP="004A6AFF">
      <w:pPr>
        <w:spacing w:line="276" w:lineRule="auto"/>
        <w:jc w:val="both"/>
        <w:rPr>
          <w:lang w:eastAsia="en-GB"/>
        </w:rPr>
      </w:pPr>
      <w:r w:rsidRPr="0064161E">
        <w:rPr>
          <w:lang w:eastAsia="en-GB"/>
        </w:rPr>
        <w:t>Os usuários que não cumprirem essas políticas podem estar sujeitos a ações disciplinares, incluindo rescisão.</w:t>
      </w:r>
    </w:p>
    <w:p w14:paraId="177D466C" w14:textId="77777777" w:rsidR="00C556A7" w:rsidRPr="0064161E" w:rsidRDefault="00C556A7" w:rsidP="004A6AFF">
      <w:pPr>
        <w:spacing w:line="276" w:lineRule="auto"/>
        <w:jc w:val="both"/>
        <w:rPr>
          <w:lang w:eastAsia="en-GB"/>
        </w:rPr>
      </w:pPr>
    </w:p>
    <w:p w14:paraId="0B7C0B04" w14:textId="17050DA5" w:rsidR="004A6AFF" w:rsidRDefault="004A6AFF" w:rsidP="004A6AFF">
      <w:pPr>
        <w:spacing w:line="276" w:lineRule="auto"/>
        <w:jc w:val="both"/>
        <w:rPr>
          <w:lang w:eastAsia="en-GB"/>
        </w:rPr>
      </w:pPr>
      <w:r w:rsidRPr="0064161E">
        <w:rPr>
          <w:lang w:eastAsia="en-GB"/>
        </w:rPr>
        <w:t xml:space="preserve">A conscientização e o reconhecimento da política, assinando o formulário de </w:t>
      </w:r>
      <w:r w:rsidR="00BE5C3E">
        <w:rPr>
          <w:lang w:eastAsia="en-GB"/>
        </w:rPr>
        <w:t>Termo de Leitura</w:t>
      </w:r>
      <w:r w:rsidRPr="0064161E">
        <w:rPr>
          <w:lang w:eastAsia="en-GB"/>
        </w:rPr>
        <w:t>, são necessários antes</w:t>
      </w:r>
      <w:r>
        <w:rPr>
          <w:lang w:eastAsia="en-GB"/>
        </w:rPr>
        <w:t xml:space="preserve"> que o acesso seja concedido.</w:t>
      </w:r>
    </w:p>
    <w:p w14:paraId="30BF4363" w14:textId="581C4076" w:rsidR="004A6AFF" w:rsidRPr="00220925" w:rsidRDefault="004A6AFF" w:rsidP="00C556A7">
      <w:pPr>
        <w:pStyle w:val="Ttulo3"/>
        <w:rPr>
          <w:rFonts w:ascii="Verdana" w:hAnsi="Verdana"/>
          <w:sz w:val="24"/>
          <w:szCs w:val="24"/>
          <w:lang w:eastAsia="en-GB"/>
        </w:rPr>
      </w:pPr>
      <w:bookmarkStart w:id="13" w:name="_Toc97653147"/>
      <w:r w:rsidRPr="00220925">
        <w:rPr>
          <w:rFonts w:ascii="Verdana" w:hAnsi="Verdana"/>
          <w:sz w:val="24"/>
          <w:szCs w:val="24"/>
          <w:lang w:eastAsia="en-GB"/>
        </w:rPr>
        <w:t>Aprovação</w:t>
      </w:r>
      <w:bookmarkEnd w:id="13"/>
    </w:p>
    <w:p w14:paraId="665EA63C" w14:textId="77777777" w:rsidR="00C556A7" w:rsidRPr="0064161E" w:rsidRDefault="00C556A7" w:rsidP="004A6AFF">
      <w:pPr>
        <w:spacing w:line="276" w:lineRule="auto"/>
        <w:jc w:val="both"/>
        <w:rPr>
          <w:lang w:eastAsia="en-GB"/>
        </w:rPr>
      </w:pPr>
    </w:p>
    <w:p w14:paraId="348909E0" w14:textId="40F88D31" w:rsidR="004A6AFF" w:rsidRPr="0064161E" w:rsidRDefault="004A6AFF" w:rsidP="004A6AFF">
      <w:pPr>
        <w:spacing w:line="276" w:lineRule="auto"/>
        <w:jc w:val="both"/>
        <w:rPr>
          <w:lang w:eastAsia="en-GB"/>
        </w:rPr>
      </w:pPr>
      <w:r w:rsidRPr="0064161E">
        <w:rPr>
          <w:lang w:eastAsia="en-GB"/>
        </w:rPr>
        <w:t xml:space="preserve">O acesso à Internet é solicitado pelo usuário ou gerente do usuário enviando um formulário de Solicitação de Acesso de TI ao departamento de TI, juntamente com uma cópia em anexo de um Formulário </w:t>
      </w:r>
      <w:r w:rsidR="00BE5C3E">
        <w:rPr>
          <w:lang w:eastAsia="en-GB"/>
        </w:rPr>
        <w:t>Termo de Leitura</w:t>
      </w:r>
      <w:r w:rsidRPr="0064161E">
        <w:rPr>
          <w:lang w:eastAsia="en-GB"/>
        </w:rPr>
        <w:t xml:space="preserve"> assinado.</w:t>
      </w:r>
    </w:p>
    <w:p w14:paraId="28486340" w14:textId="77777777" w:rsidR="00C556A7" w:rsidRPr="0064161E" w:rsidRDefault="00C556A7" w:rsidP="004A6AFF">
      <w:pPr>
        <w:spacing w:line="276" w:lineRule="auto"/>
        <w:jc w:val="both"/>
        <w:rPr>
          <w:lang w:eastAsia="en-GB"/>
        </w:rPr>
      </w:pPr>
    </w:p>
    <w:p w14:paraId="084CB936" w14:textId="009E530B" w:rsidR="004A6AFF" w:rsidRPr="00220925" w:rsidRDefault="00220925" w:rsidP="00C556A7">
      <w:pPr>
        <w:pStyle w:val="Ttulo3"/>
        <w:rPr>
          <w:rFonts w:ascii="Verdana" w:hAnsi="Verdana"/>
          <w:sz w:val="24"/>
          <w:szCs w:val="24"/>
          <w:lang w:eastAsia="en-GB"/>
        </w:rPr>
      </w:pPr>
      <w:r>
        <w:rPr>
          <w:rFonts w:ascii="Verdana" w:hAnsi="Verdana"/>
          <w:sz w:val="24"/>
          <w:szCs w:val="24"/>
          <w:lang w:eastAsia="en-GB"/>
        </w:rPr>
        <w:t xml:space="preserve"> </w:t>
      </w:r>
      <w:bookmarkStart w:id="14" w:name="_Toc97653148"/>
      <w:r w:rsidR="004A6AFF" w:rsidRPr="00220925">
        <w:rPr>
          <w:rFonts w:ascii="Verdana" w:hAnsi="Verdana"/>
          <w:sz w:val="24"/>
          <w:szCs w:val="24"/>
          <w:lang w:eastAsia="en-GB"/>
        </w:rPr>
        <w:t>Remoção de privilégios</w:t>
      </w:r>
      <w:bookmarkEnd w:id="14"/>
    </w:p>
    <w:p w14:paraId="32D66F77" w14:textId="77777777" w:rsidR="00C556A7" w:rsidRPr="0064161E" w:rsidRDefault="00C556A7" w:rsidP="004A6AFF">
      <w:pPr>
        <w:spacing w:line="276" w:lineRule="auto"/>
        <w:jc w:val="both"/>
        <w:rPr>
          <w:lang w:eastAsia="en-GB"/>
        </w:rPr>
      </w:pPr>
    </w:p>
    <w:p w14:paraId="0269F023" w14:textId="77777777" w:rsidR="004A6AFF" w:rsidRPr="0064161E" w:rsidRDefault="004A6AFF" w:rsidP="004A6AFF">
      <w:pPr>
        <w:spacing w:line="276" w:lineRule="auto"/>
        <w:jc w:val="both"/>
        <w:rPr>
          <w:lang w:eastAsia="en-GB"/>
        </w:rPr>
      </w:pPr>
      <w:r w:rsidRPr="0064161E">
        <w:rPr>
          <w:lang w:eastAsia="en-GB"/>
        </w:rPr>
        <w:t>O acesso à Internet será interrompido após a rescisão do funcionário, conclusão do contrato, término do serviço de não funcionário ou ação disciplinar decorrente da violação desta política. Em caso de mudança de função e/ou transferência o código de acesso original será descontinuado, e somente reemitido se necessário e uma nova solicitação de acesso for aprovada.</w:t>
      </w:r>
    </w:p>
    <w:p w14:paraId="352E25F0" w14:textId="77777777" w:rsidR="004A6AFF" w:rsidRPr="0064161E" w:rsidRDefault="004A6AFF" w:rsidP="004A6AFF">
      <w:pPr>
        <w:spacing w:line="276" w:lineRule="auto"/>
        <w:jc w:val="both"/>
        <w:rPr>
          <w:lang w:eastAsia="en-GB"/>
        </w:rPr>
      </w:pPr>
    </w:p>
    <w:p w14:paraId="46723D02" w14:textId="1444AE49" w:rsidR="004A6AFF" w:rsidRDefault="004A6AFF" w:rsidP="004A6AFF">
      <w:pPr>
        <w:spacing w:line="276" w:lineRule="auto"/>
        <w:jc w:val="both"/>
        <w:rPr>
          <w:lang w:eastAsia="en-GB"/>
        </w:rPr>
      </w:pPr>
      <w:r w:rsidRPr="0064161E">
        <w:rPr>
          <w:lang w:eastAsia="en-GB"/>
        </w:rPr>
        <w:t>Todos os IDs de usuário que estiverem inativos por trinta (30) dias serão revogados. Os privilégios concedidos aos usuários devem ser reavaliados anualmente pela administração. Em resposta ao feedback do gerenciamento, os administradores de sistemas devem revogar imediatamente todos</w:t>
      </w:r>
      <w:r>
        <w:rPr>
          <w:lang w:eastAsia="en-GB"/>
        </w:rPr>
        <w:t xml:space="preserve"> os privilégios que não são mais necessários aos usuários.</w:t>
      </w:r>
    </w:p>
    <w:p w14:paraId="29DEF5A5" w14:textId="77777777" w:rsidR="00C556A7" w:rsidRDefault="00C556A7" w:rsidP="004A6AFF">
      <w:pPr>
        <w:spacing w:line="276" w:lineRule="auto"/>
        <w:jc w:val="both"/>
        <w:rPr>
          <w:lang w:eastAsia="en-GB"/>
        </w:rPr>
      </w:pPr>
    </w:p>
    <w:p w14:paraId="279B57E2" w14:textId="2EA2EF10" w:rsidR="004A6AFF" w:rsidRDefault="00BE5C3E" w:rsidP="00C556A7">
      <w:pPr>
        <w:pStyle w:val="Ttulo1"/>
        <w:rPr>
          <w:lang w:eastAsia="en-GB"/>
        </w:rPr>
      </w:pPr>
      <w:bookmarkStart w:id="15" w:name="_Toc97653149"/>
      <w:r>
        <w:rPr>
          <w:lang w:eastAsia="en-GB"/>
        </w:rPr>
        <w:t>Uso da Internet</w:t>
      </w:r>
      <w:bookmarkEnd w:id="15"/>
    </w:p>
    <w:p w14:paraId="2E30500B" w14:textId="77777777" w:rsidR="00C556A7" w:rsidRPr="0064161E" w:rsidRDefault="00C556A7" w:rsidP="00C556A7">
      <w:pPr>
        <w:rPr>
          <w:lang w:eastAsia="en-GB"/>
        </w:rPr>
      </w:pPr>
    </w:p>
    <w:p w14:paraId="0D8750FF" w14:textId="169600F4" w:rsidR="004A6AFF" w:rsidRPr="0064161E" w:rsidRDefault="004A6AFF" w:rsidP="00C556A7">
      <w:pPr>
        <w:pStyle w:val="Ttulo2"/>
        <w:rPr>
          <w:rFonts w:ascii="Verdana" w:hAnsi="Verdana"/>
        </w:rPr>
      </w:pPr>
      <w:bookmarkStart w:id="16" w:name="_Toc97653150"/>
      <w:r w:rsidRPr="0064161E">
        <w:rPr>
          <w:rFonts w:ascii="Verdana" w:hAnsi="Verdana"/>
        </w:rPr>
        <w:t>Uso de recursos</w:t>
      </w:r>
      <w:bookmarkEnd w:id="16"/>
    </w:p>
    <w:p w14:paraId="32197B25" w14:textId="77777777" w:rsidR="00C556A7" w:rsidRPr="0064161E" w:rsidRDefault="00C556A7" w:rsidP="004A6AFF">
      <w:pPr>
        <w:spacing w:line="276" w:lineRule="auto"/>
        <w:jc w:val="both"/>
        <w:rPr>
          <w:lang w:eastAsia="en-GB"/>
        </w:rPr>
      </w:pPr>
    </w:p>
    <w:p w14:paraId="1B3AFC96" w14:textId="6CCEFDD0" w:rsidR="004A6AFF" w:rsidRPr="0064161E" w:rsidRDefault="004A6AFF" w:rsidP="004A6AFF">
      <w:pPr>
        <w:spacing w:line="276" w:lineRule="auto"/>
        <w:jc w:val="both"/>
        <w:rPr>
          <w:lang w:eastAsia="en-GB"/>
        </w:rPr>
      </w:pPr>
      <w:r w:rsidRPr="0064161E">
        <w:rPr>
          <w:lang w:eastAsia="en-GB"/>
        </w:rPr>
        <w:t xml:space="preserve">O acesso à Internet será aprovado e fornecido somente se forem identificadas necessidades comerciais razoáveis. Os serviços de Internet serão concedidos com base nas responsabilidades de trabalho atuais de um funcionário. Se um funcionário se mudar para outra unidade de negócios ou mudar de função, uma nova solicitação de acesso à Internet deverá ser enviada em até </w:t>
      </w:r>
      <w:r w:rsidR="00BE5C3E">
        <w:rPr>
          <w:lang w:eastAsia="en-GB"/>
        </w:rPr>
        <w:t>[</w:t>
      </w:r>
      <w:r w:rsidRPr="0064161E">
        <w:rPr>
          <w:lang w:eastAsia="en-GB"/>
        </w:rPr>
        <w:t>5 dias</w:t>
      </w:r>
      <w:r w:rsidR="00BE5C3E">
        <w:rPr>
          <w:lang w:eastAsia="en-GB"/>
        </w:rPr>
        <w:t>]</w:t>
      </w:r>
      <w:r w:rsidRPr="0064161E">
        <w:rPr>
          <w:lang w:eastAsia="en-GB"/>
        </w:rPr>
        <w:t>.</w:t>
      </w:r>
    </w:p>
    <w:p w14:paraId="40F8D7F1" w14:textId="77777777" w:rsidR="004A6AFF" w:rsidRPr="0064161E" w:rsidRDefault="004A6AFF" w:rsidP="004A6AFF">
      <w:pPr>
        <w:spacing w:line="276" w:lineRule="auto"/>
        <w:jc w:val="both"/>
        <w:rPr>
          <w:lang w:eastAsia="en-GB"/>
        </w:rPr>
      </w:pPr>
    </w:p>
    <w:p w14:paraId="2580FD0A" w14:textId="2F73DB6E" w:rsidR="004A6AFF" w:rsidRPr="0064161E" w:rsidRDefault="004A6AFF" w:rsidP="004A6AFF">
      <w:pPr>
        <w:spacing w:line="276" w:lineRule="auto"/>
        <w:jc w:val="both"/>
        <w:rPr>
          <w:lang w:eastAsia="en-GB"/>
        </w:rPr>
      </w:pPr>
      <w:r w:rsidRPr="0064161E">
        <w:rPr>
          <w:lang w:eastAsia="en-GB"/>
        </w:rPr>
        <w:t>Os requisitos de acesso à Internet do usuário serão revisados periodicamente pelos departamentos da empresa para garantir que existam necessidades contínuas.</w:t>
      </w:r>
    </w:p>
    <w:p w14:paraId="0AB5C928" w14:textId="77777777" w:rsidR="00C556A7" w:rsidRPr="0064161E" w:rsidRDefault="00C556A7" w:rsidP="004A6AFF">
      <w:pPr>
        <w:spacing w:line="276" w:lineRule="auto"/>
        <w:jc w:val="both"/>
        <w:rPr>
          <w:lang w:eastAsia="en-GB"/>
        </w:rPr>
      </w:pPr>
    </w:p>
    <w:p w14:paraId="60781CDB" w14:textId="167240C9" w:rsidR="004A6AFF" w:rsidRPr="0064161E" w:rsidRDefault="004A6AFF" w:rsidP="00C556A7">
      <w:pPr>
        <w:pStyle w:val="Ttulo2"/>
        <w:rPr>
          <w:rFonts w:ascii="Verdana" w:hAnsi="Verdana"/>
        </w:rPr>
      </w:pPr>
      <w:bookmarkStart w:id="17" w:name="_Toc97653151"/>
      <w:r w:rsidRPr="0064161E">
        <w:rPr>
          <w:rFonts w:ascii="Verdana" w:hAnsi="Verdana"/>
        </w:rPr>
        <w:t>Uso permitido</w:t>
      </w:r>
      <w:bookmarkEnd w:id="17"/>
    </w:p>
    <w:p w14:paraId="4B04E92D" w14:textId="77777777" w:rsidR="00C556A7" w:rsidRPr="0064161E" w:rsidRDefault="00C556A7" w:rsidP="004A6AFF">
      <w:pPr>
        <w:spacing w:line="276" w:lineRule="auto"/>
        <w:jc w:val="both"/>
        <w:rPr>
          <w:lang w:eastAsia="en-GB"/>
        </w:rPr>
      </w:pPr>
    </w:p>
    <w:p w14:paraId="7AF7EE8C" w14:textId="4C860959" w:rsidR="004A6AFF" w:rsidRPr="0064161E" w:rsidRDefault="004A6AFF" w:rsidP="004A6AFF">
      <w:pPr>
        <w:spacing w:line="276" w:lineRule="auto"/>
        <w:jc w:val="both"/>
        <w:rPr>
          <w:lang w:eastAsia="en-GB"/>
        </w:rPr>
      </w:pPr>
      <w:r w:rsidRPr="0064161E">
        <w:rPr>
          <w:lang w:eastAsia="en-GB"/>
        </w:rPr>
        <w:t>O uso da Internet é concedido com o único propósito de apoiar as atividades comerciais necessárias ao desempenho das funções de trabalho. Todos os usuários devem seguir os princípios corporativos em relação ao uso de recursos e ter bom senso ao usar a Internet. Dúvidas podem ser endereçadas ao Departamento de TI.</w:t>
      </w:r>
    </w:p>
    <w:p w14:paraId="4D216EA7" w14:textId="77777777" w:rsidR="00C556A7" w:rsidRPr="0064161E" w:rsidRDefault="00C556A7" w:rsidP="004A6AFF">
      <w:pPr>
        <w:spacing w:line="276" w:lineRule="auto"/>
        <w:jc w:val="both"/>
        <w:rPr>
          <w:lang w:eastAsia="en-GB"/>
        </w:rPr>
      </w:pPr>
    </w:p>
    <w:p w14:paraId="14876DC5" w14:textId="7F19EC1A" w:rsidR="004A6AFF" w:rsidRPr="0064161E" w:rsidRDefault="004A6AFF" w:rsidP="004A6AFF">
      <w:pPr>
        <w:spacing w:line="276" w:lineRule="auto"/>
        <w:jc w:val="both"/>
        <w:rPr>
          <w:lang w:eastAsia="en-GB"/>
        </w:rPr>
      </w:pPr>
      <w:r w:rsidRPr="0064161E">
        <w:rPr>
          <w:lang w:eastAsia="en-GB"/>
        </w:rPr>
        <w:lastRenderedPageBreak/>
        <w:t>O uso aceitável da Internet para desempenhar funções de trabalho pode incluir:</w:t>
      </w:r>
    </w:p>
    <w:p w14:paraId="208399B5" w14:textId="77777777" w:rsidR="00C556A7" w:rsidRPr="0064161E" w:rsidRDefault="00C556A7" w:rsidP="004A6AFF">
      <w:pPr>
        <w:spacing w:line="276" w:lineRule="auto"/>
        <w:jc w:val="both"/>
        <w:rPr>
          <w:lang w:eastAsia="en-GB"/>
        </w:rPr>
      </w:pPr>
    </w:p>
    <w:p w14:paraId="2A8ACA40" w14:textId="73AC7CC2" w:rsidR="004A6AFF" w:rsidRPr="0064161E" w:rsidRDefault="004A6AFF" w:rsidP="004A6AFF">
      <w:pPr>
        <w:spacing w:line="276" w:lineRule="auto"/>
        <w:jc w:val="both"/>
        <w:rPr>
          <w:lang w:eastAsia="en-GB"/>
        </w:rPr>
      </w:pPr>
      <w:r w:rsidRPr="0064161E">
        <w:rPr>
          <w:lang w:eastAsia="en-GB"/>
        </w:rPr>
        <w:t>•</w:t>
      </w:r>
      <w:r w:rsidRPr="0064161E">
        <w:rPr>
          <w:lang w:eastAsia="en-GB"/>
        </w:rPr>
        <w:tab/>
        <w:t>Comunicação entre funcionários e não funcionários para fins comerciais;</w:t>
      </w:r>
    </w:p>
    <w:p w14:paraId="3B3B0DAC" w14:textId="77777777" w:rsidR="00C556A7" w:rsidRPr="0064161E" w:rsidRDefault="00C556A7" w:rsidP="004A6AFF">
      <w:pPr>
        <w:spacing w:line="276" w:lineRule="auto"/>
        <w:jc w:val="both"/>
        <w:rPr>
          <w:lang w:eastAsia="en-GB"/>
        </w:rPr>
      </w:pPr>
    </w:p>
    <w:p w14:paraId="297DCF1F" w14:textId="6388483D" w:rsidR="004A6AFF" w:rsidRPr="0064161E" w:rsidRDefault="004A6AFF" w:rsidP="004A6AFF">
      <w:pPr>
        <w:spacing w:line="276" w:lineRule="auto"/>
        <w:jc w:val="both"/>
        <w:rPr>
          <w:lang w:eastAsia="en-GB"/>
        </w:rPr>
      </w:pPr>
      <w:r w:rsidRPr="0064161E">
        <w:rPr>
          <w:lang w:eastAsia="en-GB"/>
        </w:rPr>
        <w:t>•</w:t>
      </w:r>
      <w:r w:rsidRPr="0064161E">
        <w:rPr>
          <w:lang w:eastAsia="en-GB"/>
        </w:rPr>
        <w:tab/>
        <w:t>Suporte técnico de TI para download de atualizações e patches de software;</w:t>
      </w:r>
    </w:p>
    <w:p w14:paraId="7E48344F" w14:textId="77777777" w:rsidR="00C556A7" w:rsidRPr="0064161E" w:rsidRDefault="00C556A7" w:rsidP="004A6AFF">
      <w:pPr>
        <w:spacing w:line="276" w:lineRule="auto"/>
        <w:jc w:val="both"/>
        <w:rPr>
          <w:lang w:eastAsia="en-GB"/>
        </w:rPr>
      </w:pPr>
    </w:p>
    <w:p w14:paraId="5A7F91E1" w14:textId="330BA6F9" w:rsidR="004A6AFF" w:rsidRPr="0064161E" w:rsidRDefault="004A6AFF" w:rsidP="004A6AFF">
      <w:pPr>
        <w:spacing w:line="276" w:lineRule="auto"/>
        <w:jc w:val="both"/>
        <w:rPr>
          <w:lang w:eastAsia="en-GB"/>
        </w:rPr>
      </w:pPr>
      <w:r w:rsidRPr="0064161E">
        <w:rPr>
          <w:lang w:eastAsia="en-GB"/>
        </w:rPr>
        <w:t>•</w:t>
      </w:r>
      <w:r w:rsidRPr="0064161E">
        <w:rPr>
          <w:lang w:eastAsia="en-GB"/>
        </w:rPr>
        <w:tab/>
        <w:t>Revisão de possíveis sites de fornecedores para informações sobre produtos;</w:t>
      </w:r>
    </w:p>
    <w:p w14:paraId="61116410" w14:textId="77777777" w:rsidR="00C556A7" w:rsidRPr="0064161E" w:rsidRDefault="00C556A7" w:rsidP="004A6AFF">
      <w:pPr>
        <w:spacing w:line="276" w:lineRule="auto"/>
        <w:jc w:val="both"/>
        <w:rPr>
          <w:lang w:eastAsia="en-GB"/>
        </w:rPr>
      </w:pPr>
    </w:p>
    <w:p w14:paraId="6B0C58BA" w14:textId="7338B032" w:rsidR="004A6AFF" w:rsidRPr="0064161E" w:rsidRDefault="004A6AFF" w:rsidP="004A6AFF">
      <w:pPr>
        <w:spacing w:line="276" w:lineRule="auto"/>
        <w:jc w:val="both"/>
        <w:rPr>
          <w:lang w:eastAsia="en-GB"/>
        </w:rPr>
      </w:pPr>
      <w:r w:rsidRPr="0064161E">
        <w:rPr>
          <w:lang w:eastAsia="en-GB"/>
        </w:rPr>
        <w:t>•</w:t>
      </w:r>
      <w:r w:rsidRPr="0064161E">
        <w:rPr>
          <w:lang w:eastAsia="en-GB"/>
        </w:rPr>
        <w:tab/>
        <w:t>Consulte informações regulamentares ou técnicas.</w:t>
      </w:r>
    </w:p>
    <w:p w14:paraId="60CC6E11" w14:textId="77777777" w:rsidR="00C556A7" w:rsidRPr="0064161E" w:rsidRDefault="00C556A7" w:rsidP="004A6AFF">
      <w:pPr>
        <w:spacing w:line="276" w:lineRule="auto"/>
        <w:jc w:val="both"/>
        <w:rPr>
          <w:lang w:eastAsia="en-GB"/>
        </w:rPr>
      </w:pPr>
    </w:p>
    <w:p w14:paraId="53B4B84D" w14:textId="77777777" w:rsidR="004A6AFF" w:rsidRPr="0064161E" w:rsidRDefault="004A6AFF" w:rsidP="004A6AFF">
      <w:pPr>
        <w:spacing w:line="276" w:lineRule="auto"/>
        <w:jc w:val="both"/>
        <w:rPr>
          <w:lang w:eastAsia="en-GB"/>
        </w:rPr>
      </w:pPr>
      <w:r w:rsidRPr="0064161E">
        <w:rPr>
          <w:lang w:eastAsia="en-GB"/>
        </w:rPr>
        <w:t>•</w:t>
      </w:r>
      <w:r w:rsidRPr="0064161E">
        <w:rPr>
          <w:lang w:eastAsia="en-GB"/>
        </w:rPr>
        <w:tab/>
        <w:t>Pesquisa</w:t>
      </w:r>
    </w:p>
    <w:p w14:paraId="570F4EFE" w14:textId="77777777" w:rsidR="004A6AFF" w:rsidRPr="0064161E" w:rsidRDefault="004A6AFF" w:rsidP="004A6AFF">
      <w:pPr>
        <w:spacing w:line="276" w:lineRule="auto"/>
        <w:jc w:val="both"/>
        <w:rPr>
          <w:lang w:eastAsia="en-GB"/>
        </w:rPr>
      </w:pPr>
    </w:p>
    <w:p w14:paraId="01564B22" w14:textId="30F3FC84" w:rsidR="004A6AFF" w:rsidRPr="00455CB9" w:rsidRDefault="004A6AFF" w:rsidP="00C556A7">
      <w:pPr>
        <w:pStyle w:val="Ttulo2"/>
        <w:rPr>
          <w:rFonts w:ascii="Verdana" w:hAnsi="Verdana"/>
          <w:bCs/>
        </w:rPr>
      </w:pPr>
      <w:bookmarkStart w:id="18" w:name="_Toc97653152"/>
      <w:r w:rsidRPr="00455CB9">
        <w:rPr>
          <w:rFonts w:ascii="Verdana" w:hAnsi="Verdana"/>
          <w:bCs/>
        </w:rPr>
        <w:t>Uso Pessoal</w:t>
      </w:r>
      <w:bookmarkEnd w:id="18"/>
    </w:p>
    <w:p w14:paraId="38DDD2FD" w14:textId="77777777" w:rsidR="00C556A7" w:rsidRPr="0064161E" w:rsidRDefault="00C556A7" w:rsidP="004A6AFF">
      <w:pPr>
        <w:spacing w:line="276" w:lineRule="auto"/>
        <w:jc w:val="both"/>
        <w:rPr>
          <w:lang w:eastAsia="en-GB"/>
        </w:rPr>
      </w:pPr>
    </w:p>
    <w:p w14:paraId="668CF732" w14:textId="77777777" w:rsidR="004A6AFF" w:rsidRPr="0064161E" w:rsidRDefault="004A6AFF" w:rsidP="004A6AFF">
      <w:pPr>
        <w:spacing w:line="276" w:lineRule="auto"/>
        <w:jc w:val="both"/>
        <w:rPr>
          <w:lang w:eastAsia="en-GB"/>
        </w:rPr>
      </w:pPr>
      <w:r w:rsidRPr="0064161E">
        <w:rPr>
          <w:lang w:eastAsia="en-GB"/>
        </w:rPr>
        <w:t>O uso de recursos de informática da empresa para acessar a Internet para fins pessoais, sem a aprovação do gerente do usuário e do departamento de TI, pode ser considerado motivo para ação disciplinar, incluindo rescisão.</w:t>
      </w:r>
    </w:p>
    <w:p w14:paraId="48F41A92" w14:textId="77777777" w:rsidR="004A6AFF" w:rsidRPr="0064161E" w:rsidRDefault="004A6AFF" w:rsidP="004A6AFF">
      <w:pPr>
        <w:spacing w:line="276" w:lineRule="auto"/>
        <w:jc w:val="both"/>
        <w:rPr>
          <w:lang w:eastAsia="en-GB"/>
        </w:rPr>
      </w:pPr>
    </w:p>
    <w:p w14:paraId="57AC3D70" w14:textId="77777777" w:rsidR="004A6AFF" w:rsidRPr="0064161E" w:rsidRDefault="004A6AFF" w:rsidP="004A6AFF">
      <w:pPr>
        <w:spacing w:line="276" w:lineRule="auto"/>
        <w:jc w:val="both"/>
        <w:rPr>
          <w:lang w:eastAsia="en-GB"/>
        </w:rPr>
      </w:pPr>
      <w:r w:rsidRPr="0064161E">
        <w:rPr>
          <w:lang w:eastAsia="en-GB"/>
        </w:rPr>
        <w:t>Todos os usuários da Internet devem estar cientes de que a rede da empresa cria um log de auditoria refletindo a solicitação de serviço, tanto de endereços de entrada quanto de saída, e é revisado periodicamente.</w:t>
      </w:r>
    </w:p>
    <w:p w14:paraId="42CA32A8" w14:textId="77777777" w:rsidR="00455CB9" w:rsidRDefault="00455CB9" w:rsidP="004A6AFF">
      <w:pPr>
        <w:spacing w:line="276" w:lineRule="auto"/>
        <w:jc w:val="both"/>
        <w:rPr>
          <w:lang w:eastAsia="en-GB"/>
        </w:rPr>
      </w:pPr>
    </w:p>
    <w:p w14:paraId="624FF9B9" w14:textId="77777777" w:rsidR="00455CB9" w:rsidRDefault="004A6AFF" w:rsidP="004A6AFF">
      <w:pPr>
        <w:spacing w:line="276" w:lineRule="auto"/>
        <w:jc w:val="both"/>
        <w:rPr>
          <w:lang w:eastAsia="en-GB"/>
        </w:rPr>
      </w:pPr>
      <w:r w:rsidRPr="0064161E">
        <w:rPr>
          <w:lang w:eastAsia="en-GB"/>
        </w:rPr>
        <w:t xml:space="preserve">Os usuários que optam por armazenar ou transmitir informações pessoais, como chaves privadas, números de cartão de crédito ou certificados, ou fazem uso de "carteiras" da Internet, o fazem por sua conta e risco. </w:t>
      </w:r>
    </w:p>
    <w:p w14:paraId="047960CA" w14:textId="77777777" w:rsidR="00455CB9" w:rsidRDefault="00455CB9" w:rsidP="004A6AFF">
      <w:pPr>
        <w:spacing w:line="276" w:lineRule="auto"/>
        <w:jc w:val="both"/>
        <w:rPr>
          <w:lang w:eastAsia="en-GB"/>
        </w:rPr>
      </w:pPr>
    </w:p>
    <w:p w14:paraId="05BDC8D5" w14:textId="312C1DA0" w:rsidR="004A6AFF" w:rsidRPr="0064161E" w:rsidRDefault="004A6AFF" w:rsidP="004A6AFF">
      <w:pPr>
        <w:spacing w:line="276" w:lineRule="auto"/>
        <w:jc w:val="both"/>
        <w:rPr>
          <w:lang w:eastAsia="en-GB"/>
        </w:rPr>
      </w:pPr>
      <w:r w:rsidRPr="0064161E">
        <w:rPr>
          <w:lang w:eastAsia="en-GB"/>
        </w:rPr>
        <w:t>A empresa não se responsabiliza por qualquer perda de informações, como informações armazenadas na carteira, ou qualquer perda consequente de propriedade pessoal</w:t>
      </w:r>
      <w:r w:rsidR="00C556A7" w:rsidRPr="0064161E">
        <w:rPr>
          <w:lang w:eastAsia="en-GB"/>
        </w:rPr>
        <w:t>.</w:t>
      </w:r>
    </w:p>
    <w:p w14:paraId="5E1E31EA" w14:textId="3BD0D731" w:rsidR="00C556A7" w:rsidRPr="0064161E" w:rsidRDefault="00C556A7" w:rsidP="004A6AFF">
      <w:pPr>
        <w:spacing w:line="276" w:lineRule="auto"/>
        <w:jc w:val="both"/>
        <w:rPr>
          <w:lang w:eastAsia="en-GB"/>
        </w:rPr>
      </w:pPr>
    </w:p>
    <w:p w14:paraId="55DC593A" w14:textId="77777777" w:rsidR="00C556A7" w:rsidRPr="0064161E" w:rsidRDefault="00C556A7" w:rsidP="004A6AFF">
      <w:pPr>
        <w:spacing w:line="276" w:lineRule="auto"/>
        <w:jc w:val="both"/>
        <w:rPr>
          <w:lang w:eastAsia="en-GB"/>
        </w:rPr>
      </w:pPr>
    </w:p>
    <w:p w14:paraId="5CCE505E" w14:textId="11974878" w:rsidR="004A6AFF" w:rsidRPr="0064161E" w:rsidRDefault="004A6AFF" w:rsidP="00C556A7">
      <w:pPr>
        <w:pStyle w:val="Ttulo2"/>
        <w:rPr>
          <w:rFonts w:ascii="Verdana" w:hAnsi="Verdana"/>
        </w:rPr>
      </w:pPr>
      <w:r w:rsidRPr="0064161E">
        <w:rPr>
          <w:rFonts w:ascii="Verdana" w:hAnsi="Verdana"/>
          <w:b w:val="0"/>
        </w:rPr>
        <w:t xml:space="preserve"> </w:t>
      </w:r>
      <w:bookmarkStart w:id="19" w:name="_Toc97653153"/>
      <w:r w:rsidRPr="0064161E">
        <w:rPr>
          <w:rFonts w:ascii="Verdana" w:hAnsi="Verdana"/>
        </w:rPr>
        <w:t>Uso Proibido</w:t>
      </w:r>
      <w:bookmarkEnd w:id="19"/>
      <w:r w:rsidRPr="0064161E">
        <w:rPr>
          <w:rFonts w:ascii="Verdana" w:hAnsi="Verdana"/>
        </w:rPr>
        <w:tab/>
      </w:r>
    </w:p>
    <w:p w14:paraId="73C3DBB6" w14:textId="77777777" w:rsidR="00C556A7" w:rsidRPr="0064161E" w:rsidRDefault="00C556A7" w:rsidP="00C556A7">
      <w:pPr>
        <w:rPr>
          <w:lang w:eastAsia="en-GB"/>
        </w:rPr>
      </w:pPr>
    </w:p>
    <w:p w14:paraId="71EE20CE" w14:textId="0157EB87" w:rsidR="004A6AFF" w:rsidRPr="0064161E" w:rsidRDefault="004A6AFF" w:rsidP="004A6AFF">
      <w:pPr>
        <w:spacing w:line="276" w:lineRule="auto"/>
        <w:jc w:val="both"/>
        <w:rPr>
          <w:lang w:eastAsia="en-GB"/>
        </w:rPr>
      </w:pPr>
      <w:r w:rsidRPr="0064161E">
        <w:rPr>
          <w:lang w:eastAsia="en-GB"/>
        </w:rPr>
        <w:t>Informações armazenadas na carteira ou qualquer perda consequente de propriedade pessoal.</w:t>
      </w:r>
    </w:p>
    <w:p w14:paraId="24F34B46" w14:textId="77777777" w:rsidR="00C556A7" w:rsidRPr="0064161E" w:rsidRDefault="00C556A7" w:rsidP="004A6AFF">
      <w:pPr>
        <w:spacing w:line="276" w:lineRule="auto"/>
        <w:jc w:val="both"/>
        <w:rPr>
          <w:lang w:eastAsia="en-GB"/>
        </w:rPr>
      </w:pPr>
    </w:p>
    <w:p w14:paraId="576D65F0" w14:textId="249B7CDF" w:rsidR="004A6AFF" w:rsidRPr="0064161E" w:rsidRDefault="004A6AFF" w:rsidP="004A6AFF">
      <w:pPr>
        <w:spacing w:line="276" w:lineRule="auto"/>
        <w:jc w:val="both"/>
        <w:rPr>
          <w:lang w:eastAsia="en-GB"/>
        </w:rPr>
      </w:pPr>
      <w:r w:rsidRPr="0064161E">
        <w:rPr>
          <w:lang w:eastAsia="en-GB"/>
        </w:rPr>
        <w:lastRenderedPageBreak/>
        <w:t>A aquisição, armazenamento e disseminação de dados ilegais, pornográficos ou que descrevam negativamente raça, sexo ou credo são especificamente proibidos.</w:t>
      </w:r>
    </w:p>
    <w:p w14:paraId="7C123E14" w14:textId="77777777" w:rsidR="00C556A7" w:rsidRPr="0064161E" w:rsidRDefault="00C556A7" w:rsidP="004A6AFF">
      <w:pPr>
        <w:spacing w:line="276" w:lineRule="auto"/>
        <w:jc w:val="both"/>
        <w:rPr>
          <w:lang w:eastAsia="en-GB"/>
        </w:rPr>
      </w:pPr>
    </w:p>
    <w:p w14:paraId="1AEC7FA2" w14:textId="62E47D43" w:rsidR="004A6AFF" w:rsidRPr="0064161E" w:rsidRDefault="004A6AFF" w:rsidP="004A6AFF">
      <w:pPr>
        <w:spacing w:line="276" w:lineRule="auto"/>
        <w:jc w:val="both"/>
        <w:rPr>
          <w:lang w:eastAsia="en-GB"/>
        </w:rPr>
      </w:pPr>
      <w:r w:rsidRPr="0064161E">
        <w:rPr>
          <w:lang w:eastAsia="en-GB"/>
        </w:rPr>
        <w:t xml:space="preserve">A empresa também proíbe a condução de um empreendimento comercial, atividade política, envolvimento em qualquer forma de coleta de inteligência de nossas instalações, envolvimento em atividades fraudulentas ou disseminação consciente de materiais falsos ou difamatórios. </w:t>
      </w:r>
    </w:p>
    <w:p w14:paraId="72A65C76" w14:textId="77777777" w:rsidR="00C556A7" w:rsidRPr="0064161E" w:rsidRDefault="00C556A7" w:rsidP="004A6AFF">
      <w:pPr>
        <w:spacing w:line="276" w:lineRule="auto"/>
        <w:jc w:val="both"/>
        <w:rPr>
          <w:lang w:eastAsia="en-GB"/>
        </w:rPr>
      </w:pPr>
    </w:p>
    <w:p w14:paraId="7DE91C5A" w14:textId="733614FF" w:rsidR="004A6AFF" w:rsidRPr="0064161E" w:rsidRDefault="004A6AFF" w:rsidP="004A6AFF">
      <w:pPr>
        <w:spacing w:line="276" w:lineRule="auto"/>
        <w:jc w:val="both"/>
        <w:rPr>
          <w:lang w:eastAsia="en-GB"/>
        </w:rPr>
      </w:pPr>
      <w:r w:rsidRPr="0064161E">
        <w:rPr>
          <w:lang w:eastAsia="en-GB"/>
        </w:rPr>
        <w:t>Outras atividades estritamente proibidas incluem, mas não se limitam a:</w:t>
      </w:r>
    </w:p>
    <w:p w14:paraId="7CD07DD5" w14:textId="77777777" w:rsidR="00C556A7" w:rsidRPr="0064161E" w:rsidRDefault="00C556A7" w:rsidP="004A6AFF">
      <w:pPr>
        <w:spacing w:line="276" w:lineRule="auto"/>
        <w:jc w:val="both"/>
        <w:rPr>
          <w:lang w:eastAsia="en-GB"/>
        </w:rPr>
      </w:pPr>
    </w:p>
    <w:p w14:paraId="72F192DE" w14:textId="657856AD" w:rsidR="004A6AFF" w:rsidRPr="0064161E" w:rsidRDefault="004A6AFF" w:rsidP="004A6AFF">
      <w:pPr>
        <w:spacing w:line="276" w:lineRule="auto"/>
        <w:jc w:val="both"/>
        <w:rPr>
          <w:lang w:eastAsia="en-GB"/>
        </w:rPr>
      </w:pPr>
      <w:r w:rsidRPr="0064161E">
        <w:rPr>
          <w:lang w:eastAsia="en-GB"/>
        </w:rPr>
        <w:t>•</w:t>
      </w:r>
      <w:r w:rsidRPr="0064161E">
        <w:rPr>
          <w:lang w:eastAsia="en-GB"/>
        </w:rPr>
        <w:tab/>
        <w:t>Acessar informações da empresa que não estão dentro do escopo de seu trabalho. Isso inclui leitura não autorizada de informações de contas de clientes, acesso não autorizado a informações de arquivos pessoais e acesso a informações que não são necessárias para a execução adequada das funções de trabalho.</w:t>
      </w:r>
    </w:p>
    <w:p w14:paraId="54A22641" w14:textId="77777777" w:rsidR="00C556A7" w:rsidRPr="0064161E" w:rsidRDefault="00C556A7" w:rsidP="004A6AFF">
      <w:pPr>
        <w:spacing w:line="276" w:lineRule="auto"/>
        <w:jc w:val="both"/>
        <w:rPr>
          <w:lang w:eastAsia="en-GB"/>
        </w:rPr>
      </w:pPr>
    </w:p>
    <w:p w14:paraId="389C3753" w14:textId="6BA26BAB" w:rsidR="004A6AFF" w:rsidRPr="0064161E" w:rsidRDefault="004A6AFF" w:rsidP="004A6AFF">
      <w:pPr>
        <w:spacing w:line="276" w:lineRule="auto"/>
        <w:jc w:val="both"/>
        <w:rPr>
          <w:lang w:eastAsia="en-GB"/>
        </w:rPr>
      </w:pPr>
      <w:r w:rsidRPr="0064161E">
        <w:rPr>
          <w:lang w:eastAsia="en-GB"/>
        </w:rPr>
        <w:t>•</w:t>
      </w:r>
      <w:r w:rsidRPr="0064161E">
        <w:rPr>
          <w:lang w:eastAsia="en-GB"/>
        </w:rPr>
        <w:tab/>
        <w:t>Uso indevido, divulgação sem a devida autorização ou alteração de informações de clientes ou funcionários. Isso inclui fazer alterações não autorizadas em um arquivo pessoal ou compartilhar dados eletrônicos de clientes ou funcionários com pessoal não autorizado.</w:t>
      </w:r>
    </w:p>
    <w:p w14:paraId="51097A14" w14:textId="77777777" w:rsidR="00C556A7" w:rsidRPr="0064161E" w:rsidRDefault="00C556A7" w:rsidP="004A6AFF">
      <w:pPr>
        <w:spacing w:line="276" w:lineRule="auto"/>
        <w:jc w:val="both"/>
        <w:rPr>
          <w:lang w:eastAsia="en-GB"/>
        </w:rPr>
      </w:pPr>
    </w:p>
    <w:p w14:paraId="5C033B8D" w14:textId="791C2BF3" w:rsidR="004A6AFF" w:rsidRPr="0064161E" w:rsidRDefault="004A6AFF" w:rsidP="004A6AFF">
      <w:pPr>
        <w:spacing w:line="276" w:lineRule="auto"/>
        <w:jc w:val="both"/>
        <w:rPr>
          <w:lang w:eastAsia="en-GB"/>
        </w:rPr>
      </w:pPr>
      <w:r w:rsidRPr="0064161E">
        <w:rPr>
          <w:lang w:eastAsia="en-GB"/>
        </w:rPr>
        <w:t>•</w:t>
      </w:r>
      <w:r w:rsidRPr="0064161E">
        <w:rPr>
          <w:lang w:eastAsia="en-GB"/>
        </w:rPr>
        <w:tab/>
        <w:t>Indicação deliberada ou hiperlink de sites da empresa para outros sites da Internet cujo conteúdo possa ser inconsistente ou violar os objetivos ou políticas da empresa.</w:t>
      </w:r>
    </w:p>
    <w:p w14:paraId="5A9A03F4" w14:textId="77777777" w:rsidR="00C556A7" w:rsidRPr="0064161E" w:rsidRDefault="00C556A7" w:rsidP="004A6AFF">
      <w:pPr>
        <w:spacing w:line="276" w:lineRule="auto"/>
        <w:jc w:val="both"/>
        <w:rPr>
          <w:lang w:eastAsia="en-GB"/>
        </w:rPr>
      </w:pPr>
    </w:p>
    <w:p w14:paraId="0310663F" w14:textId="125EDCE5" w:rsidR="004A6AFF" w:rsidRPr="0064161E" w:rsidRDefault="004A6AFF" w:rsidP="004A6AFF">
      <w:pPr>
        <w:spacing w:line="276" w:lineRule="auto"/>
        <w:jc w:val="both"/>
        <w:rPr>
          <w:lang w:eastAsia="en-GB"/>
        </w:rPr>
      </w:pPr>
      <w:r w:rsidRPr="0064161E">
        <w:rPr>
          <w:lang w:eastAsia="en-GB"/>
        </w:rPr>
        <w:t>•</w:t>
      </w:r>
      <w:r w:rsidRPr="0064161E">
        <w:rPr>
          <w:lang w:eastAsia="en-GB"/>
        </w:rPr>
        <w:tab/>
        <w:t>Qualquer conduta que constitua ou incentive uma ofensa criminal, leve a responsabilidade civil ou viole quaisquer regulamentos, leis locais, estaduais, nacionais ou internacionais, incluindo, sem limitações, as leis e regulamentos de controle de exportação d</w:t>
      </w:r>
      <w:r w:rsidR="00BE5C3E">
        <w:rPr>
          <w:lang w:eastAsia="en-GB"/>
        </w:rPr>
        <w:t>o Brasil</w:t>
      </w:r>
      <w:r w:rsidRPr="0064161E">
        <w:rPr>
          <w:lang w:eastAsia="en-GB"/>
        </w:rPr>
        <w:t>.</w:t>
      </w:r>
    </w:p>
    <w:p w14:paraId="67D507A0" w14:textId="77777777" w:rsidR="00C556A7" w:rsidRPr="0064161E" w:rsidRDefault="00C556A7" w:rsidP="004A6AFF">
      <w:pPr>
        <w:spacing w:line="276" w:lineRule="auto"/>
        <w:jc w:val="both"/>
        <w:rPr>
          <w:lang w:eastAsia="en-GB"/>
        </w:rPr>
      </w:pPr>
    </w:p>
    <w:p w14:paraId="272F2015" w14:textId="4356FB73" w:rsidR="004A6AFF" w:rsidRDefault="004A6AFF" w:rsidP="004A6AFF">
      <w:pPr>
        <w:spacing w:line="276" w:lineRule="auto"/>
        <w:jc w:val="both"/>
        <w:rPr>
          <w:lang w:eastAsia="en-GB"/>
        </w:rPr>
      </w:pPr>
      <w:r w:rsidRPr="0064161E">
        <w:rPr>
          <w:lang w:eastAsia="en-GB"/>
        </w:rPr>
        <w:t>•</w:t>
      </w:r>
      <w:r w:rsidRPr="0064161E">
        <w:rPr>
          <w:lang w:eastAsia="en-GB"/>
        </w:rPr>
        <w:tab/>
        <w:t>Uso, transmissão, duplicação ou recebimento voluntário de material que infrinja os direitos autorais, marcas registradas, segredos comerciais ou direitos de patente de qualquer pessoa ou organização. Presuma que todos os materiais na Internet são protegidos por direitos autorais e/ou patenteados, a menos que avisos específicos indiquem o contrário.</w:t>
      </w:r>
    </w:p>
    <w:p w14:paraId="7AF93F25" w14:textId="77777777" w:rsidR="00220925" w:rsidRPr="0064161E" w:rsidRDefault="00220925" w:rsidP="004A6AFF">
      <w:pPr>
        <w:spacing w:line="276" w:lineRule="auto"/>
        <w:jc w:val="both"/>
        <w:rPr>
          <w:lang w:eastAsia="en-GB"/>
        </w:rPr>
      </w:pPr>
    </w:p>
    <w:p w14:paraId="55EE8B04" w14:textId="72928314" w:rsidR="004A6AFF" w:rsidRPr="0064161E" w:rsidRDefault="004A6AFF" w:rsidP="004A6AFF">
      <w:pPr>
        <w:spacing w:line="276" w:lineRule="auto"/>
        <w:jc w:val="both"/>
        <w:rPr>
          <w:lang w:eastAsia="en-GB"/>
        </w:rPr>
      </w:pPr>
      <w:r w:rsidRPr="0064161E">
        <w:rPr>
          <w:lang w:eastAsia="en-GB"/>
        </w:rPr>
        <w:t>•</w:t>
      </w:r>
      <w:r w:rsidRPr="0064161E">
        <w:rPr>
          <w:lang w:eastAsia="en-GB"/>
        </w:rPr>
        <w:tab/>
        <w:t>Transmissão de qualquer informação proprietária, confidencial ou sensível sem os devidos controles.</w:t>
      </w:r>
    </w:p>
    <w:p w14:paraId="79BB7D10" w14:textId="77777777" w:rsidR="00C556A7" w:rsidRPr="0064161E" w:rsidRDefault="00C556A7" w:rsidP="004A6AFF">
      <w:pPr>
        <w:spacing w:line="276" w:lineRule="auto"/>
        <w:jc w:val="both"/>
        <w:rPr>
          <w:lang w:eastAsia="en-GB"/>
        </w:rPr>
      </w:pPr>
    </w:p>
    <w:p w14:paraId="3B57EA93" w14:textId="28B9D71C" w:rsidR="004A6AFF" w:rsidRPr="0064161E" w:rsidRDefault="004A6AFF" w:rsidP="004A6AFF">
      <w:pPr>
        <w:spacing w:line="276" w:lineRule="auto"/>
        <w:jc w:val="both"/>
        <w:rPr>
          <w:lang w:eastAsia="en-GB"/>
        </w:rPr>
      </w:pPr>
      <w:r w:rsidRPr="0064161E">
        <w:rPr>
          <w:lang w:eastAsia="en-GB"/>
        </w:rPr>
        <w:lastRenderedPageBreak/>
        <w:t>•</w:t>
      </w:r>
      <w:r w:rsidRPr="0064161E">
        <w:rPr>
          <w:lang w:eastAsia="en-GB"/>
        </w:rPr>
        <w:tab/>
        <w:t>Criação, publicação, transmissão ou recebimento voluntário de qualquer material ilegal, ofensivo, difamatório, ameaçador, de assédio, incluindo, entre outros, comentários baseados em raça, nacionalidade, sexo, orientação sexual, idade, deficiência, religião ou crenças políticas.</w:t>
      </w:r>
    </w:p>
    <w:p w14:paraId="7C7E103B" w14:textId="77777777" w:rsidR="00C556A7" w:rsidRPr="0064161E" w:rsidRDefault="00C556A7" w:rsidP="004A6AFF">
      <w:pPr>
        <w:spacing w:line="276" w:lineRule="auto"/>
        <w:jc w:val="both"/>
        <w:rPr>
          <w:lang w:eastAsia="en-GB"/>
        </w:rPr>
      </w:pPr>
    </w:p>
    <w:p w14:paraId="36CEE63D" w14:textId="77777777" w:rsidR="004A6AFF" w:rsidRPr="0064161E" w:rsidRDefault="004A6AFF" w:rsidP="004A6AFF">
      <w:pPr>
        <w:spacing w:line="276" w:lineRule="auto"/>
        <w:jc w:val="both"/>
        <w:rPr>
          <w:lang w:eastAsia="en-GB"/>
        </w:rPr>
      </w:pPr>
      <w:r w:rsidRPr="0064161E">
        <w:rPr>
          <w:lang w:eastAsia="en-GB"/>
        </w:rPr>
        <w:t>•</w:t>
      </w:r>
      <w:r w:rsidRPr="0064161E">
        <w:rPr>
          <w:lang w:eastAsia="en-GB"/>
        </w:rPr>
        <w:tab/>
        <w:t>Qualquer forma de jogo.</w:t>
      </w:r>
    </w:p>
    <w:p w14:paraId="2C7170E8" w14:textId="77777777" w:rsidR="00C556A7" w:rsidRPr="0064161E" w:rsidRDefault="00C556A7" w:rsidP="004A6AFF">
      <w:pPr>
        <w:spacing w:line="276" w:lineRule="auto"/>
        <w:jc w:val="both"/>
        <w:rPr>
          <w:lang w:eastAsia="en-GB"/>
        </w:rPr>
      </w:pPr>
    </w:p>
    <w:p w14:paraId="41C6A3EC" w14:textId="17053360" w:rsidR="004A6AFF" w:rsidRPr="0064161E" w:rsidRDefault="004A6AFF" w:rsidP="004A6AFF">
      <w:pPr>
        <w:spacing w:line="276" w:lineRule="auto"/>
        <w:jc w:val="both"/>
        <w:rPr>
          <w:lang w:eastAsia="en-GB"/>
        </w:rPr>
      </w:pPr>
      <w:r w:rsidRPr="0064161E">
        <w:rPr>
          <w:lang w:eastAsia="en-GB"/>
        </w:rPr>
        <w:t>•</w:t>
      </w:r>
      <w:r w:rsidRPr="0064161E">
        <w:rPr>
          <w:lang w:eastAsia="en-GB"/>
        </w:rPr>
        <w:tab/>
        <w:t>Download não autorizado de quaisquer programas ou arquivos shareware para uso sem autorização prévia do Departamento de TI e do gerente do usuário.</w:t>
      </w:r>
    </w:p>
    <w:p w14:paraId="3D909B1A" w14:textId="77777777" w:rsidR="00C556A7" w:rsidRPr="0064161E" w:rsidRDefault="00C556A7" w:rsidP="004A6AFF">
      <w:pPr>
        <w:spacing w:line="276" w:lineRule="auto"/>
        <w:jc w:val="both"/>
        <w:rPr>
          <w:lang w:eastAsia="en-GB"/>
        </w:rPr>
      </w:pPr>
    </w:p>
    <w:p w14:paraId="7C8B6D12" w14:textId="6F9B1B3F" w:rsidR="004A6AFF" w:rsidRPr="0064161E" w:rsidRDefault="004A6AFF" w:rsidP="004A6AFF">
      <w:pPr>
        <w:spacing w:line="276" w:lineRule="auto"/>
        <w:jc w:val="both"/>
        <w:rPr>
          <w:lang w:eastAsia="en-GB"/>
        </w:rPr>
      </w:pPr>
      <w:r w:rsidRPr="0064161E">
        <w:rPr>
          <w:lang w:eastAsia="en-GB"/>
        </w:rPr>
        <w:t>•</w:t>
      </w:r>
      <w:r w:rsidRPr="0064161E">
        <w:rPr>
          <w:lang w:eastAsia="en-GB"/>
        </w:rPr>
        <w:tab/>
        <w:t>Qualquer pedido (compras) de itens ou serviços na Internet.</w:t>
      </w:r>
    </w:p>
    <w:p w14:paraId="2C7121D2" w14:textId="77777777" w:rsidR="00C556A7" w:rsidRPr="0064161E" w:rsidRDefault="00C556A7" w:rsidP="004A6AFF">
      <w:pPr>
        <w:spacing w:line="276" w:lineRule="auto"/>
        <w:jc w:val="both"/>
        <w:rPr>
          <w:lang w:eastAsia="en-GB"/>
        </w:rPr>
      </w:pPr>
    </w:p>
    <w:p w14:paraId="0BE451AA" w14:textId="0B2B385A" w:rsidR="004A6AFF" w:rsidRPr="0064161E" w:rsidRDefault="004A6AFF" w:rsidP="004A6AFF">
      <w:pPr>
        <w:spacing w:line="276" w:lineRule="auto"/>
        <w:jc w:val="both"/>
        <w:rPr>
          <w:lang w:eastAsia="en-GB"/>
        </w:rPr>
      </w:pPr>
      <w:r w:rsidRPr="0064161E">
        <w:rPr>
          <w:lang w:eastAsia="en-GB"/>
        </w:rPr>
        <w:t>•</w:t>
      </w:r>
      <w:r w:rsidRPr="0064161E">
        <w:rPr>
          <w:lang w:eastAsia="en-GB"/>
        </w:rPr>
        <w:tab/>
        <w:t>Jogando de qualquer jogo.</w:t>
      </w:r>
    </w:p>
    <w:p w14:paraId="141D9DFA" w14:textId="77777777" w:rsidR="00C556A7" w:rsidRPr="0064161E" w:rsidRDefault="00C556A7" w:rsidP="004A6AFF">
      <w:pPr>
        <w:spacing w:line="276" w:lineRule="auto"/>
        <w:jc w:val="both"/>
        <w:rPr>
          <w:lang w:eastAsia="en-GB"/>
        </w:rPr>
      </w:pPr>
    </w:p>
    <w:p w14:paraId="511D9FA1" w14:textId="4F424C06" w:rsidR="004A6AFF" w:rsidRPr="0064161E" w:rsidRDefault="004A6AFF" w:rsidP="004A6AFF">
      <w:pPr>
        <w:spacing w:line="276" w:lineRule="auto"/>
        <w:jc w:val="both"/>
        <w:rPr>
          <w:lang w:eastAsia="en-GB"/>
        </w:rPr>
      </w:pPr>
      <w:r w:rsidRPr="0064161E">
        <w:rPr>
          <w:lang w:eastAsia="en-GB"/>
        </w:rPr>
        <w:t>•</w:t>
      </w:r>
      <w:r w:rsidRPr="0064161E">
        <w:rPr>
          <w:lang w:eastAsia="en-GB"/>
        </w:rPr>
        <w:tab/>
        <w:t>Encaminhamento de cartas em cadeia.</w:t>
      </w:r>
    </w:p>
    <w:p w14:paraId="3D6B519B" w14:textId="77777777" w:rsidR="00C556A7" w:rsidRPr="0064161E" w:rsidRDefault="00C556A7" w:rsidP="004A6AFF">
      <w:pPr>
        <w:spacing w:line="276" w:lineRule="auto"/>
        <w:jc w:val="both"/>
        <w:rPr>
          <w:lang w:eastAsia="en-GB"/>
        </w:rPr>
      </w:pPr>
    </w:p>
    <w:p w14:paraId="7881B827" w14:textId="59266F77" w:rsidR="004A6AFF" w:rsidRPr="0064161E" w:rsidRDefault="004A6AFF" w:rsidP="004A6AFF">
      <w:pPr>
        <w:spacing w:line="276" w:lineRule="auto"/>
        <w:jc w:val="both"/>
        <w:rPr>
          <w:lang w:eastAsia="en-GB"/>
        </w:rPr>
      </w:pPr>
      <w:r w:rsidRPr="0064161E">
        <w:rPr>
          <w:lang w:eastAsia="en-GB"/>
        </w:rPr>
        <w:t>•</w:t>
      </w:r>
      <w:r w:rsidRPr="0064161E">
        <w:rPr>
          <w:lang w:eastAsia="en-GB"/>
        </w:rPr>
        <w:tab/>
        <w:t>Participação em qualquer concurso ou promoção online.</w:t>
      </w:r>
    </w:p>
    <w:p w14:paraId="328EFF00" w14:textId="77777777" w:rsidR="00C556A7" w:rsidRPr="0064161E" w:rsidRDefault="00C556A7" w:rsidP="004A6AFF">
      <w:pPr>
        <w:spacing w:line="276" w:lineRule="auto"/>
        <w:jc w:val="both"/>
        <w:rPr>
          <w:lang w:eastAsia="en-GB"/>
        </w:rPr>
      </w:pPr>
    </w:p>
    <w:p w14:paraId="2382BA1D" w14:textId="77777777" w:rsidR="004A6AFF" w:rsidRPr="0064161E" w:rsidRDefault="004A6AFF" w:rsidP="004A6AFF">
      <w:pPr>
        <w:spacing w:line="276" w:lineRule="auto"/>
        <w:jc w:val="both"/>
        <w:rPr>
          <w:lang w:eastAsia="en-GB"/>
        </w:rPr>
      </w:pPr>
      <w:r w:rsidRPr="0064161E">
        <w:rPr>
          <w:lang w:eastAsia="en-GB"/>
        </w:rPr>
        <w:t>•</w:t>
      </w:r>
      <w:r w:rsidRPr="0064161E">
        <w:rPr>
          <w:lang w:eastAsia="en-GB"/>
        </w:rPr>
        <w:tab/>
        <w:t>Aceitação de brindes promocionais.</w:t>
      </w:r>
    </w:p>
    <w:p w14:paraId="692AAD72" w14:textId="77777777" w:rsidR="004A6AFF" w:rsidRPr="0064161E" w:rsidRDefault="004A6AFF" w:rsidP="004A6AFF">
      <w:pPr>
        <w:spacing w:line="276" w:lineRule="auto"/>
        <w:jc w:val="both"/>
        <w:rPr>
          <w:lang w:eastAsia="en-GB"/>
        </w:rPr>
      </w:pPr>
    </w:p>
    <w:p w14:paraId="254CD01F" w14:textId="46F85C83" w:rsidR="004A6AFF" w:rsidRPr="0064161E" w:rsidRDefault="004A6AFF" w:rsidP="004A6AFF">
      <w:pPr>
        <w:spacing w:line="276" w:lineRule="auto"/>
        <w:jc w:val="both"/>
        <w:rPr>
          <w:lang w:eastAsia="en-GB"/>
        </w:rPr>
      </w:pPr>
      <w:r w:rsidRPr="0064161E">
        <w:rPr>
          <w:lang w:eastAsia="en-GB"/>
        </w:rPr>
        <w:t>A conexão com a Internet é um recurso compartilhado e finito. Os usuários devem fazer esforços razoáveis para usar este recurso de maneira que não afete negativamente outros funcionários. Departamentos específicos podem definir diretrizes sobre o uso de largura de banda e alocação de recursos, e podem proibir o download de determinados tipos de arquivos.</w:t>
      </w:r>
    </w:p>
    <w:p w14:paraId="58CB817D" w14:textId="77777777" w:rsidR="00C556A7" w:rsidRPr="0064161E" w:rsidRDefault="00C556A7" w:rsidP="004A6AFF">
      <w:pPr>
        <w:spacing w:line="276" w:lineRule="auto"/>
        <w:jc w:val="both"/>
        <w:rPr>
          <w:lang w:eastAsia="en-GB"/>
        </w:rPr>
      </w:pPr>
    </w:p>
    <w:p w14:paraId="0ED909B6" w14:textId="3B14C2B4" w:rsidR="004A6AFF" w:rsidRPr="0064161E" w:rsidRDefault="004A6AFF" w:rsidP="00C556A7">
      <w:pPr>
        <w:pStyle w:val="Ttulo2"/>
        <w:rPr>
          <w:rFonts w:ascii="Verdana" w:hAnsi="Verdana"/>
        </w:rPr>
      </w:pPr>
      <w:r w:rsidRPr="0064161E">
        <w:rPr>
          <w:rFonts w:ascii="Verdana" w:hAnsi="Verdana"/>
        </w:rPr>
        <w:t xml:space="preserve"> </w:t>
      </w:r>
      <w:bookmarkStart w:id="20" w:name="_Toc97653154"/>
      <w:r w:rsidRPr="0064161E">
        <w:rPr>
          <w:rFonts w:ascii="Verdana" w:hAnsi="Verdana"/>
        </w:rPr>
        <w:t>Licença de Software</w:t>
      </w:r>
      <w:bookmarkEnd w:id="20"/>
    </w:p>
    <w:p w14:paraId="267E4D4E" w14:textId="77777777" w:rsidR="00C556A7" w:rsidRPr="0064161E" w:rsidRDefault="00C556A7" w:rsidP="00C556A7">
      <w:pPr>
        <w:rPr>
          <w:lang w:eastAsia="en-GB"/>
        </w:rPr>
      </w:pPr>
    </w:p>
    <w:p w14:paraId="002103C2" w14:textId="77777777" w:rsidR="00220925" w:rsidRDefault="004A6AFF" w:rsidP="004A6AFF">
      <w:pPr>
        <w:spacing w:line="276" w:lineRule="auto"/>
        <w:jc w:val="both"/>
        <w:rPr>
          <w:lang w:eastAsia="en-GB"/>
        </w:rPr>
      </w:pPr>
      <w:r w:rsidRPr="0064161E">
        <w:rPr>
          <w:lang w:eastAsia="en-GB"/>
        </w:rPr>
        <w:t xml:space="preserve">A empresa apoia fortemente a adesão estrita aos contratos de licença dos fornecedores de software. Quando estiver no trabalho, ou quando os recursos de computação ou rede da empresa forem empregados, a cópia de software de maneira não consistente com a licença do fornecedor é estritamente proibida. </w:t>
      </w:r>
    </w:p>
    <w:p w14:paraId="640BBF4F" w14:textId="77777777" w:rsidR="00220925" w:rsidRDefault="00220925" w:rsidP="004A6AFF">
      <w:pPr>
        <w:spacing w:line="276" w:lineRule="auto"/>
        <w:jc w:val="both"/>
        <w:rPr>
          <w:lang w:eastAsia="en-GB"/>
        </w:rPr>
      </w:pPr>
    </w:p>
    <w:p w14:paraId="3756336E" w14:textId="0D99E5A6" w:rsidR="004A6AFF" w:rsidRPr="0064161E" w:rsidRDefault="004A6AFF" w:rsidP="004A6AFF">
      <w:pPr>
        <w:spacing w:line="276" w:lineRule="auto"/>
        <w:jc w:val="both"/>
        <w:rPr>
          <w:lang w:eastAsia="en-GB"/>
        </w:rPr>
      </w:pPr>
      <w:r w:rsidRPr="0064161E">
        <w:rPr>
          <w:lang w:eastAsia="en-GB"/>
        </w:rPr>
        <w:t>Questões relacionadas a cópias lícitas ou ilegais devem ser encaminhadas ao Departamento de TI para análise ou para solicitar uma decisão do Departamento Jurídico antes de qualquer cópia ser feita.</w:t>
      </w:r>
    </w:p>
    <w:p w14:paraId="677CB60D" w14:textId="77777777" w:rsidR="0064161E" w:rsidRPr="0064161E" w:rsidRDefault="0064161E" w:rsidP="004A6AFF">
      <w:pPr>
        <w:spacing w:line="276" w:lineRule="auto"/>
        <w:jc w:val="both"/>
        <w:rPr>
          <w:lang w:eastAsia="en-GB"/>
        </w:rPr>
      </w:pPr>
    </w:p>
    <w:p w14:paraId="00FFD22A" w14:textId="3660F115" w:rsidR="004A6AFF" w:rsidRPr="0064161E" w:rsidRDefault="004A6AFF" w:rsidP="004A6AFF">
      <w:pPr>
        <w:spacing w:line="276" w:lineRule="auto"/>
        <w:jc w:val="both"/>
        <w:rPr>
          <w:lang w:eastAsia="en-GB"/>
        </w:rPr>
      </w:pPr>
      <w:r w:rsidRPr="0064161E">
        <w:rPr>
          <w:lang w:eastAsia="en-GB"/>
        </w:rPr>
        <w:t xml:space="preserve">Da mesma forma, a reprodução de materiais disponíveis na Internet deve ser feita somente com a permissão por escrito do autor ou proprietário do documento. A menos que a permissão do(s) proprietário(s) dos direitos </w:t>
      </w:r>
      <w:r w:rsidRPr="0064161E">
        <w:rPr>
          <w:lang w:eastAsia="en-GB"/>
        </w:rPr>
        <w:lastRenderedPageBreak/>
        <w:t>autorais seja obtida primeiro, é proibido fazer cópias de material de revistas, jornais, boletins informativos, outras publicações e documentos on-line, a menos que isso seja razoável e costumeiro. Essa noção de "uso justo" está de acordo com as leis internacionais de direitos autorais.</w:t>
      </w:r>
    </w:p>
    <w:p w14:paraId="400D7CBC" w14:textId="77777777" w:rsidR="0064161E" w:rsidRPr="0064161E" w:rsidRDefault="0064161E" w:rsidP="004A6AFF">
      <w:pPr>
        <w:spacing w:line="276" w:lineRule="auto"/>
        <w:jc w:val="both"/>
        <w:rPr>
          <w:lang w:eastAsia="en-GB"/>
        </w:rPr>
      </w:pPr>
    </w:p>
    <w:p w14:paraId="712E4882" w14:textId="77777777" w:rsidR="004A6AFF" w:rsidRPr="0064161E" w:rsidRDefault="004A6AFF" w:rsidP="004A6AFF">
      <w:pPr>
        <w:spacing w:line="276" w:lineRule="auto"/>
        <w:jc w:val="both"/>
        <w:rPr>
          <w:lang w:eastAsia="en-GB"/>
        </w:rPr>
      </w:pPr>
      <w:r w:rsidRPr="0064161E">
        <w:rPr>
          <w:lang w:eastAsia="en-GB"/>
        </w:rPr>
        <w:t>O uso de recursos de informática da empresa para acessar a Internet para fins pessoais, sem a aprovação do gerente do usuário e do departamento de TI, pode ser considerado motivo para ação disciplinar, incluindo rescisão.</w:t>
      </w:r>
    </w:p>
    <w:p w14:paraId="17A0865C" w14:textId="77777777" w:rsidR="004A6AFF" w:rsidRPr="0064161E" w:rsidRDefault="004A6AFF" w:rsidP="004A6AFF">
      <w:pPr>
        <w:spacing w:line="276" w:lineRule="auto"/>
        <w:jc w:val="both"/>
        <w:rPr>
          <w:lang w:eastAsia="en-GB"/>
        </w:rPr>
      </w:pPr>
    </w:p>
    <w:p w14:paraId="044F426E" w14:textId="5E7CEF5D" w:rsidR="004A6AFF" w:rsidRPr="0064161E" w:rsidRDefault="004A6AFF" w:rsidP="004A6AFF">
      <w:pPr>
        <w:spacing w:line="276" w:lineRule="auto"/>
        <w:jc w:val="both"/>
        <w:rPr>
          <w:lang w:eastAsia="en-GB"/>
        </w:rPr>
      </w:pPr>
      <w:r w:rsidRPr="0064161E">
        <w:rPr>
          <w:lang w:eastAsia="en-GB"/>
        </w:rPr>
        <w:t>Todos os usuários da Internet devem estar cientes de que a rede da empresa cria um log de auditoria refletindo a solicitação de serviço, tanto de endereços de entrada quanto de saída, e é revisado periodicamente.</w:t>
      </w:r>
    </w:p>
    <w:p w14:paraId="79F7992D" w14:textId="77777777" w:rsidR="0064161E" w:rsidRPr="0064161E" w:rsidRDefault="0064161E" w:rsidP="004A6AFF">
      <w:pPr>
        <w:spacing w:line="276" w:lineRule="auto"/>
        <w:jc w:val="both"/>
        <w:rPr>
          <w:lang w:eastAsia="en-GB"/>
        </w:rPr>
      </w:pPr>
    </w:p>
    <w:p w14:paraId="6FB4229E" w14:textId="6077046C" w:rsidR="004A6AFF" w:rsidRPr="0064161E" w:rsidRDefault="004A6AFF" w:rsidP="004A6AFF">
      <w:pPr>
        <w:spacing w:line="276" w:lineRule="auto"/>
        <w:jc w:val="both"/>
        <w:rPr>
          <w:lang w:eastAsia="en-GB"/>
        </w:rPr>
      </w:pPr>
      <w:r w:rsidRPr="0064161E">
        <w:rPr>
          <w:lang w:eastAsia="en-GB"/>
        </w:rPr>
        <w:t>Os usuários que optam por armazenar ou transmitir informações pessoais, como chaves privadas, números de cartão de crédito ou certificados, ou fazem uso de "carteiras" da Internet, o fazem por sua conta e risco.</w:t>
      </w:r>
    </w:p>
    <w:p w14:paraId="50F1920D" w14:textId="77777777" w:rsidR="0064161E" w:rsidRPr="0064161E" w:rsidRDefault="0064161E" w:rsidP="004A6AFF">
      <w:pPr>
        <w:spacing w:line="276" w:lineRule="auto"/>
        <w:jc w:val="both"/>
        <w:rPr>
          <w:lang w:eastAsia="en-GB"/>
        </w:rPr>
      </w:pPr>
    </w:p>
    <w:p w14:paraId="6CA0EB20" w14:textId="2A89E166" w:rsidR="004A6AFF" w:rsidRPr="0064161E" w:rsidRDefault="004A6AFF" w:rsidP="0064161E">
      <w:pPr>
        <w:pStyle w:val="Ttulo2"/>
        <w:rPr>
          <w:rFonts w:ascii="Verdana" w:hAnsi="Verdana"/>
        </w:rPr>
      </w:pPr>
      <w:bookmarkStart w:id="21" w:name="_Toc97653155"/>
      <w:r w:rsidRPr="0064161E">
        <w:rPr>
          <w:rFonts w:ascii="Verdana" w:hAnsi="Verdana"/>
        </w:rPr>
        <w:t>Revisão de Informações Públicas</w:t>
      </w:r>
      <w:bookmarkEnd w:id="21"/>
    </w:p>
    <w:p w14:paraId="12999F88" w14:textId="77777777" w:rsidR="0064161E" w:rsidRPr="0064161E" w:rsidRDefault="0064161E" w:rsidP="004A6AFF">
      <w:pPr>
        <w:spacing w:line="276" w:lineRule="auto"/>
        <w:jc w:val="both"/>
        <w:rPr>
          <w:lang w:eastAsia="en-GB"/>
        </w:rPr>
      </w:pPr>
    </w:p>
    <w:p w14:paraId="746921D5" w14:textId="77777777" w:rsidR="004A6AFF" w:rsidRDefault="004A6AFF" w:rsidP="004A6AFF">
      <w:pPr>
        <w:spacing w:line="276" w:lineRule="auto"/>
        <w:jc w:val="both"/>
        <w:rPr>
          <w:lang w:eastAsia="en-GB"/>
        </w:rPr>
      </w:pPr>
      <w:r w:rsidRPr="0064161E">
        <w:rPr>
          <w:lang w:eastAsia="en-GB"/>
        </w:rPr>
        <w:t>Todos os diretórios graváveis publicamente em computadores conectados à Internet serão revisados e limpos todas as noites. Esse processo é necessário para evitar a troca anônima de informações inconsistentes com os negócios da empresa. Exemplos de informações públicas não autorizadas incluem informações</w:t>
      </w:r>
      <w:r>
        <w:rPr>
          <w:lang w:eastAsia="en-GB"/>
        </w:rPr>
        <w:t xml:space="preserve"> piratas, senhas, números de cartão de crédito e pornografia.</w:t>
      </w:r>
    </w:p>
    <w:p w14:paraId="0043E849" w14:textId="77777777" w:rsidR="004A6AFF" w:rsidRDefault="004A6AFF" w:rsidP="004A6AFF">
      <w:pPr>
        <w:spacing w:line="276" w:lineRule="auto"/>
        <w:jc w:val="both"/>
        <w:rPr>
          <w:lang w:eastAsia="en-GB"/>
        </w:rPr>
      </w:pPr>
    </w:p>
    <w:p w14:paraId="4832EE65" w14:textId="143280C0" w:rsidR="004A6AFF" w:rsidRDefault="004A6AFF" w:rsidP="0064161E">
      <w:pPr>
        <w:pStyle w:val="Ttulo1"/>
        <w:rPr>
          <w:lang w:eastAsia="en-GB"/>
        </w:rPr>
      </w:pPr>
      <w:bookmarkStart w:id="22" w:name="_Toc97653156"/>
      <w:r>
        <w:rPr>
          <w:lang w:eastAsia="en-GB"/>
        </w:rPr>
        <w:t>Expectativa de Privacidade</w:t>
      </w:r>
      <w:bookmarkEnd w:id="22"/>
    </w:p>
    <w:p w14:paraId="7081F28E" w14:textId="77777777" w:rsidR="0064161E" w:rsidRPr="0064161E" w:rsidRDefault="0064161E" w:rsidP="0064161E">
      <w:pPr>
        <w:rPr>
          <w:lang w:eastAsia="en-GB"/>
        </w:rPr>
      </w:pPr>
    </w:p>
    <w:p w14:paraId="64F0632B" w14:textId="08072DEC" w:rsidR="004A6AFF" w:rsidRPr="00455CB9" w:rsidRDefault="004A6AFF" w:rsidP="0064161E">
      <w:pPr>
        <w:pStyle w:val="Ttulo2"/>
        <w:rPr>
          <w:rFonts w:ascii="Verdana" w:hAnsi="Verdana"/>
        </w:rPr>
      </w:pPr>
      <w:r w:rsidRPr="00455CB9">
        <w:rPr>
          <w:rFonts w:ascii="Verdana" w:hAnsi="Verdana"/>
        </w:rPr>
        <w:t xml:space="preserve"> </w:t>
      </w:r>
      <w:bookmarkStart w:id="23" w:name="_Toc97653157"/>
      <w:r w:rsidRPr="00455CB9">
        <w:rPr>
          <w:rFonts w:ascii="Verdana" w:hAnsi="Verdana"/>
        </w:rPr>
        <w:t>Monitoramento</w:t>
      </w:r>
      <w:bookmarkEnd w:id="23"/>
    </w:p>
    <w:p w14:paraId="16797680" w14:textId="77777777" w:rsidR="0064161E" w:rsidRPr="0064161E" w:rsidRDefault="0064161E" w:rsidP="0064161E">
      <w:pPr>
        <w:rPr>
          <w:lang w:eastAsia="en-GB"/>
        </w:rPr>
      </w:pPr>
    </w:p>
    <w:p w14:paraId="751965F9" w14:textId="77777777" w:rsidR="004A6AFF" w:rsidRDefault="004A6AFF" w:rsidP="004A6AFF">
      <w:pPr>
        <w:spacing w:line="276" w:lineRule="auto"/>
        <w:jc w:val="both"/>
        <w:rPr>
          <w:lang w:eastAsia="en-GB"/>
        </w:rPr>
      </w:pPr>
      <w:r>
        <w:rPr>
          <w:lang w:eastAsia="en-GB"/>
        </w:rPr>
        <w:t>Os usuários devem considerar suas atividades na Internet como monitoradas periodicamente e limitar suas atividades de acordo.</w:t>
      </w:r>
    </w:p>
    <w:p w14:paraId="6A69FD3C" w14:textId="77777777" w:rsidR="004A6AFF" w:rsidRDefault="004A6AFF" w:rsidP="004A6AFF">
      <w:pPr>
        <w:spacing w:line="276" w:lineRule="auto"/>
        <w:jc w:val="both"/>
        <w:rPr>
          <w:lang w:eastAsia="en-GB"/>
        </w:rPr>
      </w:pPr>
    </w:p>
    <w:p w14:paraId="7F24E9B1" w14:textId="4CC3D614" w:rsidR="004A6AFF" w:rsidRDefault="004A6AFF" w:rsidP="004A6AFF">
      <w:pPr>
        <w:spacing w:line="276" w:lineRule="auto"/>
        <w:jc w:val="both"/>
        <w:rPr>
          <w:lang w:eastAsia="en-GB"/>
        </w:rPr>
      </w:pPr>
      <w:r>
        <w:rPr>
          <w:lang w:eastAsia="en-GB"/>
        </w:rPr>
        <w:t>A administração reserva-se o direito de examinar e-mails, diretórios de arquivos pessoais, acesso à web e outras informações armazenadas nos computadores da empresa, a qualquer momento e sem aviso prévio. Esse exame garante o cumprimento das políticas internas e auxilia na gestão dos sistemas de informação da empresa.</w:t>
      </w:r>
    </w:p>
    <w:p w14:paraId="0FF8A558" w14:textId="31B73623" w:rsidR="0064161E" w:rsidRDefault="0064161E" w:rsidP="004A6AFF">
      <w:pPr>
        <w:spacing w:line="276" w:lineRule="auto"/>
        <w:jc w:val="both"/>
        <w:rPr>
          <w:lang w:eastAsia="en-GB"/>
        </w:rPr>
      </w:pPr>
    </w:p>
    <w:p w14:paraId="5CA4B31B" w14:textId="77777777" w:rsidR="00220925" w:rsidRDefault="00220925" w:rsidP="004A6AFF">
      <w:pPr>
        <w:spacing w:line="276" w:lineRule="auto"/>
        <w:jc w:val="both"/>
        <w:rPr>
          <w:lang w:eastAsia="en-GB"/>
        </w:rPr>
      </w:pPr>
    </w:p>
    <w:p w14:paraId="46263804" w14:textId="57118B7E" w:rsidR="004A6AFF" w:rsidRPr="0064161E" w:rsidRDefault="004A6AFF" w:rsidP="0064161E">
      <w:pPr>
        <w:pStyle w:val="Ttulo2"/>
        <w:rPr>
          <w:rFonts w:ascii="Verdana" w:hAnsi="Verdana"/>
        </w:rPr>
      </w:pPr>
      <w:bookmarkStart w:id="24" w:name="_Toc97653158"/>
      <w:r w:rsidRPr="0064161E">
        <w:rPr>
          <w:rFonts w:ascii="Verdana" w:hAnsi="Verdana"/>
        </w:rPr>
        <w:lastRenderedPageBreak/>
        <w:t>Confidencialidade de e-mail</w:t>
      </w:r>
      <w:bookmarkEnd w:id="24"/>
    </w:p>
    <w:p w14:paraId="572152D0" w14:textId="77777777" w:rsidR="0064161E" w:rsidRPr="0064161E" w:rsidRDefault="0064161E" w:rsidP="0064161E">
      <w:pPr>
        <w:rPr>
          <w:lang w:eastAsia="en-GB"/>
        </w:rPr>
      </w:pPr>
    </w:p>
    <w:p w14:paraId="7456192D" w14:textId="77777777" w:rsidR="00220925" w:rsidRDefault="004A6AFF" w:rsidP="004A6AFF">
      <w:pPr>
        <w:spacing w:line="276" w:lineRule="auto"/>
        <w:jc w:val="both"/>
        <w:rPr>
          <w:lang w:eastAsia="en-GB"/>
        </w:rPr>
      </w:pPr>
      <w:r>
        <w:rPr>
          <w:lang w:eastAsia="en-GB"/>
        </w:rPr>
        <w:t xml:space="preserve">Os usuários devem estar cientes de que o e-mail em texto simples não é um meio de comunicação confidencial. </w:t>
      </w:r>
    </w:p>
    <w:p w14:paraId="6D1DCABA" w14:textId="77777777" w:rsidR="00220925" w:rsidRDefault="00220925" w:rsidP="004A6AFF">
      <w:pPr>
        <w:spacing w:line="276" w:lineRule="auto"/>
        <w:jc w:val="both"/>
        <w:rPr>
          <w:lang w:eastAsia="en-GB"/>
        </w:rPr>
      </w:pPr>
    </w:p>
    <w:p w14:paraId="433FD016" w14:textId="658B934E" w:rsidR="004A6AFF" w:rsidRDefault="004A6AFF" w:rsidP="004A6AFF">
      <w:pPr>
        <w:spacing w:line="276" w:lineRule="auto"/>
        <w:jc w:val="both"/>
        <w:rPr>
          <w:lang w:eastAsia="en-GB"/>
        </w:rPr>
      </w:pPr>
      <w:r>
        <w:rPr>
          <w:lang w:eastAsia="en-GB"/>
        </w:rPr>
        <w:t xml:space="preserve">A empresa não pode garantir que as comunicações </w:t>
      </w:r>
      <w:r w:rsidR="0064161E">
        <w:rPr>
          <w:lang w:eastAsia="en-GB"/>
        </w:rPr>
        <w:t>eletrônicas</w:t>
      </w:r>
      <w:r>
        <w:rPr>
          <w:lang w:eastAsia="en-GB"/>
        </w:rPr>
        <w:t xml:space="preserve"> sejam privadas. Os funcionários devem estar cientes de que as comunicações eletrônicas podem, dependendo da tecnologia, ser encaminhadas, interceptadas, impressas e armazenadas por terceiros. Os usuários também devem estar cientes de que uma vez que um e-mail é transmitido, ele pode ser alterado. A exclusão de um e-mail de uma estação de trabalho individual não o eliminará dos vários sistemas pelos quais foi transmitido.</w:t>
      </w:r>
    </w:p>
    <w:p w14:paraId="581A100F" w14:textId="77777777" w:rsidR="0064161E" w:rsidRPr="00455CB9" w:rsidRDefault="0064161E" w:rsidP="004A6AFF">
      <w:pPr>
        <w:spacing w:line="276" w:lineRule="auto"/>
        <w:jc w:val="both"/>
        <w:rPr>
          <w:lang w:eastAsia="en-GB"/>
        </w:rPr>
      </w:pPr>
    </w:p>
    <w:p w14:paraId="021EC5A5" w14:textId="7B255032" w:rsidR="004A6AFF" w:rsidRPr="00455CB9" w:rsidRDefault="004A6AFF" w:rsidP="0064161E">
      <w:pPr>
        <w:pStyle w:val="Ttulo2"/>
        <w:rPr>
          <w:rFonts w:ascii="Verdana" w:hAnsi="Verdana"/>
        </w:rPr>
      </w:pPr>
      <w:bookmarkStart w:id="25" w:name="_Toc97653159"/>
      <w:r w:rsidRPr="00455CB9">
        <w:rPr>
          <w:rFonts w:ascii="Verdana" w:hAnsi="Verdana"/>
        </w:rPr>
        <w:t>Manutenção da Imagem Corporativa</w:t>
      </w:r>
      <w:bookmarkEnd w:id="25"/>
    </w:p>
    <w:p w14:paraId="618286DF" w14:textId="77777777" w:rsidR="0064161E" w:rsidRPr="0064161E" w:rsidRDefault="0064161E" w:rsidP="0064161E">
      <w:pPr>
        <w:rPr>
          <w:lang w:eastAsia="en-GB"/>
        </w:rPr>
      </w:pPr>
    </w:p>
    <w:p w14:paraId="719102C3" w14:textId="098CF0D6" w:rsidR="004A6AFF" w:rsidRPr="00304D32" w:rsidRDefault="004A6AFF" w:rsidP="0064161E">
      <w:pPr>
        <w:pStyle w:val="Ttulo3"/>
        <w:rPr>
          <w:rFonts w:ascii="Verdana" w:hAnsi="Verdana"/>
          <w:sz w:val="22"/>
          <w:szCs w:val="22"/>
          <w:lang w:eastAsia="en-GB"/>
        </w:rPr>
      </w:pPr>
      <w:bookmarkStart w:id="26" w:name="_Toc97653160"/>
      <w:r w:rsidRPr="00304D32">
        <w:rPr>
          <w:rFonts w:ascii="Verdana" w:hAnsi="Verdana"/>
          <w:sz w:val="22"/>
          <w:szCs w:val="22"/>
          <w:lang w:eastAsia="en-GB"/>
        </w:rPr>
        <w:t>Representação</w:t>
      </w:r>
      <w:bookmarkEnd w:id="26"/>
    </w:p>
    <w:p w14:paraId="7EFFF092" w14:textId="77777777" w:rsidR="0064161E" w:rsidRPr="0064161E" w:rsidRDefault="0064161E" w:rsidP="0064161E">
      <w:pPr>
        <w:rPr>
          <w:lang w:eastAsia="en-GB"/>
        </w:rPr>
      </w:pPr>
    </w:p>
    <w:p w14:paraId="6323D90B" w14:textId="3BBCFF09" w:rsidR="004A6AFF" w:rsidRPr="0064161E" w:rsidRDefault="004A6AFF" w:rsidP="004A6AFF">
      <w:pPr>
        <w:spacing w:line="276" w:lineRule="auto"/>
        <w:jc w:val="both"/>
        <w:rPr>
          <w:lang w:eastAsia="en-GB"/>
        </w:rPr>
      </w:pPr>
      <w:r w:rsidRPr="0064161E">
        <w:rPr>
          <w:lang w:eastAsia="en-GB"/>
        </w:rPr>
        <w:t>Ao usar os recursos da empresa para acessar e usar a Internet, os usuários devem perceber que representam a empresa. Sempre que os colaboradores declarem uma afiliação à empresa, devem também indicar claramente que "as opiniões expressas são minhas e não necessariamente as da empresa". Dúvidas podem ser endereçadas ao Departamento de TI.</w:t>
      </w:r>
    </w:p>
    <w:p w14:paraId="5C90C89F" w14:textId="77777777" w:rsidR="0064161E" w:rsidRPr="0064161E" w:rsidRDefault="0064161E" w:rsidP="004A6AFF">
      <w:pPr>
        <w:spacing w:line="276" w:lineRule="auto"/>
        <w:jc w:val="both"/>
        <w:rPr>
          <w:lang w:eastAsia="en-GB"/>
        </w:rPr>
      </w:pPr>
    </w:p>
    <w:p w14:paraId="714A629F" w14:textId="66DECB8B" w:rsidR="004A6AFF" w:rsidRPr="00304D32" w:rsidRDefault="004A6AFF" w:rsidP="0064161E">
      <w:pPr>
        <w:pStyle w:val="Ttulo3"/>
        <w:rPr>
          <w:rFonts w:ascii="Verdana" w:hAnsi="Verdana"/>
          <w:sz w:val="22"/>
          <w:szCs w:val="22"/>
          <w:lang w:eastAsia="en-GB"/>
        </w:rPr>
      </w:pPr>
      <w:bookmarkStart w:id="27" w:name="_Toc97653161"/>
      <w:r w:rsidRPr="00304D32">
        <w:rPr>
          <w:rFonts w:ascii="Verdana" w:hAnsi="Verdana"/>
          <w:sz w:val="22"/>
          <w:szCs w:val="22"/>
          <w:lang w:eastAsia="en-GB"/>
        </w:rPr>
        <w:t>Materiais da Empresa</w:t>
      </w:r>
      <w:bookmarkEnd w:id="27"/>
    </w:p>
    <w:p w14:paraId="0C33786E" w14:textId="77777777" w:rsidR="0064161E" w:rsidRPr="0064161E" w:rsidRDefault="0064161E" w:rsidP="0064161E">
      <w:pPr>
        <w:rPr>
          <w:lang w:eastAsia="en-GB"/>
        </w:rPr>
      </w:pPr>
    </w:p>
    <w:p w14:paraId="4DB64F9E" w14:textId="2D9FBAC6" w:rsidR="004A6AFF" w:rsidRPr="0064161E" w:rsidRDefault="004A6AFF" w:rsidP="004A6AFF">
      <w:pPr>
        <w:spacing w:line="276" w:lineRule="auto"/>
        <w:jc w:val="both"/>
        <w:rPr>
          <w:lang w:eastAsia="en-GB"/>
        </w:rPr>
      </w:pPr>
      <w:r w:rsidRPr="0064161E">
        <w:rPr>
          <w:lang w:eastAsia="en-GB"/>
        </w:rPr>
        <w:t>Os usuários não devem colocar material da empresa (exemplos: memorandos internos, comunicados à imprensa, informações sobre produtos ou uso, documentação etc.) em nenhuma lista de discussão, grupo de notícias público ou tal serviço. Qualquer postagem de materiais deve ser aprovada pelo gerente do funcionário e pelo departamento de relações públicas e será feita por uma pessoa autorizada.</w:t>
      </w:r>
    </w:p>
    <w:p w14:paraId="63CD1B37" w14:textId="77777777" w:rsidR="0064161E" w:rsidRPr="0064161E" w:rsidRDefault="0064161E" w:rsidP="004A6AFF">
      <w:pPr>
        <w:spacing w:line="276" w:lineRule="auto"/>
        <w:jc w:val="both"/>
        <w:rPr>
          <w:lang w:eastAsia="en-GB"/>
        </w:rPr>
      </w:pPr>
    </w:p>
    <w:p w14:paraId="661942ED" w14:textId="49F7EC04" w:rsidR="004A6AFF" w:rsidRPr="00304D32" w:rsidRDefault="004A6AFF" w:rsidP="0064161E">
      <w:pPr>
        <w:pStyle w:val="Ttulo3"/>
        <w:rPr>
          <w:rFonts w:ascii="Verdana" w:hAnsi="Verdana"/>
          <w:sz w:val="22"/>
          <w:szCs w:val="22"/>
          <w:lang w:eastAsia="en-GB"/>
        </w:rPr>
      </w:pPr>
      <w:bookmarkStart w:id="28" w:name="_Toc97653162"/>
      <w:r w:rsidRPr="00304D32">
        <w:rPr>
          <w:rFonts w:ascii="Verdana" w:hAnsi="Verdana"/>
          <w:sz w:val="22"/>
          <w:szCs w:val="22"/>
          <w:lang w:eastAsia="en-GB"/>
        </w:rPr>
        <w:t>Criando Sites da Web</w:t>
      </w:r>
      <w:bookmarkEnd w:id="28"/>
    </w:p>
    <w:p w14:paraId="47264432" w14:textId="77777777" w:rsidR="0064161E" w:rsidRPr="0064161E" w:rsidRDefault="0064161E" w:rsidP="0064161E">
      <w:pPr>
        <w:rPr>
          <w:lang w:eastAsia="en-GB"/>
        </w:rPr>
      </w:pPr>
    </w:p>
    <w:p w14:paraId="722978D4" w14:textId="5C4CE92C" w:rsidR="004A6AFF" w:rsidRDefault="004A6AFF" w:rsidP="004A6AFF">
      <w:pPr>
        <w:spacing w:line="276" w:lineRule="auto"/>
        <w:jc w:val="both"/>
        <w:rPr>
          <w:lang w:eastAsia="en-GB"/>
        </w:rPr>
      </w:pPr>
      <w:r>
        <w:rPr>
          <w:lang w:eastAsia="en-GB"/>
        </w:rPr>
        <w:t xml:space="preserve">Todos os indivíduos e/ou unidades de negócios que desejam estabelecer uma home </w:t>
      </w:r>
      <w:r w:rsidR="0064161E">
        <w:rPr>
          <w:lang w:eastAsia="en-GB"/>
        </w:rPr>
        <w:t>Page</w:t>
      </w:r>
      <w:r>
        <w:rPr>
          <w:lang w:eastAsia="en-GB"/>
        </w:rPr>
        <w:t xml:space="preserve"> ou site devem primeiro desenvolver planos de negócios, implementação e manutenção. A autorização formal deve ser obtida através do Departamento de TI. Isso manterá os padrões de publicação e conteúdo necessários para garantir consistência e adequação.</w:t>
      </w:r>
    </w:p>
    <w:p w14:paraId="526C7541" w14:textId="77777777" w:rsidR="0064161E" w:rsidRDefault="0064161E" w:rsidP="004A6AFF">
      <w:pPr>
        <w:spacing w:line="276" w:lineRule="auto"/>
        <w:jc w:val="both"/>
        <w:rPr>
          <w:lang w:eastAsia="en-GB"/>
        </w:rPr>
      </w:pPr>
    </w:p>
    <w:p w14:paraId="3C0D4B16" w14:textId="77777777" w:rsidR="004A6AFF" w:rsidRDefault="004A6AFF" w:rsidP="004A6AFF">
      <w:pPr>
        <w:spacing w:line="276" w:lineRule="auto"/>
        <w:jc w:val="both"/>
        <w:rPr>
          <w:lang w:eastAsia="en-GB"/>
        </w:rPr>
      </w:pPr>
      <w:r>
        <w:rPr>
          <w:lang w:eastAsia="en-GB"/>
        </w:rPr>
        <w:lastRenderedPageBreak/>
        <w:t>Além disso, o conteúdo do material disponibilizado ao público pela Internet deve ser formalmente revisado e aprovado antes de ser publicado. Todo o material deve ser submetido aos Diretores de Comunicação Corporativa para aprovação inicial para continuar. Todas as páginas da empresa são de propriedade e responsabilidade final dos Diretores de Comunicação Corporativa.</w:t>
      </w:r>
    </w:p>
    <w:p w14:paraId="65065E63" w14:textId="77777777" w:rsidR="004A6AFF" w:rsidRDefault="004A6AFF" w:rsidP="004A6AFF">
      <w:pPr>
        <w:spacing w:line="276" w:lineRule="auto"/>
        <w:jc w:val="both"/>
        <w:rPr>
          <w:lang w:eastAsia="en-GB"/>
        </w:rPr>
      </w:pPr>
    </w:p>
    <w:p w14:paraId="405FDC2C" w14:textId="25DB28A4" w:rsidR="004A6AFF" w:rsidRDefault="004A6AFF" w:rsidP="004A6AFF">
      <w:pPr>
        <w:spacing w:line="276" w:lineRule="auto"/>
        <w:jc w:val="both"/>
        <w:rPr>
          <w:lang w:eastAsia="en-GB"/>
        </w:rPr>
      </w:pPr>
      <w:r>
        <w:rPr>
          <w:lang w:eastAsia="en-GB"/>
        </w:rPr>
        <w:t>Todos os sites da empresa devem ser protegidos contra invasões indesejadas por meio de medidas formais de segurança que podem ser obtidas no departamento de TI.</w:t>
      </w:r>
    </w:p>
    <w:p w14:paraId="1F9F856B" w14:textId="77777777" w:rsidR="0064161E" w:rsidRDefault="0064161E" w:rsidP="004A6AFF">
      <w:pPr>
        <w:spacing w:line="276" w:lineRule="auto"/>
        <w:jc w:val="both"/>
        <w:rPr>
          <w:lang w:eastAsia="en-GB"/>
        </w:rPr>
      </w:pPr>
    </w:p>
    <w:p w14:paraId="34DB4974" w14:textId="77777777" w:rsidR="0064161E" w:rsidRDefault="0064161E" w:rsidP="004A6AFF">
      <w:pPr>
        <w:spacing w:line="276" w:lineRule="auto"/>
        <w:jc w:val="both"/>
        <w:rPr>
          <w:lang w:eastAsia="en-GB"/>
        </w:rPr>
      </w:pPr>
    </w:p>
    <w:p w14:paraId="7D5AF9CE" w14:textId="6F34BC0E" w:rsidR="004A6AFF" w:rsidRDefault="0064161E" w:rsidP="0064161E">
      <w:pPr>
        <w:pStyle w:val="Ttulo1"/>
      </w:pPr>
      <w:bookmarkStart w:id="29" w:name="_Toc97653163"/>
      <w:r>
        <w:t>Normas, Políticas e Processos relacionados</w:t>
      </w:r>
      <w:bookmarkEnd w:id="29"/>
    </w:p>
    <w:p w14:paraId="3694549F" w14:textId="77777777" w:rsidR="0064161E" w:rsidRPr="0064161E" w:rsidRDefault="0064161E" w:rsidP="0064161E">
      <w:pPr>
        <w:rPr>
          <w:lang w:eastAsia="en-GB"/>
        </w:rPr>
      </w:pPr>
    </w:p>
    <w:p w14:paraId="262E5E28" w14:textId="6C4F1194" w:rsidR="004A6AFF" w:rsidRPr="0064161E" w:rsidRDefault="00455CB9" w:rsidP="0064161E">
      <w:pPr>
        <w:pStyle w:val="Ttulo2"/>
        <w:rPr>
          <w:rFonts w:ascii="Verdana" w:hAnsi="Verdana"/>
        </w:rPr>
      </w:pPr>
      <w:r>
        <w:t xml:space="preserve"> </w:t>
      </w:r>
      <w:bookmarkStart w:id="30" w:name="_Toc97653164"/>
      <w:r w:rsidRPr="0064161E">
        <w:rPr>
          <w:rFonts w:ascii="Verdana" w:hAnsi="Verdana"/>
        </w:rPr>
        <w:t xml:space="preserve">Formulário </w:t>
      </w:r>
      <w:r>
        <w:rPr>
          <w:rFonts w:ascii="Verdana" w:hAnsi="Verdana"/>
        </w:rPr>
        <w:t>d</w:t>
      </w:r>
      <w:r w:rsidRPr="0064161E">
        <w:rPr>
          <w:rFonts w:ascii="Verdana" w:hAnsi="Verdana"/>
        </w:rPr>
        <w:t xml:space="preserve">e </w:t>
      </w:r>
      <w:r w:rsidR="007048B4">
        <w:rPr>
          <w:rFonts w:ascii="Verdana" w:hAnsi="Verdana"/>
        </w:rPr>
        <w:t>Leitura</w:t>
      </w:r>
      <w:r w:rsidRPr="0064161E">
        <w:rPr>
          <w:rFonts w:ascii="Verdana" w:hAnsi="Verdana"/>
        </w:rPr>
        <w:t xml:space="preserve"> </w:t>
      </w:r>
      <w:r>
        <w:rPr>
          <w:rFonts w:ascii="Verdana" w:hAnsi="Verdana"/>
        </w:rPr>
        <w:t>d</w:t>
      </w:r>
      <w:r w:rsidRPr="0064161E">
        <w:rPr>
          <w:rFonts w:ascii="Verdana" w:hAnsi="Verdana"/>
        </w:rPr>
        <w:t xml:space="preserve">e Cobertura </w:t>
      </w:r>
      <w:r>
        <w:rPr>
          <w:rFonts w:ascii="Verdana" w:hAnsi="Verdana"/>
        </w:rPr>
        <w:t>d</w:t>
      </w:r>
      <w:r w:rsidRPr="0064161E">
        <w:rPr>
          <w:rFonts w:ascii="Verdana" w:hAnsi="Verdana"/>
        </w:rPr>
        <w:t xml:space="preserve">e Uso </w:t>
      </w:r>
      <w:r>
        <w:rPr>
          <w:rFonts w:ascii="Verdana" w:hAnsi="Verdana"/>
        </w:rPr>
        <w:t>d</w:t>
      </w:r>
      <w:r w:rsidRPr="0064161E">
        <w:rPr>
          <w:rFonts w:ascii="Verdana" w:hAnsi="Verdana"/>
        </w:rPr>
        <w:t>a Internet</w:t>
      </w:r>
      <w:bookmarkEnd w:id="30"/>
    </w:p>
    <w:p w14:paraId="5D3F9EF0" w14:textId="77777777" w:rsidR="0064161E" w:rsidRPr="0064161E" w:rsidRDefault="0064161E" w:rsidP="0064161E">
      <w:pPr>
        <w:rPr>
          <w:lang w:eastAsia="en-GB"/>
        </w:rPr>
      </w:pPr>
    </w:p>
    <w:p w14:paraId="6ED97CF9" w14:textId="77777777" w:rsidR="007048B4" w:rsidRDefault="004A6AFF" w:rsidP="004A6AFF">
      <w:pPr>
        <w:spacing w:line="276" w:lineRule="auto"/>
        <w:jc w:val="both"/>
        <w:rPr>
          <w:lang w:eastAsia="en-GB"/>
        </w:rPr>
      </w:pPr>
      <w:r>
        <w:rPr>
          <w:lang w:eastAsia="en-GB"/>
        </w:rPr>
        <w:t xml:space="preserve">Depois de ler esta política, assine o formulário de cobertura e envie-o ao departamento de TI de sua instalação ou ao departamento de TI da instalação de concessão para arquivamento. </w:t>
      </w:r>
    </w:p>
    <w:p w14:paraId="1014A2BC" w14:textId="77777777" w:rsidR="007048B4" w:rsidRDefault="007048B4" w:rsidP="004A6AFF">
      <w:pPr>
        <w:spacing w:line="276" w:lineRule="auto"/>
        <w:jc w:val="both"/>
        <w:rPr>
          <w:lang w:eastAsia="en-GB"/>
        </w:rPr>
      </w:pPr>
    </w:p>
    <w:p w14:paraId="42A5E137" w14:textId="77777777" w:rsidR="007048B4" w:rsidRDefault="004A6AFF" w:rsidP="004A6AFF">
      <w:pPr>
        <w:spacing w:line="276" w:lineRule="auto"/>
        <w:jc w:val="both"/>
        <w:rPr>
          <w:lang w:eastAsia="en-GB"/>
        </w:rPr>
      </w:pPr>
      <w:r>
        <w:rPr>
          <w:lang w:eastAsia="en-GB"/>
        </w:rPr>
        <w:t xml:space="preserve">Ao assinar abaixo, o indivíduo que solicita acesso à Internet por meio dos recursos de computação da empresa confirma o recebimento e a conformidade com a Política de uso da </w:t>
      </w:r>
      <w:r w:rsidR="0064161E">
        <w:rPr>
          <w:lang w:eastAsia="en-GB"/>
        </w:rPr>
        <w:t>Internet.</w:t>
      </w:r>
      <w:r>
        <w:rPr>
          <w:lang w:eastAsia="en-GB"/>
        </w:rPr>
        <w:t xml:space="preserve"> </w:t>
      </w:r>
    </w:p>
    <w:p w14:paraId="3E553C8F" w14:textId="77777777" w:rsidR="007048B4" w:rsidRDefault="007048B4" w:rsidP="004A6AFF">
      <w:pPr>
        <w:spacing w:line="276" w:lineRule="auto"/>
        <w:jc w:val="both"/>
        <w:rPr>
          <w:lang w:eastAsia="en-GB"/>
        </w:rPr>
      </w:pPr>
    </w:p>
    <w:p w14:paraId="2E138D0F" w14:textId="77777777" w:rsidR="007048B4" w:rsidRDefault="004A6AFF" w:rsidP="004A6AFF">
      <w:pPr>
        <w:spacing w:line="276" w:lineRule="auto"/>
        <w:jc w:val="both"/>
        <w:rPr>
          <w:lang w:eastAsia="en-GB"/>
        </w:rPr>
      </w:pPr>
      <w:r>
        <w:rPr>
          <w:lang w:eastAsia="en-GB"/>
        </w:rPr>
        <w:t xml:space="preserve">Além disso, o abaixo assinado também reconhece que leu e compreendeu esta política antes de assinar este formulário. O acesso à Internet não será concedido até que este formulário de confirmação seja assinado pelo gerente do indivíduo. </w:t>
      </w:r>
    </w:p>
    <w:p w14:paraId="79921705" w14:textId="77777777" w:rsidR="007048B4" w:rsidRDefault="007048B4" w:rsidP="004A6AFF">
      <w:pPr>
        <w:spacing w:line="276" w:lineRule="auto"/>
        <w:jc w:val="both"/>
        <w:rPr>
          <w:lang w:eastAsia="en-GB"/>
        </w:rPr>
      </w:pPr>
    </w:p>
    <w:p w14:paraId="5BDEE3FF" w14:textId="4A69AFD2" w:rsidR="004A6AFF" w:rsidRDefault="004A6AFF" w:rsidP="004A6AFF">
      <w:pPr>
        <w:spacing w:line="276" w:lineRule="auto"/>
        <w:jc w:val="both"/>
        <w:rPr>
          <w:lang w:eastAsia="en-GB"/>
        </w:rPr>
      </w:pPr>
      <w:r>
        <w:rPr>
          <w:lang w:eastAsia="en-GB"/>
        </w:rPr>
        <w:t xml:space="preserve">Após o preenchimento, o formulário é arquivado no arquivo de recursos humanos do indivíduo (para funcionários permanentes) ou em uma pasta dedicada especificamente ao acesso à Internet (para trabalhadores contratados, etc.) e mantida pelo departamento de TI. Esses formulários de </w:t>
      </w:r>
      <w:r w:rsidR="007048B4">
        <w:rPr>
          <w:lang w:eastAsia="en-GB"/>
        </w:rPr>
        <w:t>Leitura</w:t>
      </w:r>
      <w:r>
        <w:rPr>
          <w:lang w:eastAsia="en-GB"/>
        </w:rPr>
        <w:t xml:space="preserve"> estão sujeitos à auditoria interna.</w:t>
      </w:r>
    </w:p>
    <w:p w14:paraId="10DD81B6" w14:textId="301C89BC" w:rsidR="004A6AFF" w:rsidRDefault="004A6AFF" w:rsidP="004A6AFF">
      <w:pPr>
        <w:spacing w:line="276" w:lineRule="auto"/>
        <w:jc w:val="both"/>
        <w:rPr>
          <w:lang w:eastAsia="en-GB"/>
        </w:rPr>
      </w:pPr>
    </w:p>
    <w:p w14:paraId="51DCB21C" w14:textId="1AA9BA96" w:rsidR="007048B4" w:rsidRDefault="007048B4" w:rsidP="004A6AFF">
      <w:pPr>
        <w:spacing w:line="276" w:lineRule="auto"/>
        <w:jc w:val="both"/>
        <w:rPr>
          <w:lang w:eastAsia="en-GB"/>
        </w:rPr>
      </w:pPr>
    </w:p>
    <w:p w14:paraId="7C67BADF" w14:textId="538AD5B1" w:rsidR="007048B4" w:rsidRDefault="007048B4" w:rsidP="004A6AFF">
      <w:pPr>
        <w:spacing w:line="276" w:lineRule="auto"/>
        <w:jc w:val="both"/>
        <w:rPr>
          <w:lang w:eastAsia="en-GB"/>
        </w:rPr>
      </w:pPr>
    </w:p>
    <w:p w14:paraId="1034CF4E" w14:textId="55019B4E" w:rsidR="007048B4" w:rsidRDefault="007048B4" w:rsidP="004A6AFF">
      <w:pPr>
        <w:spacing w:line="276" w:lineRule="auto"/>
        <w:jc w:val="both"/>
        <w:rPr>
          <w:lang w:eastAsia="en-GB"/>
        </w:rPr>
      </w:pPr>
    </w:p>
    <w:p w14:paraId="204E0399" w14:textId="3577FD35" w:rsidR="007048B4" w:rsidRDefault="007048B4" w:rsidP="004A6AFF">
      <w:pPr>
        <w:spacing w:line="276" w:lineRule="auto"/>
        <w:jc w:val="both"/>
        <w:rPr>
          <w:lang w:eastAsia="en-GB"/>
        </w:rPr>
      </w:pPr>
    </w:p>
    <w:p w14:paraId="5739B165" w14:textId="5B57530C" w:rsidR="00220925" w:rsidRDefault="00220925" w:rsidP="004A6AFF">
      <w:pPr>
        <w:spacing w:line="276" w:lineRule="auto"/>
        <w:jc w:val="both"/>
        <w:rPr>
          <w:lang w:eastAsia="en-GB"/>
        </w:rPr>
      </w:pPr>
    </w:p>
    <w:p w14:paraId="4019C7A7" w14:textId="77777777" w:rsidR="00220925" w:rsidRDefault="00220925" w:rsidP="004A6AFF">
      <w:pPr>
        <w:spacing w:line="276" w:lineRule="auto"/>
        <w:jc w:val="both"/>
        <w:rPr>
          <w:lang w:eastAsia="en-GB"/>
        </w:rPr>
      </w:pPr>
    </w:p>
    <w:p w14:paraId="767D052A" w14:textId="2E61B4F7" w:rsidR="007048B4" w:rsidRPr="007048B4" w:rsidRDefault="007048B4" w:rsidP="007048B4">
      <w:pPr>
        <w:pStyle w:val="Ttulo1"/>
        <w:rPr>
          <w:lang w:eastAsia="en-GB"/>
        </w:rPr>
      </w:pPr>
      <w:bookmarkStart w:id="31" w:name="_Toc97653165"/>
      <w:r>
        <w:rPr>
          <w:lang w:eastAsia="en-GB"/>
        </w:rPr>
        <w:lastRenderedPageBreak/>
        <w:t>ANEXO A: TERMO DE LEITURA</w:t>
      </w:r>
      <w:bookmarkEnd w:id="31"/>
    </w:p>
    <w:p w14:paraId="63583E2D" w14:textId="77777777" w:rsidR="007048B4" w:rsidRPr="007048B4" w:rsidRDefault="007048B4" w:rsidP="007048B4">
      <w:pPr>
        <w:spacing w:line="276" w:lineRule="auto"/>
        <w:jc w:val="center"/>
        <w:rPr>
          <w:b/>
          <w:lang w:eastAsia="en-GB"/>
        </w:rPr>
      </w:pPr>
    </w:p>
    <w:p w14:paraId="1CC5CEF4" w14:textId="13FA0D09" w:rsidR="004A6AFF" w:rsidRPr="007048B4" w:rsidRDefault="007048B4" w:rsidP="007048B4">
      <w:pPr>
        <w:spacing w:line="276" w:lineRule="auto"/>
        <w:jc w:val="center"/>
        <w:rPr>
          <w:b/>
          <w:lang w:eastAsia="en-GB"/>
        </w:rPr>
      </w:pPr>
      <w:r w:rsidRPr="007048B4">
        <w:rPr>
          <w:b/>
          <w:lang w:eastAsia="en-GB"/>
        </w:rPr>
        <w:t>Termo de Leitura</w:t>
      </w:r>
    </w:p>
    <w:p w14:paraId="08E20C0E" w14:textId="62F529C2" w:rsidR="007048B4" w:rsidRDefault="007048B4" w:rsidP="004A6AFF">
      <w:pPr>
        <w:spacing w:line="276" w:lineRule="auto"/>
        <w:jc w:val="both"/>
        <w:rPr>
          <w:bCs/>
          <w:lang w:eastAsia="en-GB"/>
        </w:rPr>
      </w:pPr>
    </w:p>
    <w:p w14:paraId="7F1A542F" w14:textId="5ADDC876" w:rsidR="007048B4" w:rsidRPr="007048B4" w:rsidRDefault="007048B4" w:rsidP="007048B4">
      <w:pPr>
        <w:spacing w:line="276" w:lineRule="auto"/>
        <w:jc w:val="both"/>
        <w:rPr>
          <w:bCs/>
          <w:lang w:eastAsia="en-GB"/>
        </w:rPr>
      </w:pPr>
      <w:r w:rsidRPr="007048B4">
        <w:rPr>
          <w:bCs/>
          <w:lang w:eastAsia="en-GB"/>
        </w:rPr>
        <w:t xml:space="preserve">Localização (local e </w:t>
      </w:r>
      <w:r>
        <w:rPr>
          <w:bCs/>
          <w:lang w:eastAsia="en-GB"/>
        </w:rPr>
        <w:t>data</w:t>
      </w:r>
      <w:r w:rsidRPr="007048B4">
        <w:rPr>
          <w:bCs/>
          <w:lang w:eastAsia="en-GB"/>
        </w:rPr>
        <w:t>)</w:t>
      </w:r>
    </w:p>
    <w:p w14:paraId="724FEBEA" w14:textId="77777777" w:rsidR="007048B4" w:rsidRPr="007048B4" w:rsidRDefault="007048B4" w:rsidP="004A6AFF">
      <w:pPr>
        <w:spacing w:line="276" w:lineRule="auto"/>
        <w:jc w:val="both"/>
        <w:rPr>
          <w:bCs/>
          <w:lang w:eastAsia="en-GB"/>
        </w:rPr>
      </w:pPr>
    </w:p>
    <w:p w14:paraId="6BA12414" w14:textId="77777777" w:rsidR="004A6AFF" w:rsidRPr="007048B4" w:rsidRDefault="004A6AFF" w:rsidP="004A6AFF">
      <w:pPr>
        <w:spacing w:line="276" w:lineRule="auto"/>
        <w:jc w:val="both"/>
        <w:rPr>
          <w:bCs/>
          <w:lang w:eastAsia="en-GB"/>
        </w:rPr>
      </w:pPr>
    </w:p>
    <w:p w14:paraId="1FF2115F" w14:textId="77777777" w:rsidR="004A6AFF" w:rsidRPr="007048B4" w:rsidRDefault="004A6AFF" w:rsidP="004A6AFF">
      <w:pPr>
        <w:spacing w:line="276" w:lineRule="auto"/>
        <w:jc w:val="both"/>
        <w:rPr>
          <w:bCs/>
          <w:lang w:eastAsia="en-GB"/>
        </w:rPr>
      </w:pPr>
      <w:r w:rsidRPr="007048B4">
        <w:rPr>
          <w:bCs/>
          <w:lang w:eastAsia="en-GB"/>
        </w:rPr>
        <w:t>Eu li a Política de Uso da Internet. Compreendo o conteúdo e concordo em cumprir a referida Política.</w:t>
      </w:r>
    </w:p>
    <w:p w14:paraId="52F30128" w14:textId="77777777" w:rsidR="004A6AFF" w:rsidRPr="007048B4" w:rsidRDefault="004A6AFF" w:rsidP="004A6AFF">
      <w:pPr>
        <w:spacing w:line="276" w:lineRule="auto"/>
        <w:jc w:val="both"/>
        <w:rPr>
          <w:bCs/>
          <w:lang w:eastAsia="en-GB"/>
        </w:rPr>
      </w:pPr>
    </w:p>
    <w:p w14:paraId="4F803D9D" w14:textId="2394383A" w:rsidR="004A6AFF" w:rsidRPr="007048B4" w:rsidRDefault="004A6AFF" w:rsidP="004A6AFF">
      <w:pPr>
        <w:spacing w:line="276" w:lineRule="auto"/>
        <w:jc w:val="both"/>
        <w:rPr>
          <w:bCs/>
          <w:lang w:eastAsia="en-GB"/>
        </w:rPr>
      </w:pPr>
      <w:r w:rsidRPr="007048B4">
        <w:rPr>
          <w:bCs/>
          <w:lang w:eastAsia="en-GB"/>
        </w:rPr>
        <w:t>Objetivo</w:t>
      </w:r>
      <w:r w:rsidR="007048B4">
        <w:rPr>
          <w:bCs/>
          <w:lang w:eastAsia="en-GB"/>
        </w:rPr>
        <w:t>: __________________</w:t>
      </w:r>
    </w:p>
    <w:p w14:paraId="05C880F6" w14:textId="77777777" w:rsidR="004A6AFF" w:rsidRPr="007048B4" w:rsidRDefault="004A6AFF" w:rsidP="004A6AFF">
      <w:pPr>
        <w:spacing w:line="276" w:lineRule="auto"/>
        <w:jc w:val="both"/>
        <w:rPr>
          <w:bCs/>
          <w:lang w:eastAsia="en-GB"/>
        </w:rPr>
      </w:pPr>
    </w:p>
    <w:p w14:paraId="7808176F" w14:textId="5634095E" w:rsidR="004A6AFF" w:rsidRPr="007048B4" w:rsidRDefault="004A6AFF" w:rsidP="004A6AFF">
      <w:pPr>
        <w:spacing w:line="276" w:lineRule="auto"/>
        <w:jc w:val="both"/>
        <w:rPr>
          <w:bCs/>
          <w:lang w:eastAsia="en-GB"/>
        </w:rPr>
      </w:pPr>
      <w:r w:rsidRPr="007048B4">
        <w:rPr>
          <w:bCs/>
          <w:lang w:eastAsia="en-GB"/>
        </w:rPr>
        <w:t>Nome</w:t>
      </w:r>
      <w:r w:rsidR="007048B4">
        <w:rPr>
          <w:bCs/>
          <w:lang w:eastAsia="en-GB"/>
        </w:rPr>
        <w:t>: ___________________________________</w:t>
      </w:r>
    </w:p>
    <w:p w14:paraId="6977F4C2" w14:textId="77777777" w:rsidR="004A6AFF" w:rsidRPr="007048B4" w:rsidRDefault="004A6AFF" w:rsidP="004A6AFF">
      <w:pPr>
        <w:spacing w:line="276" w:lineRule="auto"/>
        <w:jc w:val="both"/>
        <w:rPr>
          <w:bCs/>
          <w:lang w:eastAsia="en-GB"/>
        </w:rPr>
      </w:pPr>
    </w:p>
    <w:p w14:paraId="39F5A4FF" w14:textId="25582C81" w:rsidR="004A6AFF" w:rsidRPr="007048B4" w:rsidRDefault="004A6AFF" w:rsidP="004A6AFF">
      <w:pPr>
        <w:spacing w:line="276" w:lineRule="auto"/>
        <w:jc w:val="both"/>
        <w:rPr>
          <w:bCs/>
          <w:lang w:eastAsia="en-GB"/>
        </w:rPr>
      </w:pPr>
      <w:r w:rsidRPr="007048B4">
        <w:rPr>
          <w:bCs/>
          <w:lang w:eastAsia="en-GB"/>
        </w:rPr>
        <w:t>Assinatura______________________________</w:t>
      </w:r>
    </w:p>
    <w:p w14:paraId="1FC7A168" w14:textId="77777777" w:rsidR="004A6AFF" w:rsidRPr="007048B4" w:rsidRDefault="004A6AFF" w:rsidP="004A6AFF">
      <w:pPr>
        <w:spacing w:line="276" w:lineRule="auto"/>
        <w:jc w:val="both"/>
        <w:rPr>
          <w:bCs/>
          <w:lang w:eastAsia="en-GB"/>
        </w:rPr>
      </w:pPr>
    </w:p>
    <w:p w14:paraId="5A080F2C" w14:textId="642DF325" w:rsidR="007048B4" w:rsidRDefault="004A6AFF" w:rsidP="007048B4">
      <w:pPr>
        <w:spacing w:line="276" w:lineRule="auto"/>
        <w:rPr>
          <w:bCs/>
          <w:lang w:eastAsia="en-GB"/>
        </w:rPr>
      </w:pPr>
      <w:r w:rsidRPr="007048B4">
        <w:rPr>
          <w:bCs/>
          <w:lang w:eastAsia="en-GB"/>
        </w:rPr>
        <w:t>Assinatura do</w:t>
      </w:r>
      <w:r w:rsidR="007048B4">
        <w:rPr>
          <w:bCs/>
          <w:lang w:eastAsia="en-GB"/>
        </w:rPr>
        <w:t xml:space="preserve"> </w:t>
      </w:r>
      <w:r w:rsidRPr="007048B4">
        <w:rPr>
          <w:bCs/>
          <w:lang w:eastAsia="en-GB"/>
        </w:rPr>
        <w:t>Gerente/Superviso</w:t>
      </w:r>
      <w:r w:rsidR="007048B4">
        <w:rPr>
          <w:bCs/>
          <w:lang w:eastAsia="en-GB"/>
        </w:rPr>
        <w:t xml:space="preserve">r </w:t>
      </w:r>
      <w:r w:rsidRPr="007048B4">
        <w:rPr>
          <w:bCs/>
          <w:lang w:eastAsia="en-GB"/>
        </w:rPr>
        <w:t>__________________</w:t>
      </w:r>
      <w:r w:rsidR="007048B4">
        <w:rPr>
          <w:bCs/>
          <w:lang w:eastAsia="en-GB"/>
        </w:rPr>
        <w:t>_____</w:t>
      </w:r>
    </w:p>
    <w:p w14:paraId="5D0C5B92" w14:textId="60C2130E" w:rsidR="00B53D6E" w:rsidRDefault="00B53D6E" w:rsidP="00EE5C69">
      <w:pPr>
        <w:spacing w:line="276" w:lineRule="auto"/>
        <w:jc w:val="both"/>
        <w:rPr>
          <w:lang w:eastAsia="en-GB"/>
        </w:rPr>
      </w:pPr>
    </w:p>
    <w:p w14:paraId="1061E744" w14:textId="1FBE6953" w:rsidR="00B53D6E" w:rsidRDefault="00B53D6E" w:rsidP="00EE5C69">
      <w:pPr>
        <w:spacing w:line="276" w:lineRule="auto"/>
        <w:jc w:val="both"/>
        <w:rPr>
          <w:lang w:eastAsia="en-GB"/>
        </w:rPr>
      </w:pPr>
    </w:p>
    <w:p w14:paraId="66DB53DE" w14:textId="009D6D2A" w:rsidR="00B53D6E" w:rsidRDefault="00B53D6E" w:rsidP="00EE5C69">
      <w:pPr>
        <w:spacing w:line="276" w:lineRule="auto"/>
        <w:jc w:val="both"/>
        <w:rPr>
          <w:lang w:eastAsia="en-GB"/>
        </w:rPr>
      </w:pPr>
    </w:p>
    <w:p w14:paraId="327192A4" w14:textId="125800AC" w:rsidR="00B53D6E" w:rsidRDefault="00B53D6E" w:rsidP="00EE5C69">
      <w:pPr>
        <w:spacing w:line="276" w:lineRule="auto"/>
        <w:jc w:val="both"/>
        <w:rPr>
          <w:lang w:eastAsia="en-GB"/>
        </w:rPr>
      </w:pPr>
    </w:p>
    <w:p w14:paraId="551E8C3E" w14:textId="018C3EE2" w:rsidR="00B53D6E" w:rsidRDefault="00B53D6E" w:rsidP="00EE5C69">
      <w:pPr>
        <w:spacing w:line="276" w:lineRule="auto"/>
        <w:jc w:val="both"/>
        <w:rPr>
          <w:lang w:eastAsia="en-GB"/>
        </w:rPr>
      </w:pPr>
    </w:p>
    <w:p w14:paraId="41ECDAF1" w14:textId="77777777" w:rsidR="00A240A0" w:rsidRDefault="00A240A0" w:rsidP="00EE5C69">
      <w:pPr>
        <w:spacing w:line="276" w:lineRule="auto"/>
        <w:jc w:val="both"/>
      </w:pPr>
    </w:p>
    <w:sectPr w:rsidR="00A240A0" w:rsidSect="006540BF">
      <w:headerReference w:type="default" r:id="rId11"/>
      <w:pgSz w:w="11906" w:h="16838" w:code="9"/>
      <w:pgMar w:top="1440" w:right="1440" w:bottom="1440"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07F57" w14:textId="77777777" w:rsidR="00E32A38" w:rsidRDefault="00E32A38">
      <w:r>
        <w:separator/>
      </w:r>
    </w:p>
  </w:endnote>
  <w:endnote w:type="continuationSeparator" w:id="0">
    <w:p w14:paraId="2ED440A7" w14:textId="77777777" w:rsidR="00E32A38" w:rsidRDefault="00E32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2EC48" w14:textId="77777777" w:rsidR="00E32A38" w:rsidRDefault="00E32A38">
      <w:r>
        <w:separator/>
      </w:r>
    </w:p>
  </w:footnote>
  <w:footnote w:type="continuationSeparator" w:id="0">
    <w:p w14:paraId="58C943CE" w14:textId="77777777" w:rsidR="00E32A38" w:rsidRDefault="00E32A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BC3C6" w14:textId="21152912" w:rsidR="00352242" w:rsidRPr="008C726D" w:rsidRDefault="000E4304" w:rsidP="008C726D">
    <w:pPr>
      <w:jc w:val="center"/>
      <w:rPr>
        <w:rFonts w:ascii="Arial" w:hAnsi="Arial"/>
        <w:sz w:val="20"/>
        <w:szCs w:val="20"/>
      </w:rPr>
    </w:pPr>
    <w:r w:rsidRPr="000E4304">
      <w:rPr>
        <w:rFonts w:ascii="Arial" w:hAnsi="Arial"/>
        <w:sz w:val="20"/>
        <w:szCs w:val="20"/>
      </w:rPr>
      <w:t xml:space="preserve">Política de </w:t>
    </w:r>
    <w:r w:rsidR="008C726D">
      <w:rPr>
        <w:rFonts w:ascii="Arial" w:hAnsi="Arial"/>
        <w:sz w:val="20"/>
        <w:szCs w:val="20"/>
      </w:rPr>
      <w:t>U</w:t>
    </w:r>
    <w:r w:rsidRPr="000E4304">
      <w:rPr>
        <w:rFonts w:ascii="Arial" w:hAnsi="Arial"/>
        <w:sz w:val="20"/>
        <w:szCs w:val="20"/>
      </w:rPr>
      <w:t>so da Internet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A570D"/>
    <w:multiLevelType w:val="hybridMultilevel"/>
    <w:tmpl w:val="A39AC476"/>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49666BA"/>
    <w:multiLevelType w:val="multilevel"/>
    <w:tmpl w:val="A09625B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 w15:restartNumberingAfterBreak="0">
    <w:nsid w:val="1636558E"/>
    <w:multiLevelType w:val="hybridMultilevel"/>
    <w:tmpl w:val="034A93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3E1102"/>
    <w:multiLevelType w:val="hybridMultilevel"/>
    <w:tmpl w:val="06A44034"/>
    <w:lvl w:ilvl="0" w:tplc="41BC4B30">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0A06CC"/>
    <w:multiLevelType w:val="hybridMultilevel"/>
    <w:tmpl w:val="D806F01E"/>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301425E"/>
    <w:multiLevelType w:val="hybridMultilevel"/>
    <w:tmpl w:val="9C96CD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48B17C7E"/>
    <w:multiLevelType w:val="hybridMultilevel"/>
    <w:tmpl w:val="7D0222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CB62CD3"/>
    <w:multiLevelType w:val="hybridMultilevel"/>
    <w:tmpl w:val="B75CB4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73BF47EC"/>
    <w:multiLevelType w:val="hybridMultilevel"/>
    <w:tmpl w:val="D26876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1"/>
  </w:num>
  <w:num w:numId="5">
    <w:abstractNumId w:val="3"/>
  </w:num>
  <w:num w:numId="6">
    <w:abstractNumId w:val="10"/>
  </w:num>
  <w:num w:numId="7">
    <w:abstractNumId w:val="11"/>
  </w:num>
  <w:num w:numId="8">
    <w:abstractNumId w:val="9"/>
  </w:num>
  <w:num w:numId="9">
    <w:abstractNumId w:val="8"/>
  </w:num>
  <w:num w:numId="10">
    <w:abstractNumId w:val="0"/>
  </w:num>
  <w:num w:numId="11">
    <w:abstractNumId w:val="7"/>
  </w:num>
  <w:num w:numId="12">
    <w:abstractNumId w:val="5"/>
  </w:num>
  <w:num w:numId="1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52DA"/>
    <w:rsid w:val="00036602"/>
    <w:rsid w:val="000712FB"/>
    <w:rsid w:val="0007432E"/>
    <w:rsid w:val="000A7587"/>
    <w:rsid w:val="000A7D30"/>
    <w:rsid w:val="000C5FEE"/>
    <w:rsid w:val="000E4304"/>
    <w:rsid w:val="00134E38"/>
    <w:rsid w:val="00147832"/>
    <w:rsid w:val="0015048F"/>
    <w:rsid w:val="00160B3B"/>
    <w:rsid w:val="0018356F"/>
    <w:rsid w:val="001A070A"/>
    <w:rsid w:val="001A449B"/>
    <w:rsid w:val="001B1D39"/>
    <w:rsid w:val="001E1A2F"/>
    <w:rsid w:val="001E2EA3"/>
    <w:rsid w:val="00220925"/>
    <w:rsid w:val="0026247B"/>
    <w:rsid w:val="002A70B6"/>
    <w:rsid w:val="002C0685"/>
    <w:rsid w:val="002C2A70"/>
    <w:rsid w:val="002C3ABC"/>
    <w:rsid w:val="002E61A0"/>
    <w:rsid w:val="00304D32"/>
    <w:rsid w:val="00343896"/>
    <w:rsid w:val="003501F0"/>
    <w:rsid w:val="00352242"/>
    <w:rsid w:val="003C3772"/>
    <w:rsid w:val="003C4995"/>
    <w:rsid w:val="004062AC"/>
    <w:rsid w:val="00436B70"/>
    <w:rsid w:val="00455CB9"/>
    <w:rsid w:val="004879FA"/>
    <w:rsid w:val="004A6AFF"/>
    <w:rsid w:val="00520AE5"/>
    <w:rsid w:val="00527275"/>
    <w:rsid w:val="00542AB1"/>
    <w:rsid w:val="00550B3D"/>
    <w:rsid w:val="00562090"/>
    <w:rsid w:val="0056639F"/>
    <w:rsid w:val="00571CCB"/>
    <w:rsid w:val="005C1699"/>
    <w:rsid w:val="005C418C"/>
    <w:rsid w:val="005D18B0"/>
    <w:rsid w:val="0060355A"/>
    <w:rsid w:val="00610B97"/>
    <w:rsid w:val="0061388C"/>
    <w:rsid w:val="0064161E"/>
    <w:rsid w:val="00664A37"/>
    <w:rsid w:val="00686407"/>
    <w:rsid w:val="0069730B"/>
    <w:rsid w:val="006A100D"/>
    <w:rsid w:val="006E274E"/>
    <w:rsid w:val="007048B4"/>
    <w:rsid w:val="007347F6"/>
    <w:rsid w:val="007357BE"/>
    <w:rsid w:val="00780F98"/>
    <w:rsid w:val="007B51D9"/>
    <w:rsid w:val="007D6E92"/>
    <w:rsid w:val="007F0CAB"/>
    <w:rsid w:val="007F724E"/>
    <w:rsid w:val="00865B91"/>
    <w:rsid w:val="008958B6"/>
    <w:rsid w:val="008B7CB5"/>
    <w:rsid w:val="008C3BAE"/>
    <w:rsid w:val="008C69BE"/>
    <w:rsid w:val="008C726D"/>
    <w:rsid w:val="008F2A42"/>
    <w:rsid w:val="00940BD6"/>
    <w:rsid w:val="00951615"/>
    <w:rsid w:val="00952E3E"/>
    <w:rsid w:val="00961854"/>
    <w:rsid w:val="009A41B2"/>
    <w:rsid w:val="009C45B5"/>
    <w:rsid w:val="009C6FDD"/>
    <w:rsid w:val="00A240A0"/>
    <w:rsid w:val="00A30B34"/>
    <w:rsid w:val="00A5367C"/>
    <w:rsid w:val="00AA3995"/>
    <w:rsid w:val="00AF4A59"/>
    <w:rsid w:val="00B002EC"/>
    <w:rsid w:val="00B20ADD"/>
    <w:rsid w:val="00B53D6E"/>
    <w:rsid w:val="00BA1357"/>
    <w:rsid w:val="00BB1D1B"/>
    <w:rsid w:val="00BB3109"/>
    <w:rsid w:val="00BC7307"/>
    <w:rsid w:val="00BD157A"/>
    <w:rsid w:val="00BD46B7"/>
    <w:rsid w:val="00BE5C3E"/>
    <w:rsid w:val="00BF73B3"/>
    <w:rsid w:val="00C30AB4"/>
    <w:rsid w:val="00C33767"/>
    <w:rsid w:val="00C520EF"/>
    <w:rsid w:val="00C5529D"/>
    <w:rsid w:val="00C556A7"/>
    <w:rsid w:val="00C7397D"/>
    <w:rsid w:val="00CB4E81"/>
    <w:rsid w:val="00D304A8"/>
    <w:rsid w:val="00D46B9C"/>
    <w:rsid w:val="00DE549D"/>
    <w:rsid w:val="00E1606C"/>
    <w:rsid w:val="00E32A38"/>
    <w:rsid w:val="00E51618"/>
    <w:rsid w:val="00EE2EED"/>
    <w:rsid w:val="00EE5C69"/>
    <w:rsid w:val="00F05E9B"/>
    <w:rsid w:val="00F2154E"/>
    <w:rsid w:val="00F24A9A"/>
    <w:rsid w:val="00F3017D"/>
    <w:rsid w:val="00F56011"/>
    <w:rsid w:val="00F65A11"/>
    <w:rsid w:val="00F86287"/>
    <w:rsid w:val="00FD6F30"/>
    <w:rsid w:val="00FE5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7B18"/>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352242"/>
    <w:pPr>
      <w:tabs>
        <w:tab w:val="center" w:pos="4252"/>
        <w:tab w:val="right" w:pos="8504"/>
      </w:tabs>
    </w:pPr>
  </w:style>
  <w:style w:type="character" w:customStyle="1" w:styleId="CabealhoChar">
    <w:name w:val="Cabeçalho Char"/>
    <w:basedOn w:val="Fontepargpadro"/>
    <w:link w:val="Cabealho"/>
    <w:uiPriority w:val="99"/>
    <w:rsid w:val="00352242"/>
    <w:rPr>
      <w:rFonts w:ascii="Verdana" w:eastAsia="Times New Roman" w:hAnsi="Verdana" w:cs="Arial"/>
      <w:sz w:val="24"/>
      <w:szCs w:val="24"/>
      <w:lang w:val="pt-BR"/>
    </w:rPr>
  </w:style>
  <w:style w:type="paragraph" w:styleId="Rodap">
    <w:name w:val="footer"/>
    <w:basedOn w:val="Normal"/>
    <w:link w:val="RodapChar"/>
    <w:uiPriority w:val="99"/>
    <w:unhideWhenUsed/>
    <w:rsid w:val="00352242"/>
    <w:pPr>
      <w:tabs>
        <w:tab w:val="center" w:pos="4252"/>
        <w:tab w:val="right" w:pos="8504"/>
      </w:tabs>
    </w:pPr>
  </w:style>
  <w:style w:type="character" w:customStyle="1" w:styleId="RodapChar">
    <w:name w:val="Rodapé Char"/>
    <w:basedOn w:val="Fontepargpadro"/>
    <w:link w:val="Rodap"/>
    <w:uiPriority w:val="99"/>
    <w:rsid w:val="00352242"/>
    <w:rPr>
      <w:rFonts w:ascii="Verdana" w:eastAsia="Times New Roman" w:hAnsi="Verdana" w:cs="Arial"/>
      <w:sz w:val="24"/>
      <w:szCs w:val="24"/>
      <w:lang w:val="pt-BR"/>
    </w:rPr>
  </w:style>
  <w:style w:type="character" w:styleId="Refdecomentrio">
    <w:name w:val="annotation reference"/>
    <w:basedOn w:val="Fontepargpadro"/>
    <w:uiPriority w:val="99"/>
    <w:semiHidden/>
    <w:unhideWhenUsed/>
    <w:rsid w:val="00E51618"/>
    <w:rPr>
      <w:sz w:val="16"/>
      <w:szCs w:val="16"/>
    </w:rPr>
  </w:style>
  <w:style w:type="paragraph" w:styleId="Textodecomentrio">
    <w:name w:val="annotation text"/>
    <w:basedOn w:val="Normal"/>
    <w:link w:val="TextodecomentrioChar"/>
    <w:uiPriority w:val="99"/>
    <w:semiHidden/>
    <w:unhideWhenUsed/>
    <w:rsid w:val="00E51618"/>
    <w:rPr>
      <w:sz w:val="20"/>
      <w:szCs w:val="20"/>
    </w:rPr>
  </w:style>
  <w:style w:type="character" w:customStyle="1" w:styleId="TextodecomentrioChar">
    <w:name w:val="Texto de comentário Char"/>
    <w:basedOn w:val="Fontepargpadro"/>
    <w:link w:val="Textodecomentrio"/>
    <w:uiPriority w:val="99"/>
    <w:semiHidden/>
    <w:rsid w:val="00E51618"/>
    <w:rPr>
      <w:rFonts w:ascii="Verdana" w:eastAsia="Times New Roman" w:hAnsi="Verdana" w:cs="Arial"/>
      <w:sz w:val="20"/>
      <w:szCs w:val="20"/>
      <w:lang w:val="pt-BR"/>
    </w:rPr>
  </w:style>
  <w:style w:type="paragraph" w:styleId="Assuntodocomentrio">
    <w:name w:val="annotation subject"/>
    <w:basedOn w:val="Textodecomentrio"/>
    <w:next w:val="Textodecomentrio"/>
    <w:link w:val="AssuntodocomentrioChar"/>
    <w:uiPriority w:val="99"/>
    <w:semiHidden/>
    <w:unhideWhenUsed/>
    <w:rsid w:val="00E51618"/>
    <w:rPr>
      <w:b/>
      <w:bCs/>
    </w:rPr>
  </w:style>
  <w:style w:type="character" w:customStyle="1" w:styleId="AssuntodocomentrioChar">
    <w:name w:val="Assunto do comentário Char"/>
    <w:basedOn w:val="TextodecomentrioChar"/>
    <w:link w:val="Assuntodocomentrio"/>
    <w:uiPriority w:val="99"/>
    <w:semiHidden/>
    <w:rsid w:val="00E51618"/>
    <w:rPr>
      <w:rFonts w:ascii="Verdana" w:eastAsia="Times New Roman" w:hAnsi="Verdana" w:cs="Arial"/>
      <w:b/>
      <w:bCs/>
      <w:sz w:val="20"/>
      <w:szCs w:val="20"/>
      <w:lang w:val="pt-BR"/>
    </w:rPr>
  </w:style>
  <w:style w:type="character" w:styleId="MenoPendente">
    <w:name w:val="Unresolved Mention"/>
    <w:basedOn w:val="Fontepargpadro"/>
    <w:uiPriority w:val="99"/>
    <w:semiHidden/>
    <w:unhideWhenUsed/>
    <w:rsid w:val="00952E3E"/>
    <w:rPr>
      <w:color w:val="605E5C"/>
      <w:shd w:val="clear" w:color="auto" w:fill="E1DFDD"/>
    </w:rPr>
  </w:style>
  <w:style w:type="paragraph" w:styleId="Sumrio3">
    <w:name w:val="toc 3"/>
    <w:basedOn w:val="Normal"/>
    <w:next w:val="Normal"/>
    <w:autoRedefine/>
    <w:uiPriority w:val="39"/>
    <w:unhideWhenUsed/>
    <w:rsid w:val="005D18B0"/>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15</Pages>
  <Words>2899</Words>
  <Characters>15660</Characters>
  <Application>Microsoft Office Word</Application>
  <DocSecurity>0</DocSecurity>
  <Lines>130</Lines>
  <Paragraphs>37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7</cp:revision>
  <dcterms:created xsi:type="dcterms:W3CDTF">2022-02-24T18:13:00Z</dcterms:created>
  <dcterms:modified xsi:type="dcterms:W3CDTF">2022-03-09T19:05:00Z</dcterms:modified>
</cp:coreProperties>
</file>