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A7CB56C" w14:textId="4D3CD4A0" w:rsidR="000152DA" w:rsidRDefault="00C84F77" w:rsidP="002C3ABC">
          <w:pPr>
            <w:pStyle w:val="A1"/>
          </w:pPr>
          <w:r w:rsidRPr="00C84F77">
            <w:t>Política de Extranet</w:t>
          </w:r>
        </w:p>
        <w:p w14:paraId="31B5DDBC" w14:textId="77777777" w:rsidR="004119AE" w:rsidRPr="000D25C9" w:rsidRDefault="004119AE" w:rsidP="002C3ABC">
          <w:pPr>
            <w:pStyle w:val="A1"/>
          </w:pPr>
        </w:p>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61296285" w14:textId="4AA45487" w:rsidR="000152DA" w:rsidRDefault="000152DA" w:rsidP="000152DA">
          <w:pPr>
            <w:rPr>
              <w:lang w:eastAsia="ja-JP"/>
            </w:rPr>
          </w:pPr>
        </w:p>
        <w:p w14:paraId="1D4BA087" w14:textId="77777777" w:rsidR="00C84F77" w:rsidRPr="000D25C9" w:rsidRDefault="00C84F77" w:rsidP="000152DA">
          <w:pPr>
            <w:rPr>
              <w:lang w:eastAsia="ja-JP"/>
            </w:rPr>
          </w:pPr>
        </w:p>
        <w:p w14:paraId="0BB57005" w14:textId="77777777" w:rsidR="000152DA" w:rsidRPr="000D25C9" w:rsidRDefault="000152DA" w:rsidP="000152DA">
          <w:pPr>
            <w:rPr>
              <w:lang w:eastAsia="ja-JP"/>
            </w:rPr>
          </w:pPr>
        </w:p>
        <w:p w14:paraId="0BDBD92C" w14:textId="678865F1" w:rsidR="00B53D6E" w:rsidRDefault="00B53D6E" w:rsidP="000152DA">
          <w:pPr>
            <w:rPr>
              <w:lang w:eastAsia="ja-JP"/>
            </w:rPr>
          </w:pPr>
        </w:p>
        <w:p w14:paraId="5409A10E" w14:textId="4C0C40D7" w:rsidR="00B53D6E" w:rsidRDefault="00B53D6E" w:rsidP="000152DA">
          <w:pPr>
            <w:rPr>
              <w:lang w:eastAsia="ja-JP"/>
            </w:rPr>
          </w:pPr>
        </w:p>
        <w:p w14:paraId="0D206714" w14:textId="2F1F1E1E" w:rsidR="004A6AFF" w:rsidRDefault="004A6AFF" w:rsidP="000152DA">
          <w:pPr>
            <w:rPr>
              <w:lang w:eastAsia="ja-JP"/>
            </w:rPr>
          </w:pPr>
        </w:p>
        <w:p w14:paraId="57D3330C" w14:textId="5C5A3E81" w:rsidR="004A6AFF" w:rsidRDefault="004A6AFF"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3D835264" w14:textId="77777777" w:rsidR="004119AE" w:rsidRDefault="004119AE" w:rsidP="00C84F77">
                                <w:pPr>
                                  <w:jc w:val="center"/>
                                </w:pPr>
                              </w:p>
                              <w:p w14:paraId="006EC7C4" w14:textId="77777777" w:rsidR="004119AE" w:rsidRDefault="004119AE" w:rsidP="00C84F77">
                                <w:pPr>
                                  <w:jc w:val="center"/>
                                </w:pPr>
                              </w:p>
                              <w:p w14:paraId="3E3A6377" w14:textId="529E9B43" w:rsidR="000152DA" w:rsidRPr="00C84F77" w:rsidRDefault="00C84F77" w:rsidP="004119AE">
                                <w:pPr>
                                  <w:rPr>
                                    <w:rFonts w:ascii="Arial" w:hAnsi="Arial"/>
                                    <w:b/>
                                    <w:sz w:val="28"/>
                                    <w:szCs w:val="28"/>
                                  </w:rPr>
                                </w:pPr>
                                <w:r w:rsidRPr="00C84F77">
                                  <w:t>Política de Extranet</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3D835264" w14:textId="77777777" w:rsidR="004119AE" w:rsidRDefault="004119AE" w:rsidP="00C84F77">
                          <w:pPr>
                            <w:jc w:val="center"/>
                          </w:pPr>
                        </w:p>
                        <w:p w14:paraId="006EC7C4" w14:textId="77777777" w:rsidR="004119AE" w:rsidRDefault="004119AE" w:rsidP="00C84F77">
                          <w:pPr>
                            <w:jc w:val="center"/>
                          </w:pPr>
                        </w:p>
                        <w:p w14:paraId="3E3A6377" w14:textId="529E9B43" w:rsidR="000152DA" w:rsidRPr="00C84F77" w:rsidRDefault="00C84F77" w:rsidP="004119AE">
                          <w:pPr>
                            <w:rPr>
                              <w:rFonts w:ascii="Arial" w:hAnsi="Arial"/>
                              <w:b/>
                              <w:sz w:val="28"/>
                              <w:szCs w:val="28"/>
                            </w:rPr>
                          </w:pPr>
                          <w:r w:rsidRPr="00C84F77">
                            <w:t>Política de Extranet</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Fae67kiAgAAIwQAAA4AAAAAAAAAAAAAAAAALgIAAGRycy9lMm9Eb2MueG1s&#10;UEsBAi0AFAAGAAgAAAAhAKUKBxfdAAAACAEAAA8AAAAAAAAAAAAAAAAAfAQAAGRycy9kb3ducmV2&#10;LnhtbFBLBQYAAAAABAAEAPMAAACGBQ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216D2">
                                <w:pPr>
                                  <w:pStyle w:val="A3"/>
                                </w:pPr>
                                <w:r>
                                  <w:t>Objetivo deste documento</w:t>
                                </w:r>
                              </w:p>
                              <w:p w14:paraId="59DBBAF3" w14:textId="77777777" w:rsidR="000152DA" w:rsidRDefault="000152DA" w:rsidP="000216D2">
                                <w:pPr>
                                  <w:pStyle w:val="Arizen26"/>
                                </w:pPr>
                              </w:p>
                              <w:p w14:paraId="562A55A1" w14:textId="2FC8A4DF" w:rsidR="00C84F77" w:rsidRPr="00C84F77" w:rsidRDefault="00C84F77" w:rsidP="000216D2">
                                <w:pPr>
                                  <w:jc w:val="both"/>
                                  <w:rPr>
                                    <w:rFonts w:eastAsiaTheme="minorHAnsi"/>
                                    <w:sz w:val="22"/>
                                    <w:szCs w:val="22"/>
                                  </w:rPr>
                                </w:pPr>
                                <w:r w:rsidRPr="00C84F77">
                                  <w:rPr>
                                    <w:rFonts w:eastAsiaTheme="minorHAnsi"/>
                                    <w:sz w:val="22"/>
                                    <w:szCs w:val="22"/>
                                  </w:rPr>
                                  <w:t xml:space="preserve">Este documento descreve a política sob a qual organizações terceirizadas se conectam a redes </w:t>
                                </w:r>
                                <w:r w:rsidR="000216D2">
                                  <w:rPr>
                                    <w:rFonts w:eastAsiaTheme="minorHAnsi"/>
                                    <w:sz w:val="22"/>
                                    <w:szCs w:val="22"/>
                                  </w:rPr>
                                  <w:t xml:space="preserve">da organização sob o processo de implementação da conformidade com a LGPD. </w:t>
                                </w:r>
                              </w:p>
                              <w:p w14:paraId="4EDFA00A" w14:textId="77777777" w:rsidR="00B53D6E" w:rsidRDefault="00B53D6E" w:rsidP="000216D2">
                                <w:pPr>
                                  <w:pStyle w:val="Arizen26"/>
                                </w:pPr>
                              </w:p>
                              <w:p w14:paraId="3E028FE2" w14:textId="77777777" w:rsidR="000152DA" w:rsidRDefault="000152DA" w:rsidP="000216D2">
                                <w:pPr>
                                  <w:pStyle w:val="Arizen26"/>
                                </w:pPr>
                              </w:p>
                              <w:p w14:paraId="03569EA8" w14:textId="77777777" w:rsidR="000152DA" w:rsidRDefault="000152DA" w:rsidP="000216D2">
                                <w:pPr>
                                  <w:pStyle w:val="A3"/>
                                  <w:rPr>
                                    <w:color w:val="777777"/>
                                  </w:rPr>
                                </w:pPr>
                                <w:r>
                                  <w:t>Orientação Geral</w:t>
                                </w:r>
                                <w:r>
                                  <w:rPr>
                                    <w:color w:val="777777"/>
                                  </w:rPr>
                                  <w:t xml:space="preserve"> </w:t>
                                </w:r>
                              </w:p>
                              <w:p w14:paraId="2D11466F" w14:textId="77777777" w:rsidR="000152DA" w:rsidRDefault="000152DA" w:rsidP="000216D2">
                                <w:pPr>
                                  <w:pStyle w:val="Arizen26"/>
                                </w:pPr>
                              </w:p>
                              <w:p w14:paraId="73B83D7D" w14:textId="70513DD4" w:rsidR="000216D2" w:rsidRDefault="000216D2" w:rsidP="000216D2">
                                <w:pPr>
                                  <w:pStyle w:val="Arizen26"/>
                                </w:pPr>
                                <w:bookmarkStart w:id="1" w:name="_Hlk97649446"/>
                                <w:r>
                                  <w:t xml:space="preserve">Utilize esta política de acordo com as necessidades da organização, para promover uma maior segurança a organização diante uma comunicação via extranet, prezando pelo cumprimento dos parâmetros da segurança da informação. </w:t>
                                </w:r>
                              </w:p>
                              <w:p w14:paraId="77BDD5DD" w14:textId="77777777" w:rsidR="000216D2" w:rsidRDefault="000216D2" w:rsidP="000216D2">
                                <w:pPr>
                                  <w:pStyle w:val="Arizen26"/>
                                </w:pPr>
                              </w:p>
                              <w:p w14:paraId="7E1BD938" w14:textId="77777777" w:rsidR="000216D2" w:rsidRDefault="000216D2" w:rsidP="000216D2">
                                <w:pPr>
                                  <w:pStyle w:val="Arizen26"/>
                                </w:pPr>
                                <w:r>
                                  <w:t xml:space="preserve">Os padrões aqui descritos, devem ser adequados de acordo com a realidade da organização, prezando pelo cumprimento integral do que foi estabelecido.  </w:t>
                                </w:r>
                              </w:p>
                              <w:bookmarkEnd w:id="1"/>
                              <w:p w14:paraId="4E6FD3D6" w14:textId="77777777" w:rsidR="00B53D6E" w:rsidRDefault="00B53D6E" w:rsidP="000216D2">
                                <w:pPr>
                                  <w:pStyle w:val="Arizen26"/>
                                </w:pPr>
                              </w:p>
                              <w:p w14:paraId="290D6726" w14:textId="77777777" w:rsidR="000152DA" w:rsidRDefault="000152DA" w:rsidP="000216D2">
                                <w:pPr>
                                  <w:pStyle w:val="Arizen26"/>
                                </w:pPr>
                              </w:p>
                              <w:p w14:paraId="023AE663" w14:textId="77777777" w:rsidR="000152DA" w:rsidRDefault="000152DA" w:rsidP="000216D2">
                                <w:pPr>
                                  <w:pStyle w:val="A3"/>
                                </w:pPr>
                                <w:r>
                                  <w:t xml:space="preserve">Frequência de Revisão </w:t>
                                </w:r>
                              </w:p>
                              <w:p w14:paraId="62A34327" w14:textId="380D0147" w:rsidR="000152DA" w:rsidRDefault="000152DA" w:rsidP="000152DA">
                                <w:pPr>
                                  <w:pStyle w:val="Arizen26"/>
                                </w:pPr>
                              </w:p>
                              <w:p w14:paraId="493435C6" w14:textId="77777777" w:rsidR="000216D2" w:rsidRPr="00F7088D" w:rsidRDefault="000216D2" w:rsidP="000216D2">
                                <w:pPr>
                                  <w:pStyle w:val="A3"/>
                                  <w:rPr>
                                    <w:b w:val="0"/>
                                    <w:bCs/>
                                  </w:rPr>
                                </w:pPr>
                                <w:bookmarkStart w:id="2" w:name="_Hlk97648307"/>
                                <w:bookmarkStart w:id="3" w:name="_Hlk97649456"/>
                                <w:r w:rsidRPr="00F7088D">
                                  <w:rPr>
                                    <w:b w:val="0"/>
                                    <w:bCs/>
                                  </w:rPr>
                                  <w:t xml:space="preserve">Revise este documento anualmente, ou quando houver mudanças significativas na legislação ou na organização. </w:t>
                                </w:r>
                                <w:bookmarkEnd w:id="2"/>
                              </w:p>
                              <w:bookmarkEnd w:id="3"/>
                              <w:p w14:paraId="65F6D41C" w14:textId="77777777" w:rsidR="000216D2" w:rsidRDefault="000216D2" w:rsidP="000152DA">
                                <w:pPr>
                                  <w:pStyle w:val="Arizen2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812EC" id="_x0000_t202" coordsize="21600,21600" o:spt="202" path="m,l,21600r21600,l21600,xe">
                    <v:stroke joinstyle="miter"/>
                    <v:path gradientshapeok="t" o:connecttype="rect"/>
                  </v:shapetype>
                  <v:shape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0152DA" w:rsidRDefault="000152DA" w:rsidP="000216D2">
                          <w:pPr>
                            <w:pStyle w:val="A3"/>
                          </w:pPr>
                          <w:r>
                            <w:t>Objetivo deste documento</w:t>
                          </w:r>
                        </w:p>
                        <w:p w14:paraId="59DBBAF3" w14:textId="77777777" w:rsidR="000152DA" w:rsidRDefault="000152DA" w:rsidP="000216D2">
                          <w:pPr>
                            <w:pStyle w:val="Arizen26"/>
                          </w:pPr>
                        </w:p>
                        <w:p w14:paraId="562A55A1" w14:textId="2FC8A4DF" w:rsidR="00C84F77" w:rsidRPr="00C84F77" w:rsidRDefault="00C84F77" w:rsidP="000216D2">
                          <w:pPr>
                            <w:jc w:val="both"/>
                            <w:rPr>
                              <w:rFonts w:eastAsiaTheme="minorHAnsi"/>
                              <w:sz w:val="22"/>
                              <w:szCs w:val="22"/>
                            </w:rPr>
                          </w:pPr>
                          <w:r w:rsidRPr="00C84F77">
                            <w:rPr>
                              <w:rFonts w:eastAsiaTheme="minorHAnsi"/>
                              <w:sz w:val="22"/>
                              <w:szCs w:val="22"/>
                            </w:rPr>
                            <w:t xml:space="preserve">Este documento descreve a política sob a qual organizações terceirizadas se conectam a redes </w:t>
                          </w:r>
                          <w:r w:rsidR="000216D2">
                            <w:rPr>
                              <w:rFonts w:eastAsiaTheme="minorHAnsi"/>
                              <w:sz w:val="22"/>
                              <w:szCs w:val="22"/>
                            </w:rPr>
                            <w:t xml:space="preserve">da organização sob o processo de implementação da conformidade com a LGPD. </w:t>
                          </w:r>
                        </w:p>
                        <w:p w14:paraId="4EDFA00A" w14:textId="77777777" w:rsidR="00B53D6E" w:rsidRDefault="00B53D6E" w:rsidP="000216D2">
                          <w:pPr>
                            <w:pStyle w:val="Arizen26"/>
                          </w:pPr>
                        </w:p>
                        <w:p w14:paraId="3E028FE2" w14:textId="77777777" w:rsidR="000152DA" w:rsidRDefault="000152DA" w:rsidP="000216D2">
                          <w:pPr>
                            <w:pStyle w:val="Arizen26"/>
                          </w:pPr>
                        </w:p>
                        <w:p w14:paraId="03569EA8" w14:textId="77777777" w:rsidR="000152DA" w:rsidRDefault="000152DA" w:rsidP="000216D2">
                          <w:pPr>
                            <w:pStyle w:val="A3"/>
                            <w:rPr>
                              <w:color w:val="777777"/>
                            </w:rPr>
                          </w:pPr>
                          <w:r>
                            <w:t>Orientação Geral</w:t>
                          </w:r>
                          <w:r>
                            <w:rPr>
                              <w:color w:val="777777"/>
                            </w:rPr>
                            <w:t xml:space="preserve"> </w:t>
                          </w:r>
                        </w:p>
                        <w:p w14:paraId="2D11466F" w14:textId="77777777" w:rsidR="000152DA" w:rsidRDefault="000152DA" w:rsidP="000216D2">
                          <w:pPr>
                            <w:pStyle w:val="Arizen26"/>
                          </w:pPr>
                        </w:p>
                        <w:p w14:paraId="73B83D7D" w14:textId="70513DD4" w:rsidR="000216D2" w:rsidRDefault="000216D2" w:rsidP="000216D2">
                          <w:pPr>
                            <w:pStyle w:val="Arizen26"/>
                          </w:pPr>
                          <w:bookmarkStart w:id="4" w:name="_Hlk97649446"/>
                          <w:r>
                            <w:t xml:space="preserve">Utilize esta política de acordo com as necessidades da organização, para promover uma maior segurança </w:t>
                          </w:r>
                          <w:r>
                            <w:t xml:space="preserve">a organização diante uma comunicação via extranet, prezando pelo cumprimento dos parâmetros da segurança da informação. </w:t>
                          </w:r>
                        </w:p>
                        <w:p w14:paraId="77BDD5DD" w14:textId="77777777" w:rsidR="000216D2" w:rsidRDefault="000216D2" w:rsidP="000216D2">
                          <w:pPr>
                            <w:pStyle w:val="Arizen26"/>
                          </w:pPr>
                        </w:p>
                        <w:p w14:paraId="7E1BD938" w14:textId="77777777" w:rsidR="000216D2" w:rsidRDefault="000216D2" w:rsidP="000216D2">
                          <w:pPr>
                            <w:pStyle w:val="Arizen26"/>
                          </w:pPr>
                          <w:r>
                            <w:t xml:space="preserve">Os padrões aqui descritos, devem ser adequados de acordo com a realidade da organização, prezando pelo cumprimento integral do que foi estabelecido.  </w:t>
                          </w:r>
                        </w:p>
                        <w:bookmarkEnd w:id="4"/>
                        <w:p w14:paraId="4E6FD3D6" w14:textId="77777777" w:rsidR="00B53D6E" w:rsidRDefault="00B53D6E" w:rsidP="000216D2">
                          <w:pPr>
                            <w:pStyle w:val="Arizen26"/>
                          </w:pPr>
                        </w:p>
                        <w:p w14:paraId="290D6726" w14:textId="77777777" w:rsidR="000152DA" w:rsidRDefault="000152DA" w:rsidP="000216D2">
                          <w:pPr>
                            <w:pStyle w:val="Arizen26"/>
                          </w:pPr>
                        </w:p>
                        <w:p w14:paraId="023AE663" w14:textId="77777777" w:rsidR="000152DA" w:rsidRDefault="000152DA" w:rsidP="000216D2">
                          <w:pPr>
                            <w:pStyle w:val="A3"/>
                          </w:pPr>
                          <w:r>
                            <w:t xml:space="preserve">Frequência de Revisão </w:t>
                          </w:r>
                        </w:p>
                        <w:p w14:paraId="62A34327" w14:textId="380D0147" w:rsidR="000152DA" w:rsidRDefault="000152DA" w:rsidP="000152DA">
                          <w:pPr>
                            <w:pStyle w:val="Arizen26"/>
                          </w:pPr>
                        </w:p>
                        <w:p w14:paraId="493435C6" w14:textId="77777777" w:rsidR="000216D2" w:rsidRPr="00F7088D" w:rsidRDefault="000216D2" w:rsidP="000216D2">
                          <w:pPr>
                            <w:pStyle w:val="A3"/>
                            <w:rPr>
                              <w:b w:val="0"/>
                              <w:bCs/>
                            </w:rPr>
                          </w:pPr>
                          <w:bookmarkStart w:id="5" w:name="_Hlk97648307"/>
                          <w:bookmarkStart w:id="6" w:name="_Hlk97649456"/>
                          <w:r w:rsidRPr="00F7088D">
                            <w:rPr>
                              <w:b w:val="0"/>
                              <w:bCs/>
                            </w:rPr>
                            <w:t xml:space="preserve">Revise este documento anualmente, ou quando houver mudanças significativas na legislação ou na organização. </w:t>
                          </w:r>
                          <w:bookmarkEnd w:id="5"/>
                        </w:p>
                        <w:bookmarkEnd w:id="6"/>
                        <w:p w14:paraId="65F6D41C" w14:textId="77777777" w:rsidR="000216D2" w:rsidRDefault="000216D2" w:rsidP="000152DA">
                          <w:pPr>
                            <w:pStyle w:val="Arizen26"/>
                          </w:pP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3037F7"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3037F7"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4F41A878" w14:textId="77777777" w:rsidR="004119AE" w:rsidRPr="004119AE" w:rsidRDefault="000152DA" w:rsidP="004119AE">
      <w:pPr>
        <w:pStyle w:val="A1"/>
        <w:rPr>
          <w:b/>
        </w:rPr>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4119AE" w:rsidRPr="004119AE">
        <w:t>Política de Extranet</w:t>
      </w:r>
    </w:p>
    <w:p w14:paraId="5CFB31DF" w14:textId="24E8EA53" w:rsidR="000152DA" w:rsidRPr="000D25C9" w:rsidRDefault="000152DA" w:rsidP="000152DA">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01B52D5A" w14:textId="77777777" w:rsidR="000152DA" w:rsidRPr="000D25C9" w:rsidRDefault="000152DA" w:rsidP="000152DA"/>
    <w:p w14:paraId="1E9990D1" w14:textId="249345E8" w:rsidR="000152DA" w:rsidRDefault="000152DA" w:rsidP="004A6AFF"/>
    <w:p w14:paraId="40EDA8D4" w14:textId="787294CB" w:rsidR="004A6AFF" w:rsidRDefault="004A6AFF" w:rsidP="004A6AFF"/>
    <w:p w14:paraId="5EC33065" w14:textId="77777777" w:rsidR="004A6AFF" w:rsidRPr="000D25C9" w:rsidRDefault="004A6AFF" w:rsidP="004A6AFF"/>
    <w:p w14:paraId="04556179" w14:textId="77777777" w:rsidR="000152DA" w:rsidRPr="000D25C9" w:rsidRDefault="000152DA" w:rsidP="000152DA"/>
    <w:p w14:paraId="5A890445" w14:textId="77777777" w:rsidR="000152DA" w:rsidRPr="000D25C9" w:rsidRDefault="000152DA" w:rsidP="000152DA"/>
    <w:p w14:paraId="27671972" w14:textId="77777777" w:rsidR="000152DA" w:rsidRPr="000D25C9" w:rsidRDefault="000152DA"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37FAB6EE" w:rsidR="000152DA" w:rsidRPr="000D25C9" w:rsidRDefault="00675B92" w:rsidP="00F0523E">
            <w:pPr>
              <w:pStyle w:val="AA2"/>
              <w:framePr w:hSpace="0" w:wrap="auto" w:vAnchor="margin" w:hAnchor="text" w:xAlign="left" w:yAlign="inline"/>
              <w:rPr>
                <w:color w:val="FFFFFF"/>
                <w:highlight w:val="yellow"/>
              </w:rPr>
            </w:pPr>
            <w:r w:rsidRPr="00675B92">
              <w:t>10-AC-DOC-LGPD</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2A822B58" w14:textId="0B907336" w:rsidR="00C84F77"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6680952" w:history="1">
        <w:r w:rsidR="00C84F77" w:rsidRPr="00F0779A">
          <w:rPr>
            <w:rStyle w:val="Hyperlink"/>
            <w:noProof/>
          </w:rPr>
          <w:t>1</w:t>
        </w:r>
        <w:r w:rsidR="00C84F77">
          <w:rPr>
            <w:rFonts w:asciiTheme="minorHAnsi" w:eastAsiaTheme="minorEastAsia" w:hAnsiTheme="minorHAnsi" w:cstheme="minorBidi"/>
            <w:b w:val="0"/>
            <w:bCs w:val="0"/>
            <w:caps w:val="0"/>
            <w:noProof/>
            <w:sz w:val="22"/>
            <w:szCs w:val="22"/>
            <w:lang w:eastAsia="pt-BR"/>
          </w:rPr>
          <w:tab/>
        </w:r>
        <w:r w:rsidR="00C84F77" w:rsidRPr="00F0779A">
          <w:rPr>
            <w:rStyle w:val="Hyperlink"/>
            <w:noProof/>
          </w:rPr>
          <w:t>Alcance</w:t>
        </w:r>
        <w:r w:rsidR="00C84F77">
          <w:rPr>
            <w:noProof/>
            <w:webHidden/>
          </w:rPr>
          <w:tab/>
        </w:r>
        <w:r w:rsidR="00C84F77">
          <w:rPr>
            <w:noProof/>
            <w:webHidden/>
          </w:rPr>
          <w:fldChar w:fldCharType="begin"/>
        </w:r>
        <w:r w:rsidR="00C84F77">
          <w:rPr>
            <w:noProof/>
            <w:webHidden/>
          </w:rPr>
          <w:instrText xml:space="preserve"> PAGEREF _Toc96680952 \h </w:instrText>
        </w:r>
        <w:r w:rsidR="00C84F77">
          <w:rPr>
            <w:noProof/>
            <w:webHidden/>
          </w:rPr>
        </w:r>
        <w:r w:rsidR="00C84F77">
          <w:rPr>
            <w:noProof/>
            <w:webHidden/>
          </w:rPr>
          <w:fldChar w:fldCharType="separate"/>
        </w:r>
        <w:r w:rsidR="00C84F77">
          <w:rPr>
            <w:noProof/>
            <w:webHidden/>
          </w:rPr>
          <w:t>6</w:t>
        </w:r>
        <w:r w:rsidR="00C84F77">
          <w:rPr>
            <w:noProof/>
            <w:webHidden/>
          </w:rPr>
          <w:fldChar w:fldCharType="end"/>
        </w:r>
      </w:hyperlink>
    </w:p>
    <w:p w14:paraId="5EC59999" w14:textId="0A8EE78A" w:rsidR="00C84F77" w:rsidRDefault="003037F7">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6680953" w:history="1">
        <w:r w:rsidR="00C84F77" w:rsidRPr="00F0779A">
          <w:rPr>
            <w:rStyle w:val="Hyperlink"/>
            <w:noProof/>
          </w:rPr>
          <w:t>2</w:t>
        </w:r>
        <w:r w:rsidR="00C84F77">
          <w:rPr>
            <w:rFonts w:asciiTheme="minorHAnsi" w:eastAsiaTheme="minorEastAsia" w:hAnsiTheme="minorHAnsi" w:cstheme="minorBidi"/>
            <w:b w:val="0"/>
            <w:bCs w:val="0"/>
            <w:caps w:val="0"/>
            <w:noProof/>
            <w:sz w:val="22"/>
            <w:szCs w:val="22"/>
            <w:lang w:eastAsia="pt-BR"/>
          </w:rPr>
          <w:tab/>
        </w:r>
        <w:r w:rsidR="00C84F77" w:rsidRPr="00F0779A">
          <w:rPr>
            <w:rStyle w:val="Hyperlink"/>
            <w:noProof/>
          </w:rPr>
          <w:t>Política</w:t>
        </w:r>
        <w:r w:rsidR="00C84F77">
          <w:rPr>
            <w:noProof/>
            <w:webHidden/>
          </w:rPr>
          <w:tab/>
        </w:r>
        <w:r w:rsidR="00C84F77">
          <w:rPr>
            <w:noProof/>
            <w:webHidden/>
          </w:rPr>
          <w:fldChar w:fldCharType="begin"/>
        </w:r>
        <w:r w:rsidR="00C84F77">
          <w:rPr>
            <w:noProof/>
            <w:webHidden/>
          </w:rPr>
          <w:instrText xml:space="preserve"> PAGEREF _Toc96680953 \h </w:instrText>
        </w:r>
        <w:r w:rsidR="00C84F77">
          <w:rPr>
            <w:noProof/>
            <w:webHidden/>
          </w:rPr>
        </w:r>
        <w:r w:rsidR="00C84F77">
          <w:rPr>
            <w:noProof/>
            <w:webHidden/>
          </w:rPr>
          <w:fldChar w:fldCharType="separate"/>
        </w:r>
        <w:r w:rsidR="00C84F77">
          <w:rPr>
            <w:noProof/>
            <w:webHidden/>
          </w:rPr>
          <w:t>6</w:t>
        </w:r>
        <w:r w:rsidR="00C84F77">
          <w:rPr>
            <w:noProof/>
            <w:webHidden/>
          </w:rPr>
          <w:fldChar w:fldCharType="end"/>
        </w:r>
      </w:hyperlink>
    </w:p>
    <w:p w14:paraId="5DA2591F" w14:textId="6BC40304" w:rsidR="00C84F77" w:rsidRDefault="003037F7">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680954" w:history="1">
        <w:r w:rsidR="00C84F77" w:rsidRPr="00F0779A">
          <w:rPr>
            <w:rStyle w:val="Hyperlink"/>
            <w:noProof/>
          </w:rPr>
          <w:t>2.1</w:t>
        </w:r>
        <w:r w:rsidR="00C84F77">
          <w:rPr>
            <w:rFonts w:asciiTheme="minorHAnsi" w:eastAsiaTheme="minorEastAsia" w:hAnsiTheme="minorHAnsi" w:cstheme="minorBidi"/>
            <w:smallCaps w:val="0"/>
            <w:noProof/>
            <w:sz w:val="22"/>
            <w:szCs w:val="22"/>
            <w:lang w:eastAsia="pt-BR"/>
          </w:rPr>
          <w:tab/>
        </w:r>
        <w:r w:rsidR="00C84F77" w:rsidRPr="00F0779A">
          <w:rPr>
            <w:rStyle w:val="Hyperlink"/>
            <w:noProof/>
          </w:rPr>
          <w:t>Pré-requisitos</w:t>
        </w:r>
        <w:r w:rsidR="00C84F77">
          <w:rPr>
            <w:noProof/>
            <w:webHidden/>
          </w:rPr>
          <w:tab/>
        </w:r>
        <w:r w:rsidR="00C84F77">
          <w:rPr>
            <w:noProof/>
            <w:webHidden/>
          </w:rPr>
          <w:fldChar w:fldCharType="begin"/>
        </w:r>
        <w:r w:rsidR="00C84F77">
          <w:rPr>
            <w:noProof/>
            <w:webHidden/>
          </w:rPr>
          <w:instrText xml:space="preserve"> PAGEREF _Toc96680954 \h </w:instrText>
        </w:r>
        <w:r w:rsidR="00C84F77">
          <w:rPr>
            <w:noProof/>
            <w:webHidden/>
          </w:rPr>
        </w:r>
        <w:r w:rsidR="00C84F77">
          <w:rPr>
            <w:noProof/>
            <w:webHidden/>
          </w:rPr>
          <w:fldChar w:fldCharType="separate"/>
        </w:r>
        <w:r w:rsidR="00C84F77">
          <w:rPr>
            <w:noProof/>
            <w:webHidden/>
          </w:rPr>
          <w:t>6</w:t>
        </w:r>
        <w:r w:rsidR="00C84F77">
          <w:rPr>
            <w:noProof/>
            <w:webHidden/>
          </w:rPr>
          <w:fldChar w:fldCharType="end"/>
        </w:r>
      </w:hyperlink>
    </w:p>
    <w:p w14:paraId="3841F299" w14:textId="212E3CA7" w:rsidR="00C84F77" w:rsidRDefault="003037F7">
      <w:pPr>
        <w:pStyle w:val="Sumrio3"/>
        <w:tabs>
          <w:tab w:val="left" w:pos="1320"/>
          <w:tab w:val="right" w:leader="dot" w:pos="9016"/>
        </w:tabs>
        <w:rPr>
          <w:noProof/>
        </w:rPr>
      </w:pPr>
      <w:hyperlink w:anchor="_Toc96680955" w:history="1">
        <w:r w:rsidR="00C84F77" w:rsidRPr="00F0779A">
          <w:rPr>
            <w:rStyle w:val="Hyperlink"/>
            <w:noProof/>
          </w:rPr>
          <w:t>2.1.1</w:t>
        </w:r>
        <w:r w:rsidR="00C84F77">
          <w:rPr>
            <w:noProof/>
          </w:rPr>
          <w:tab/>
        </w:r>
        <w:r w:rsidR="00C84F77" w:rsidRPr="00F0779A">
          <w:rPr>
            <w:rStyle w:val="Hyperlink"/>
            <w:noProof/>
          </w:rPr>
          <w:t>Revisão de segurança</w:t>
        </w:r>
        <w:r w:rsidR="00C84F77">
          <w:rPr>
            <w:noProof/>
            <w:webHidden/>
          </w:rPr>
          <w:tab/>
        </w:r>
        <w:r w:rsidR="00C84F77">
          <w:rPr>
            <w:noProof/>
            <w:webHidden/>
          </w:rPr>
          <w:fldChar w:fldCharType="begin"/>
        </w:r>
        <w:r w:rsidR="00C84F77">
          <w:rPr>
            <w:noProof/>
            <w:webHidden/>
          </w:rPr>
          <w:instrText xml:space="preserve"> PAGEREF _Toc96680955 \h </w:instrText>
        </w:r>
        <w:r w:rsidR="00C84F77">
          <w:rPr>
            <w:noProof/>
            <w:webHidden/>
          </w:rPr>
        </w:r>
        <w:r w:rsidR="00C84F77">
          <w:rPr>
            <w:noProof/>
            <w:webHidden/>
          </w:rPr>
          <w:fldChar w:fldCharType="separate"/>
        </w:r>
        <w:r w:rsidR="00C84F77">
          <w:rPr>
            <w:noProof/>
            <w:webHidden/>
          </w:rPr>
          <w:t>6</w:t>
        </w:r>
        <w:r w:rsidR="00C84F77">
          <w:rPr>
            <w:noProof/>
            <w:webHidden/>
          </w:rPr>
          <w:fldChar w:fldCharType="end"/>
        </w:r>
      </w:hyperlink>
    </w:p>
    <w:p w14:paraId="5504A67B" w14:textId="51FBCBD3" w:rsidR="00C84F77" w:rsidRDefault="003037F7">
      <w:pPr>
        <w:pStyle w:val="Sumrio3"/>
        <w:tabs>
          <w:tab w:val="left" w:pos="1320"/>
          <w:tab w:val="right" w:leader="dot" w:pos="9016"/>
        </w:tabs>
        <w:rPr>
          <w:noProof/>
        </w:rPr>
      </w:pPr>
      <w:hyperlink w:anchor="_Toc96680956" w:history="1">
        <w:r w:rsidR="00C84F77" w:rsidRPr="00F0779A">
          <w:rPr>
            <w:rStyle w:val="Hyperlink"/>
            <w:noProof/>
          </w:rPr>
          <w:t>2.1.2</w:t>
        </w:r>
        <w:r w:rsidR="00C84F77">
          <w:rPr>
            <w:noProof/>
          </w:rPr>
          <w:tab/>
        </w:r>
        <w:r w:rsidR="00C84F77" w:rsidRPr="00F0779A">
          <w:rPr>
            <w:rStyle w:val="Hyperlink"/>
            <w:noProof/>
          </w:rPr>
          <w:t>Contrato de Conexão de Terceiros</w:t>
        </w:r>
        <w:r w:rsidR="00C84F77">
          <w:rPr>
            <w:noProof/>
            <w:webHidden/>
          </w:rPr>
          <w:tab/>
        </w:r>
        <w:r w:rsidR="00C84F77">
          <w:rPr>
            <w:noProof/>
            <w:webHidden/>
          </w:rPr>
          <w:fldChar w:fldCharType="begin"/>
        </w:r>
        <w:r w:rsidR="00C84F77">
          <w:rPr>
            <w:noProof/>
            <w:webHidden/>
          </w:rPr>
          <w:instrText xml:space="preserve"> PAGEREF _Toc96680956 \h </w:instrText>
        </w:r>
        <w:r w:rsidR="00C84F77">
          <w:rPr>
            <w:noProof/>
            <w:webHidden/>
          </w:rPr>
        </w:r>
        <w:r w:rsidR="00C84F77">
          <w:rPr>
            <w:noProof/>
            <w:webHidden/>
          </w:rPr>
          <w:fldChar w:fldCharType="separate"/>
        </w:r>
        <w:r w:rsidR="00C84F77">
          <w:rPr>
            <w:noProof/>
            <w:webHidden/>
          </w:rPr>
          <w:t>6</w:t>
        </w:r>
        <w:r w:rsidR="00C84F77">
          <w:rPr>
            <w:noProof/>
            <w:webHidden/>
          </w:rPr>
          <w:fldChar w:fldCharType="end"/>
        </w:r>
      </w:hyperlink>
    </w:p>
    <w:p w14:paraId="2E73A0CA" w14:textId="10FE98D7" w:rsidR="00C84F77" w:rsidRDefault="003037F7">
      <w:pPr>
        <w:pStyle w:val="Sumrio3"/>
        <w:tabs>
          <w:tab w:val="left" w:pos="1320"/>
          <w:tab w:val="right" w:leader="dot" w:pos="9016"/>
        </w:tabs>
        <w:rPr>
          <w:noProof/>
        </w:rPr>
      </w:pPr>
      <w:hyperlink w:anchor="_Toc96680957" w:history="1">
        <w:r w:rsidR="00C84F77" w:rsidRPr="00F0779A">
          <w:rPr>
            <w:rStyle w:val="Hyperlink"/>
            <w:noProof/>
          </w:rPr>
          <w:t>2.1.3</w:t>
        </w:r>
        <w:r w:rsidR="00C84F77">
          <w:rPr>
            <w:noProof/>
          </w:rPr>
          <w:tab/>
        </w:r>
        <w:r w:rsidR="00C84F77" w:rsidRPr="00F0779A">
          <w:rPr>
            <w:rStyle w:val="Hyperlink"/>
            <w:noProof/>
          </w:rPr>
          <w:t>Caso de Negócios</w:t>
        </w:r>
        <w:r w:rsidR="00C84F77">
          <w:rPr>
            <w:noProof/>
            <w:webHidden/>
          </w:rPr>
          <w:tab/>
        </w:r>
        <w:r w:rsidR="00C84F77">
          <w:rPr>
            <w:noProof/>
            <w:webHidden/>
          </w:rPr>
          <w:fldChar w:fldCharType="begin"/>
        </w:r>
        <w:r w:rsidR="00C84F77">
          <w:rPr>
            <w:noProof/>
            <w:webHidden/>
          </w:rPr>
          <w:instrText xml:space="preserve"> PAGEREF _Toc96680957 \h </w:instrText>
        </w:r>
        <w:r w:rsidR="00C84F77">
          <w:rPr>
            <w:noProof/>
            <w:webHidden/>
          </w:rPr>
        </w:r>
        <w:r w:rsidR="00C84F77">
          <w:rPr>
            <w:noProof/>
            <w:webHidden/>
          </w:rPr>
          <w:fldChar w:fldCharType="separate"/>
        </w:r>
        <w:r w:rsidR="00C84F77">
          <w:rPr>
            <w:noProof/>
            <w:webHidden/>
          </w:rPr>
          <w:t>6</w:t>
        </w:r>
        <w:r w:rsidR="00C84F77">
          <w:rPr>
            <w:noProof/>
            <w:webHidden/>
          </w:rPr>
          <w:fldChar w:fldCharType="end"/>
        </w:r>
      </w:hyperlink>
    </w:p>
    <w:p w14:paraId="24EC32A3" w14:textId="7587461D" w:rsidR="00C84F77" w:rsidRDefault="003037F7">
      <w:pPr>
        <w:pStyle w:val="Sumrio3"/>
        <w:tabs>
          <w:tab w:val="left" w:pos="1320"/>
          <w:tab w:val="right" w:leader="dot" w:pos="9016"/>
        </w:tabs>
        <w:rPr>
          <w:noProof/>
        </w:rPr>
      </w:pPr>
      <w:hyperlink w:anchor="_Toc96680958" w:history="1">
        <w:r w:rsidR="00C84F77" w:rsidRPr="00F0779A">
          <w:rPr>
            <w:rStyle w:val="Hyperlink"/>
            <w:noProof/>
          </w:rPr>
          <w:t>2.1.4</w:t>
        </w:r>
        <w:r w:rsidR="00C84F77">
          <w:rPr>
            <w:noProof/>
          </w:rPr>
          <w:tab/>
        </w:r>
        <w:r w:rsidR="00C84F77" w:rsidRPr="00F0779A">
          <w:rPr>
            <w:rStyle w:val="Hyperlink"/>
            <w:noProof/>
          </w:rPr>
          <w:t>Ponto de contato</w:t>
        </w:r>
        <w:r w:rsidR="00C84F77">
          <w:rPr>
            <w:noProof/>
            <w:webHidden/>
          </w:rPr>
          <w:tab/>
        </w:r>
        <w:r w:rsidR="00C84F77">
          <w:rPr>
            <w:noProof/>
            <w:webHidden/>
          </w:rPr>
          <w:fldChar w:fldCharType="begin"/>
        </w:r>
        <w:r w:rsidR="00C84F77">
          <w:rPr>
            <w:noProof/>
            <w:webHidden/>
          </w:rPr>
          <w:instrText xml:space="preserve"> PAGEREF _Toc96680958 \h </w:instrText>
        </w:r>
        <w:r w:rsidR="00C84F77">
          <w:rPr>
            <w:noProof/>
            <w:webHidden/>
          </w:rPr>
        </w:r>
        <w:r w:rsidR="00C84F77">
          <w:rPr>
            <w:noProof/>
            <w:webHidden/>
          </w:rPr>
          <w:fldChar w:fldCharType="separate"/>
        </w:r>
        <w:r w:rsidR="00C84F77">
          <w:rPr>
            <w:noProof/>
            <w:webHidden/>
          </w:rPr>
          <w:t>7</w:t>
        </w:r>
        <w:r w:rsidR="00C84F77">
          <w:rPr>
            <w:noProof/>
            <w:webHidden/>
          </w:rPr>
          <w:fldChar w:fldCharType="end"/>
        </w:r>
      </w:hyperlink>
    </w:p>
    <w:p w14:paraId="145F551C" w14:textId="009E84C0" w:rsidR="00C84F77" w:rsidRDefault="003037F7">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680959" w:history="1">
        <w:r w:rsidR="00C84F77" w:rsidRPr="00F0779A">
          <w:rPr>
            <w:rStyle w:val="Hyperlink"/>
            <w:noProof/>
          </w:rPr>
          <w:t>2.2</w:t>
        </w:r>
        <w:r w:rsidR="00C84F77">
          <w:rPr>
            <w:rFonts w:asciiTheme="minorHAnsi" w:eastAsiaTheme="minorEastAsia" w:hAnsiTheme="minorHAnsi" w:cstheme="minorBidi"/>
            <w:smallCaps w:val="0"/>
            <w:noProof/>
            <w:sz w:val="22"/>
            <w:szCs w:val="22"/>
            <w:lang w:eastAsia="pt-BR"/>
          </w:rPr>
          <w:tab/>
        </w:r>
        <w:r w:rsidR="00C84F77" w:rsidRPr="00F0779A">
          <w:rPr>
            <w:rStyle w:val="Hyperlink"/>
            <w:noProof/>
          </w:rPr>
          <w:t>Estabelecendo conectividade</w:t>
        </w:r>
        <w:r w:rsidR="00C84F77">
          <w:rPr>
            <w:noProof/>
            <w:webHidden/>
          </w:rPr>
          <w:tab/>
        </w:r>
        <w:r w:rsidR="00C84F77">
          <w:rPr>
            <w:noProof/>
            <w:webHidden/>
          </w:rPr>
          <w:fldChar w:fldCharType="begin"/>
        </w:r>
        <w:r w:rsidR="00C84F77">
          <w:rPr>
            <w:noProof/>
            <w:webHidden/>
          </w:rPr>
          <w:instrText xml:space="preserve"> PAGEREF _Toc96680959 \h </w:instrText>
        </w:r>
        <w:r w:rsidR="00C84F77">
          <w:rPr>
            <w:noProof/>
            <w:webHidden/>
          </w:rPr>
        </w:r>
        <w:r w:rsidR="00C84F77">
          <w:rPr>
            <w:noProof/>
            <w:webHidden/>
          </w:rPr>
          <w:fldChar w:fldCharType="separate"/>
        </w:r>
        <w:r w:rsidR="00C84F77">
          <w:rPr>
            <w:noProof/>
            <w:webHidden/>
          </w:rPr>
          <w:t>7</w:t>
        </w:r>
        <w:r w:rsidR="00C84F77">
          <w:rPr>
            <w:noProof/>
            <w:webHidden/>
          </w:rPr>
          <w:fldChar w:fldCharType="end"/>
        </w:r>
      </w:hyperlink>
    </w:p>
    <w:p w14:paraId="2850C800" w14:textId="14B6EE32" w:rsidR="00C84F77" w:rsidRDefault="003037F7">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680960" w:history="1">
        <w:r w:rsidR="00C84F77" w:rsidRPr="00F0779A">
          <w:rPr>
            <w:rStyle w:val="Hyperlink"/>
            <w:noProof/>
          </w:rPr>
          <w:t>2.3</w:t>
        </w:r>
        <w:r w:rsidR="00C84F77">
          <w:rPr>
            <w:rFonts w:asciiTheme="minorHAnsi" w:eastAsiaTheme="minorEastAsia" w:hAnsiTheme="minorHAnsi" w:cstheme="minorBidi"/>
            <w:smallCaps w:val="0"/>
            <w:noProof/>
            <w:sz w:val="22"/>
            <w:szCs w:val="22"/>
            <w:lang w:eastAsia="pt-BR"/>
          </w:rPr>
          <w:tab/>
        </w:r>
        <w:r w:rsidR="00C84F77" w:rsidRPr="00F0779A">
          <w:rPr>
            <w:rStyle w:val="Hyperlink"/>
            <w:noProof/>
          </w:rPr>
          <w:t>Modificando ou alterando a conectividade e o acesso</w:t>
        </w:r>
        <w:r w:rsidR="00C84F77">
          <w:rPr>
            <w:noProof/>
            <w:webHidden/>
          </w:rPr>
          <w:tab/>
        </w:r>
        <w:r w:rsidR="00C84F77">
          <w:rPr>
            <w:noProof/>
            <w:webHidden/>
          </w:rPr>
          <w:fldChar w:fldCharType="begin"/>
        </w:r>
        <w:r w:rsidR="00C84F77">
          <w:rPr>
            <w:noProof/>
            <w:webHidden/>
          </w:rPr>
          <w:instrText xml:space="preserve"> PAGEREF _Toc96680960 \h </w:instrText>
        </w:r>
        <w:r w:rsidR="00C84F77">
          <w:rPr>
            <w:noProof/>
            <w:webHidden/>
          </w:rPr>
        </w:r>
        <w:r w:rsidR="00C84F77">
          <w:rPr>
            <w:noProof/>
            <w:webHidden/>
          </w:rPr>
          <w:fldChar w:fldCharType="separate"/>
        </w:r>
        <w:r w:rsidR="00C84F77">
          <w:rPr>
            <w:noProof/>
            <w:webHidden/>
          </w:rPr>
          <w:t>7</w:t>
        </w:r>
        <w:r w:rsidR="00C84F77">
          <w:rPr>
            <w:noProof/>
            <w:webHidden/>
          </w:rPr>
          <w:fldChar w:fldCharType="end"/>
        </w:r>
      </w:hyperlink>
    </w:p>
    <w:p w14:paraId="3E155DA6" w14:textId="046010A5" w:rsidR="00C84F77" w:rsidRDefault="003037F7">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680961" w:history="1">
        <w:r w:rsidR="00C84F77" w:rsidRPr="00F0779A">
          <w:rPr>
            <w:rStyle w:val="Hyperlink"/>
            <w:noProof/>
          </w:rPr>
          <w:t>2.4</w:t>
        </w:r>
        <w:r w:rsidR="00C84F77">
          <w:rPr>
            <w:rFonts w:asciiTheme="minorHAnsi" w:eastAsiaTheme="minorEastAsia" w:hAnsiTheme="minorHAnsi" w:cstheme="minorBidi"/>
            <w:smallCaps w:val="0"/>
            <w:noProof/>
            <w:sz w:val="22"/>
            <w:szCs w:val="22"/>
            <w:lang w:eastAsia="pt-BR"/>
          </w:rPr>
          <w:tab/>
        </w:r>
        <w:r w:rsidR="00C84F77" w:rsidRPr="00F0779A">
          <w:rPr>
            <w:rStyle w:val="Hyperlink"/>
            <w:noProof/>
          </w:rPr>
          <w:t>Encerrando o acesso</w:t>
        </w:r>
        <w:r w:rsidR="00C84F77">
          <w:rPr>
            <w:noProof/>
            <w:webHidden/>
          </w:rPr>
          <w:tab/>
        </w:r>
        <w:r w:rsidR="00C84F77">
          <w:rPr>
            <w:noProof/>
            <w:webHidden/>
          </w:rPr>
          <w:fldChar w:fldCharType="begin"/>
        </w:r>
        <w:r w:rsidR="00C84F77">
          <w:rPr>
            <w:noProof/>
            <w:webHidden/>
          </w:rPr>
          <w:instrText xml:space="preserve"> PAGEREF _Toc96680961 \h </w:instrText>
        </w:r>
        <w:r w:rsidR="00C84F77">
          <w:rPr>
            <w:noProof/>
            <w:webHidden/>
          </w:rPr>
        </w:r>
        <w:r w:rsidR="00C84F77">
          <w:rPr>
            <w:noProof/>
            <w:webHidden/>
          </w:rPr>
          <w:fldChar w:fldCharType="separate"/>
        </w:r>
        <w:r w:rsidR="00C84F77">
          <w:rPr>
            <w:noProof/>
            <w:webHidden/>
          </w:rPr>
          <w:t>8</w:t>
        </w:r>
        <w:r w:rsidR="00C84F77">
          <w:rPr>
            <w:noProof/>
            <w:webHidden/>
          </w:rPr>
          <w:fldChar w:fldCharType="end"/>
        </w:r>
      </w:hyperlink>
    </w:p>
    <w:p w14:paraId="54B6853E" w14:textId="6AF64FA4" w:rsidR="00C84F77" w:rsidRDefault="003037F7">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96680962" w:history="1">
        <w:r w:rsidR="00C84F77" w:rsidRPr="00F0779A">
          <w:rPr>
            <w:rStyle w:val="Hyperlink"/>
            <w:noProof/>
          </w:rPr>
          <w:t>3</w:t>
        </w:r>
        <w:r w:rsidR="00C84F77">
          <w:rPr>
            <w:rFonts w:asciiTheme="minorHAnsi" w:eastAsiaTheme="minorEastAsia" w:hAnsiTheme="minorHAnsi" w:cstheme="minorBidi"/>
            <w:b w:val="0"/>
            <w:bCs w:val="0"/>
            <w:caps w:val="0"/>
            <w:noProof/>
            <w:sz w:val="22"/>
            <w:szCs w:val="22"/>
            <w:lang w:eastAsia="pt-BR"/>
          </w:rPr>
          <w:tab/>
        </w:r>
        <w:r w:rsidR="00C84F77" w:rsidRPr="00F0779A">
          <w:rPr>
            <w:rStyle w:val="Hyperlink"/>
            <w:noProof/>
          </w:rPr>
          <w:t>Conformidade política</w:t>
        </w:r>
        <w:r w:rsidR="00C84F77">
          <w:rPr>
            <w:noProof/>
            <w:webHidden/>
          </w:rPr>
          <w:tab/>
        </w:r>
        <w:r w:rsidR="00C84F77">
          <w:rPr>
            <w:noProof/>
            <w:webHidden/>
          </w:rPr>
          <w:fldChar w:fldCharType="begin"/>
        </w:r>
        <w:r w:rsidR="00C84F77">
          <w:rPr>
            <w:noProof/>
            <w:webHidden/>
          </w:rPr>
          <w:instrText xml:space="preserve"> PAGEREF _Toc96680962 \h </w:instrText>
        </w:r>
        <w:r w:rsidR="00C84F77">
          <w:rPr>
            <w:noProof/>
            <w:webHidden/>
          </w:rPr>
        </w:r>
        <w:r w:rsidR="00C84F77">
          <w:rPr>
            <w:noProof/>
            <w:webHidden/>
          </w:rPr>
          <w:fldChar w:fldCharType="separate"/>
        </w:r>
        <w:r w:rsidR="00C84F77">
          <w:rPr>
            <w:noProof/>
            <w:webHidden/>
          </w:rPr>
          <w:t>8</w:t>
        </w:r>
        <w:r w:rsidR="00C84F77">
          <w:rPr>
            <w:noProof/>
            <w:webHidden/>
          </w:rPr>
          <w:fldChar w:fldCharType="end"/>
        </w:r>
      </w:hyperlink>
    </w:p>
    <w:p w14:paraId="7922707D" w14:textId="14C1B0A3" w:rsidR="00C84F77" w:rsidRDefault="003037F7">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680963" w:history="1">
        <w:r w:rsidR="00C84F77" w:rsidRPr="00F0779A">
          <w:rPr>
            <w:rStyle w:val="Hyperlink"/>
            <w:noProof/>
          </w:rPr>
          <w:t>3.1</w:t>
        </w:r>
        <w:r w:rsidR="00C84F77">
          <w:rPr>
            <w:rFonts w:asciiTheme="minorHAnsi" w:eastAsiaTheme="minorEastAsia" w:hAnsiTheme="minorHAnsi" w:cstheme="minorBidi"/>
            <w:smallCaps w:val="0"/>
            <w:noProof/>
            <w:sz w:val="22"/>
            <w:szCs w:val="22"/>
            <w:lang w:eastAsia="pt-BR"/>
          </w:rPr>
          <w:tab/>
        </w:r>
        <w:r w:rsidR="00C84F77" w:rsidRPr="00F0779A">
          <w:rPr>
            <w:rStyle w:val="Hyperlink"/>
            <w:noProof/>
          </w:rPr>
          <w:t>Medição de Conformidade</w:t>
        </w:r>
        <w:r w:rsidR="00C84F77">
          <w:rPr>
            <w:noProof/>
            <w:webHidden/>
          </w:rPr>
          <w:tab/>
        </w:r>
        <w:r w:rsidR="00C84F77">
          <w:rPr>
            <w:noProof/>
            <w:webHidden/>
          </w:rPr>
          <w:fldChar w:fldCharType="begin"/>
        </w:r>
        <w:r w:rsidR="00C84F77">
          <w:rPr>
            <w:noProof/>
            <w:webHidden/>
          </w:rPr>
          <w:instrText xml:space="preserve"> PAGEREF _Toc96680963 \h </w:instrText>
        </w:r>
        <w:r w:rsidR="00C84F77">
          <w:rPr>
            <w:noProof/>
            <w:webHidden/>
          </w:rPr>
        </w:r>
        <w:r w:rsidR="00C84F77">
          <w:rPr>
            <w:noProof/>
            <w:webHidden/>
          </w:rPr>
          <w:fldChar w:fldCharType="separate"/>
        </w:r>
        <w:r w:rsidR="00C84F77">
          <w:rPr>
            <w:noProof/>
            <w:webHidden/>
          </w:rPr>
          <w:t>8</w:t>
        </w:r>
        <w:r w:rsidR="00C84F77">
          <w:rPr>
            <w:noProof/>
            <w:webHidden/>
          </w:rPr>
          <w:fldChar w:fldCharType="end"/>
        </w:r>
      </w:hyperlink>
    </w:p>
    <w:p w14:paraId="39426ADD" w14:textId="399631ED" w:rsidR="00C84F77" w:rsidRDefault="003037F7">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680964" w:history="1">
        <w:r w:rsidR="00C84F77" w:rsidRPr="00F0779A">
          <w:rPr>
            <w:rStyle w:val="Hyperlink"/>
            <w:noProof/>
          </w:rPr>
          <w:t>3.2</w:t>
        </w:r>
        <w:r w:rsidR="00C84F77">
          <w:rPr>
            <w:rFonts w:asciiTheme="minorHAnsi" w:eastAsiaTheme="minorEastAsia" w:hAnsiTheme="minorHAnsi" w:cstheme="minorBidi"/>
            <w:smallCaps w:val="0"/>
            <w:noProof/>
            <w:sz w:val="22"/>
            <w:szCs w:val="22"/>
            <w:lang w:eastAsia="pt-BR"/>
          </w:rPr>
          <w:tab/>
        </w:r>
        <w:r w:rsidR="00C84F77" w:rsidRPr="00F0779A">
          <w:rPr>
            <w:rStyle w:val="Hyperlink"/>
            <w:noProof/>
          </w:rPr>
          <w:t>Exceções</w:t>
        </w:r>
        <w:r w:rsidR="00C84F77">
          <w:rPr>
            <w:noProof/>
            <w:webHidden/>
          </w:rPr>
          <w:tab/>
        </w:r>
        <w:r w:rsidR="00C84F77">
          <w:rPr>
            <w:noProof/>
            <w:webHidden/>
          </w:rPr>
          <w:fldChar w:fldCharType="begin"/>
        </w:r>
        <w:r w:rsidR="00C84F77">
          <w:rPr>
            <w:noProof/>
            <w:webHidden/>
          </w:rPr>
          <w:instrText xml:space="preserve"> PAGEREF _Toc96680964 \h </w:instrText>
        </w:r>
        <w:r w:rsidR="00C84F77">
          <w:rPr>
            <w:noProof/>
            <w:webHidden/>
          </w:rPr>
        </w:r>
        <w:r w:rsidR="00C84F77">
          <w:rPr>
            <w:noProof/>
            <w:webHidden/>
          </w:rPr>
          <w:fldChar w:fldCharType="separate"/>
        </w:r>
        <w:r w:rsidR="00C84F77">
          <w:rPr>
            <w:noProof/>
            <w:webHidden/>
          </w:rPr>
          <w:t>8</w:t>
        </w:r>
        <w:r w:rsidR="00C84F77">
          <w:rPr>
            <w:noProof/>
            <w:webHidden/>
          </w:rPr>
          <w:fldChar w:fldCharType="end"/>
        </w:r>
      </w:hyperlink>
    </w:p>
    <w:p w14:paraId="440A7913" w14:textId="61DF2065" w:rsidR="00C84F77" w:rsidRDefault="003037F7">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680965" w:history="1">
        <w:r w:rsidR="00C84F77" w:rsidRPr="00F0779A">
          <w:rPr>
            <w:rStyle w:val="Hyperlink"/>
            <w:noProof/>
          </w:rPr>
          <w:t>3.3</w:t>
        </w:r>
        <w:r w:rsidR="00C84F77">
          <w:rPr>
            <w:rFonts w:asciiTheme="minorHAnsi" w:eastAsiaTheme="minorEastAsia" w:hAnsiTheme="minorHAnsi" w:cstheme="minorBidi"/>
            <w:smallCaps w:val="0"/>
            <w:noProof/>
            <w:sz w:val="22"/>
            <w:szCs w:val="22"/>
            <w:lang w:eastAsia="pt-BR"/>
          </w:rPr>
          <w:tab/>
        </w:r>
        <w:r w:rsidR="00C84F77" w:rsidRPr="00F0779A">
          <w:rPr>
            <w:rStyle w:val="Hyperlink"/>
            <w:noProof/>
          </w:rPr>
          <w:t>Não conformidade</w:t>
        </w:r>
        <w:r w:rsidR="00C84F77">
          <w:rPr>
            <w:noProof/>
            <w:webHidden/>
          </w:rPr>
          <w:tab/>
        </w:r>
        <w:r w:rsidR="00C84F77">
          <w:rPr>
            <w:noProof/>
            <w:webHidden/>
          </w:rPr>
          <w:fldChar w:fldCharType="begin"/>
        </w:r>
        <w:r w:rsidR="00C84F77">
          <w:rPr>
            <w:noProof/>
            <w:webHidden/>
          </w:rPr>
          <w:instrText xml:space="preserve"> PAGEREF _Toc96680965 \h </w:instrText>
        </w:r>
        <w:r w:rsidR="00C84F77">
          <w:rPr>
            <w:noProof/>
            <w:webHidden/>
          </w:rPr>
        </w:r>
        <w:r w:rsidR="00C84F77">
          <w:rPr>
            <w:noProof/>
            <w:webHidden/>
          </w:rPr>
          <w:fldChar w:fldCharType="separate"/>
        </w:r>
        <w:r w:rsidR="00C84F77">
          <w:rPr>
            <w:noProof/>
            <w:webHidden/>
          </w:rPr>
          <w:t>8</w:t>
        </w:r>
        <w:r w:rsidR="00C84F77">
          <w:rPr>
            <w:noProof/>
            <w:webHidden/>
          </w:rPr>
          <w:fldChar w:fldCharType="end"/>
        </w:r>
      </w:hyperlink>
    </w:p>
    <w:p w14:paraId="60D3B11B" w14:textId="0592B64E" w:rsidR="00C84F77" w:rsidRDefault="003037F7">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6680966" w:history="1">
        <w:r w:rsidR="00C84F77" w:rsidRPr="00F0779A">
          <w:rPr>
            <w:rStyle w:val="Hyperlink"/>
            <w:noProof/>
          </w:rPr>
          <w:t>3.4</w:t>
        </w:r>
        <w:r w:rsidR="00C84F77">
          <w:rPr>
            <w:rFonts w:asciiTheme="minorHAnsi" w:eastAsiaTheme="minorEastAsia" w:hAnsiTheme="minorHAnsi" w:cstheme="minorBidi"/>
            <w:smallCaps w:val="0"/>
            <w:noProof/>
            <w:sz w:val="22"/>
            <w:szCs w:val="22"/>
            <w:lang w:eastAsia="pt-BR"/>
          </w:rPr>
          <w:tab/>
        </w:r>
        <w:r w:rsidR="00C84F77" w:rsidRPr="00F0779A">
          <w:rPr>
            <w:rStyle w:val="Hyperlink"/>
            <w:noProof/>
          </w:rPr>
          <w:t>Normas, Políticas e Processos Relacionados</w:t>
        </w:r>
        <w:r w:rsidR="00C84F77">
          <w:rPr>
            <w:noProof/>
            <w:webHidden/>
          </w:rPr>
          <w:tab/>
        </w:r>
        <w:r w:rsidR="00C84F77">
          <w:rPr>
            <w:noProof/>
            <w:webHidden/>
          </w:rPr>
          <w:fldChar w:fldCharType="begin"/>
        </w:r>
        <w:r w:rsidR="00C84F77">
          <w:rPr>
            <w:noProof/>
            <w:webHidden/>
          </w:rPr>
          <w:instrText xml:space="preserve"> PAGEREF _Toc96680966 \h </w:instrText>
        </w:r>
        <w:r w:rsidR="00C84F77">
          <w:rPr>
            <w:noProof/>
            <w:webHidden/>
          </w:rPr>
        </w:r>
        <w:r w:rsidR="00C84F77">
          <w:rPr>
            <w:noProof/>
            <w:webHidden/>
          </w:rPr>
          <w:fldChar w:fldCharType="separate"/>
        </w:r>
        <w:r w:rsidR="00C84F77">
          <w:rPr>
            <w:noProof/>
            <w:webHidden/>
          </w:rPr>
          <w:t>8</w:t>
        </w:r>
        <w:r w:rsidR="00C84F77">
          <w:rPr>
            <w:noProof/>
            <w:webHidden/>
          </w:rPr>
          <w:fldChar w:fldCharType="end"/>
        </w:r>
      </w:hyperlink>
    </w:p>
    <w:p w14:paraId="66E0AFDF" w14:textId="1E9DE5B6" w:rsidR="000152DA" w:rsidRPr="00E63FF7" w:rsidRDefault="000152DA" w:rsidP="000152DA">
      <w:r w:rsidRPr="00E63FF7">
        <w:fldChar w:fldCharType="end"/>
      </w:r>
    </w:p>
    <w:p w14:paraId="54C7F0CD" w14:textId="77777777" w:rsidR="000152DA" w:rsidRPr="00E63FF7" w:rsidRDefault="000152DA" w:rsidP="000152DA"/>
    <w:p w14:paraId="156DCCCE" w14:textId="4AF5C288"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404DEF6A" w14:textId="77777777" w:rsidR="00C556A7" w:rsidRDefault="000152DA" w:rsidP="00EE5C69">
      <w:pPr>
        <w:pStyle w:val="Ttulo1"/>
        <w:spacing w:line="276" w:lineRule="auto"/>
      </w:pPr>
      <w:r w:rsidRPr="00E63FF7">
        <w:br w:type="page"/>
      </w:r>
      <w:bookmarkStart w:id="4" w:name="_Toc438022617"/>
      <w:bookmarkStart w:id="5" w:name="_Toc321136340"/>
      <w:bookmarkStart w:id="6" w:name="_Toc321131500"/>
      <w:bookmarkStart w:id="7" w:name="_Toc321136539"/>
    </w:p>
    <w:bookmarkEnd w:id="4"/>
    <w:bookmarkEnd w:id="5"/>
    <w:bookmarkEnd w:id="6"/>
    <w:bookmarkEnd w:id="7"/>
    <w:p w14:paraId="4891B291" w14:textId="4B14BAE5" w:rsidR="00C84F77" w:rsidRPr="00C84F77" w:rsidRDefault="004119AE" w:rsidP="00C84F77">
      <w:pPr>
        <w:pStyle w:val="Ttulo1"/>
        <w:numPr>
          <w:ilvl w:val="0"/>
          <w:numId w:val="14"/>
        </w:numPr>
        <w:jc w:val="both"/>
      </w:pPr>
      <w:r>
        <w:lastRenderedPageBreak/>
        <w:t>Introdução</w:t>
      </w:r>
    </w:p>
    <w:p w14:paraId="0F27BF5B" w14:textId="77777777" w:rsidR="00C84F77" w:rsidRPr="00C84F77" w:rsidRDefault="00C84F77" w:rsidP="00C84F77">
      <w:pPr>
        <w:spacing w:line="276" w:lineRule="auto"/>
        <w:jc w:val="both"/>
      </w:pPr>
    </w:p>
    <w:p w14:paraId="4B329F47" w14:textId="01690B6B" w:rsidR="004119AE" w:rsidRDefault="00C84F77" w:rsidP="00C84F77">
      <w:pPr>
        <w:spacing w:line="276" w:lineRule="auto"/>
        <w:jc w:val="both"/>
      </w:pPr>
      <w:r w:rsidRPr="00C84F77">
        <w:t xml:space="preserve">As conexões entre terceiros que exigem acesso a recursos não públicos de </w:t>
      </w:r>
      <w:r w:rsidR="004119AE">
        <w:t>[</w:t>
      </w:r>
      <w:r w:rsidRPr="00C84F77">
        <w:t xml:space="preserve">Nome da </w:t>
      </w:r>
      <w:r w:rsidR="004119AE">
        <w:t>E</w:t>
      </w:r>
      <w:r w:rsidRPr="00C84F77">
        <w:t>mpresa</w:t>
      </w:r>
      <w:r w:rsidR="004119AE">
        <w:t>]</w:t>
      </w:r>
      <w:r w:rsidRPr="00C84F77">
        <w:t xml:space="preserve"> se enquadram nesta política, independentemente de um circuito de telecomunicações (frame relay ou ISDN) ou tecnologia VPN ser usado para a conexão. </w:t>
      </w:r>
    </w:p>
    <w:p w14:paraId="7C4BC247" w14:textId="77777777" w:rsidR="004119AE" w:rsidRDefault="004119AE" w:rsidP="00C84F77">
      <w:pPr>
        <w:spacing w:line="276" w:lineRule="auto"/>
        <w:jc w:val="both"/>
      </w:pPr>
    </w:p>
    <w:p w14:paraId="187C5299" w14:textId="0F3FB5A5" w:rsidR="00C84F77" w:rsidRPr="00C84F77" w:rsidRDefault="00C84F77" w:rsidP="00C84F77">
      <w:pPr>
        <w:spacing w:line="276" w:lineRule="auto"/>
        <w:jc w:val="both"/>
      </w:pPr>
      <w:r w:rsidRPr="00C84F77">
        <w:t xml:space="preserve">A conectividade com terceiros, como os Provedores de Serviços de Internet que fornecem acesso à Internet para a </w:t>
      </w:r>
      <w:r w:rsidR="004119AE">
        <w:t>[</w:t>
      </w:r>
      <w:r w:rsidR="004119AE" w:rsidRPr="00C84F77">
        <w:t xml:space="preserve">Nome da </w:t>
      </w:r>
      <w:r w:rsidR="004119AE">
        <w:t>E</w:t>
      </w:r>
      <w:r w:rsidR="004119AE" w:rsidRPr="00C84F77">
        <w:t>mpresa</w:t>
      </w:r>
      <w:r w:rsidR="004119AE">
        <w:t>]</w:t>
      </w:r>
      <w:r w:rsidR="004119AE" w:rsidRPr="00C84F77">
        <w:t xml:space="preserve"> ou</w:t>
      </w:r>
      <w:r w:rsidRPr="00C84F77">
        <w:t xml:space="preserve"> para a Rede Telefônica Pública NÃO se enquadra nesta política.</w:t>
      </w:r>
    </w:p>
    <w:p w14:paraId="74797CF6" w14:textId="77777777" w:rsidR="00C84F77" w:rsidRPr="00C84F77" w:rsidRDefault="00C84F77" w:rsidP="00C84F77">
      <w:pPr>
        <w:spacing w:line="276" w:lineRule="auto"/>
        <w:jc w:val="both"/>
      </w:pPr>
    </w:p>
    <w:p w14:paraId="73BBF136" w14:textId="1C1A1F0B" w:rsidR="00C84F77" w:rsidRPr="00C84F77" w:rsidRDefault="00C84F77" w:rsidP="00C84F77">
      <w:pPr>
        <w:pStyle w:val="Ttulo1"/>
        <w:jc w:val="both"/>
      </w:pPr>
      <w:bookmarkStart w:id="8" w:name="_Toc96680953"/>
      <w:r w:rsidRPr="00C84F77">
        <w:t>Política</w:t>
      </w:r>
      <w:bookmarkEnd w:id="8"/>
    </w:p>
    <w:p w14:paraId="1F1B4700" w14:textId="77777777" w:rsidR="00C84F77" w:rsidRPr="00C84F77" w:rsidRDefault="00C84F77" w:rsidP="00C84F77">
      <w:pPr>
        <w:spacing w:line="276" w:lineRule="auto"/>
        <w:jc w:val="both"/>
      </w:pPr>
    </w:p>
    <w:p w14:paraId="05AC757A" w14:textId="5720717C" w:rsidR="00C84F77" w:rsidRPr="004119AE" w:rsidRDefault="00C84F77" w:rsidP="004119AE">
      <w:pPr>
        <w:pStyle w:val="Ttulo2"/>
        <w:jc w:val="both"/>
        <w:rPr>
          <w:rFonts w:ascii="Verdana" w:hAnsi="Verdana"/>
        </w:rPr>
      </w:pPr>
      <w:bookmarkStart w:id="9" w:name="_Toc96680954"/>
      <w:r w:rsidRPr="00C84F77">
        <w:rPr>
          <w:rFonts w:ascii="Verdana" w:hAnsi="Verdana"/>
        </w:rPr>
        <w:t>Pré-requisitos</w:t>
      </w:r>
      <w:bookmarkEnd w:id="9"/>
    </w:p>
    <w:p w14:paraId="7DCECB4C" w14:textId="55A0433F" w:rsidR="00C84F77" w:rsidRPr="004119AE" w:rsidRDefault="00C84F77" w:rsidP="00C84F77">
      <w:pPr>
        <w:pStyle w:val="Ttulo3"/>
        <w:jc w:val="both"/>
        <w:rPr>
          <w:rFonts w:ascii="Verdana" w:hAnsi="Verdana"/>
          <w:sz w:val="22"/>
          <w:szCs w:val="22"/>
        </w:rPr>
      </w:pPr>
      <w:bookmarkStart w:id="10" w:name="_Toc96680955"/>
      <w:r w:rsidRPr="004119AE">
        <w:rPr>
          <w:rFonts w:ascii="Verdana" w:hAnsi="Verdana"/>
          <w:sz w:val="22"/>
          <w:szCs w:val="22"/>
        </w:rPr>
        <w:t>Revisão de segurança</w:t>
      </w:r>
      <w:bookmarkEnd w:id="10"/>
    </w:p>
    <w:p w14:paraId="4A0917FE" w14:textId="77777777" w:rsidR="00C84F77" w:rsidRPr="00C84F77" w:rsidRDefault="00C84F77" w:rsidP="00C84F77">
      <w:pPr>
        <w:spacing w:line="276" w:lineRule="auto"/>
        <w:jc w:val="both"/>
      </w:pPr>
    </w:p>
    <w:p w14:paraId="151737C7" w14:textId="77777777" w:rsidR="004119AE" w:rsidRDefault="00C84F77" w:rsidP="00C84F77">
      <w:pPr>
        <w:spacing w:line="276" w:lineRule="auto"/>
        <w:jc w:val="both"/>
      </w:pPr>
      <w:r w:rsidRPr="00C84F77">
        <w:t>Toda nova conectividade de extranet passará por uma revisão de segurança com o departamento de Segurança da Informação</w:t>
      </w:r>
      <w:r w:rsidR="004119AE">
        <w:t xml:space="preserve"> da</w:t>
      </w:r>
      <w:r w:rsidRPr="00C84F77">
        <w:t xml:space="preserve"> </w:t>
      </w:r>
      <w:r w:rsidR="004119AE">
        <w:t>[</w:t>
      </w:r>
      <w:r w:rsidR="004119AE" w:rsidRPr="00C84F77">
        <w:t xml:space="preserve">Nome da </w:t>
      </w:r>
      <w:r w:rsidR="004119AE">
        <w:t>E</w:t>
      </w:r>
      <w:r w:rsidR="004119AE" w:rsidRPr="00C84F77">
        <w:t>mpresa</w:t>
      </w:r>
      <w:r w:rsidR="004119AE">
        <w:t>]</w:t>
      </w:r>
      <w:r w:rsidRPr="00C84F77">
        <w:t>.</w:t>
      </w:r>
    </w:p>
    <w:p w14:paraId="055255B1" w14:textId="77777777" w:rsidR="004119AE" w:rsidRDefault="004119AE" w:rsidP="00C84F77">
      <w:pPr>
        <w:spacing w:line="276" w:lineRule="auto"/>
        <w:jc w:val="both"/>
      </w:pPr>
    </w:p>
    <w:p w14:paraId="015A19E6" w14:textId="42AE0F3D" w:rsidR="00C84F77" w:rsidRPr="00C84F77" w:rsidRDefault="00C84F77" w:rsidP="00C84F77">
      <w:pPr>
        <w:spacing w:line="276" w:lineRule="auto"/>
        <w:jc w:val="both"/>
      </w:pPr>
      <w:r w:rsidRPr="00C84F77">
        <w:t>As revisões são para garantir que todo o acesso corresponda aos requisitos de negócios da melhor maneira possível e que o princípio de acesso mínimo seja seguido.</w:t>
      </w:r>
    </w:p>
    <w:p w14:paraId="78A0469F" w14:textId="77777777" w:rsidR="00C84F77" w:rsidRPr="00C84F77" w:rsidRDefault="00C84F77" w:rsidP="00C84F77">
      <w:pPr>
        <w:spacing w:line="276" w:lineRule="auto"/>
        <w:jc w:val="both"/>
      </w:pPr>
    </w:p>
    <w:p w14:paraId="37C23933" w14:textId="5DADE44A" w:rsidR="00C84F77" w:rsidRPr="004119AE" w:rsidRDefault="00C84F77" w:rsidP="00C84F77">
      <w:pPr>
        <w:pStyle w:val="Ttulo3"/>
        <w:jc w:val="both"/>
        <w:rPr>
          <w:rFonts w:ascii="Verdana" w:hAnsi="Verdana"/>
          <w:sz w:val="22"/>
          <w:szCs w:val="22"/>
        </w:rPr>
      </w:pPr>
      <w:bookmarkStart w:id="11" w:name="_Toc96680956"/>
      <w:r w:rsidRPr="004119AE">
        <w:rPr>
          <w:rFonts w:ascii="Verdana" w:hAnsi="Verdana"/>
          <w:sz w:val="22"/>
          <w:szCs w:val="22"/>
        </w:rPr>
        <w:t>Contrato de Conexão de Terceiros</w:t>
      </w:r>
      <w:bookmarkEnd w:id="11"/>
    </w:p>
    <w:p w14:paraId="4DA28A8C" w14:textId="77777777" w:rsidR="00C84F77" w:rsidRPr="00C84F77" w:rsidRDefault="00C84F77" w:rsidP="00C84F77">
      <w:pPr>
        <w:spacing w:line="276" w:lineRule="auto"/>
        <w:jc w:val="both"/>
      </w:pPr>
    </w:p>
    <w:p w14:paraId="2516D7C4" w14:textId="77777777" w:rsidR="004119AE" w:rsidRDefault="00C84F77" w:rsidP="00C84F77">
      <w:pPr>
        <w:spacing w:line="276" w:lineRule="auto"/>
        <w:jc w:val="both"/>
      </w:pPr>
      <w:r w:rsidRPr="00C84F77">
        <w:t xml:space="preserve">Todas as novas solicitações de conexão entre terceiros e a </w:t>
      </w:r>
      <w:r w:rsidR="004119AE">
        <w:t>[</w:t>
      </w:r>
      <w:r w:rsidR="004119AE" w:rsidRPr="00C84F77">
        <w:t xml:space="preserve">Nome da </w:t>
      </w:r>
      <w:r w:rsidR="004119AE">
        <w:t>E</w:t>
      </w:r>
      <w:r w:rsidR="004119AE" w:rsidRPr="00C84F77">
        <w:t>mpresa</w:t>
      </w:r>
      <w:r w:rsidR="004119AE">
        <w:t>]</w:t>
      </w:r>
      <w:r w:rsidRPr="00C84F77">
        <w:t xml:space="preserve"> exigem que o terceiro e os representantes da </w:t>
      </w:r>
      <w:r w:rsidR="004119AE">
        <w:t>organização</w:t>
      </w:r>
      <w:r w:rsidRPr="00C84F77">
        <w:t xml:space="preserve"> concordem e assinem o Contrato de Terceiros. </w:t>
      </w:r>
    </w:p>
    <w:p w14:paraId="1CBF7E25" w14:textId="77777777" w:rsidR="004119AE" w:rsidRDefault="004119AE" w:rsidP="00C84F77">
      <w:pPr>
        <w:spacing w:line="276" w:lineRule="auto"/>
        <w:jc w:val="both"/>
      </w:pPr>
    </w:p>
    <w:p w14:paraId="0BA7F567" w14:textId="30A76AA7" w:rsidR="004E310D" w:rsidRDefault="00C84F77" w:rsidP="00C84F77">
      <w:pPr>
        <w:spacing w:line="276" w:lineRule="auto"/>
        <w:jc w:val="both"/>
      </w:pPr>
      <w:r w:rsidRPr="00C84F77">
        <w:t>Este acordo deve ser assinado pel</w:t>
      </w:r>
      <w:r w:rsidR="004119AE">
        <w:t xml:space="preserve">a alta gerência de ambas </w:t>
      </w:r>
      <w:r w:rsidR="004E310D">
        <w:t>as organizações</w:t>
      </w:r>
      <w:r w:rsidR="004119AE">
        <w:t xml:space="preserve"> que estão em processo de comunicação</w:t>
      </w:r>
      <w:r w:rsidRPr="00C84F77">
        <w:t xml:space="preserve">. </w:t>
      </w:r>
    </w:p>
    <w:p w14:paraId="14254F01" w14:textId="77777777" w:rsidR="004E310D" w:rsidRDefault="004E310D" w:rsidP="00C84F77">
      <w:pPr>
        <w:spacing w:line="276" w:lineRule="auto"/>
        <w:jc w:val="both"/>
      </w:pPr>
    </w:p>
    <w:p w14:paraId="31192D13" w14:textId="46F002E6" w:rsidR="00C84F77" w:rsidRPr="00C84F77" w:rsidRDefault="00C84F77" w:rsidP="00C84F77">
      <w:pPr>
        <w:spacing w:line="276" w:lineRule="auto"/>
        <w:jc w:val="both"/>
      </w:pPr>
      <w:r w:rsidRPr="00C84F77">
        <w:t xml:space="preserve">O documento assinado deve ser mantido em arquivo com o grupo de extranet relevante. Os documentos relativos às conexões nos laboratórios da </w:t>
      </w:r>
      <w:r w:rsidR="004E310D">
        <w:t>[</w:t>
      </w:r>
      <w:r w:rsidR="004E310D" w:rsidRPr="00C84F77">
        <w:t xml:space="preserve">Nome da </w:t>
      </w:r>
      <w:r w:rsidR="004E310D">
        <w:t>E</w:t>
      </w:r>
      <w:r w:rsidR="004E310D" w:rsidRPr="00C84F77">
        <w:t>mpresa</w:t>
      </w:r>
      <w:r w:rsidR="004E310D">
        <w:t>]</w:t>
      </w:r>
      <w:r w:rsidR="004E310D" w:rsidRPr="00C84F77">
        <w:t xml:space="preserve"> devem</w:t>
      </w:r>
      <w:r w:rsidRPr="00C84F77">
        <w:t xml:space="preserve"> ser mantidos em arquivo com o [</w:t>
      </w:r>
      <w:r w:rsidR="004E310D">
        <w:t>descreva o nome da área de negócio responsável pelo armazenamento de contratos</w:t>
      </w:r>
      <w:r w:rsidRPr="00C84F77">
        <w:t>].</w:t>
      </w:r>
    </w:p>
    <w:p w14:paraId="2DE2F9AF" w14:textId="48EAC097" w:rsidR="00C84F77" w:rsidRDefault="00C84F77" w:rsidP="00C84F77">
      <w:pPr>
        <w:spacing w:line="276" w:lineRule="auto"/>
        <w:jc w:val="both"/>
      </w:pPr>
      <w:r w:rsidRPr="00C84F77">
        <w:t xml:space="preserve"> </w:t>
      </w:r>
    </w:p>
    <w:p w14:paraId="70EB39A5" w14:textId="77777777" w:rsidR="004E310D" w:rsidRPr="00C84F77" w:rsidRDefault="004E310D" w:rsidP="00C84F77">
      <w:pPr>
        <w:spacing w:line="276" w:lineRule="auto"/>
        <w:jc w:val="both"/>
      </w:pPr>
    </w:p>
    <w:p w14:paraId="779188DC" w14:textId="6DCDC4F4" w:rsidR="00C84F77" w:rsidRPr="004119AE" w:rsidRDefault="00C84F77" w:rsidP="00C84F77">
      <w:pPr>
        <w:pStyle w:val="Ttulo3"/>
        <w:jc w:val="both"/>
        <w:rPr>
          <w:rFonts w:ascii="Verdana" w:hAnsi="Verdana"/>
          <w:sz w:val="22"/>
          <w:szCs w:val="22"/>
        </w:rPr>
      </w:pPr>
      <w:bookmarkStart w:id="12" w:name="_Toc96680957"/>
      <w:r w:rsidRPr="004119AE">
        <w:rPr>
          <w:rFonts w:ascii="Verdana" w:hAnsi="Verdana"/>
          <w:sz w:val="22"/>
          <w:szCs w:val="22"/>
        </w:rPr>
        <w:lastRenderedPageBreak/>
        <w:t>Caso de Negócios</w:t>
      </w:r>
      <w:bookmarkEnd w:id="12"/>
    </w:p>
    <w:p w14:paraId="0D2B49CD" w14:textId="77777777" w:rsidR="00C84F77" w:rsidRPr="00C84F77" w:rsidRDefault="00C84F77" w:rsidP="00C84F77">
      <w:pPr>
        <w:spacing w:line="276" w:lineRule="auto"/>
        <w:jc w:val="both"/>
      </w:pPr>
    </w:p>
    <w:p w14:paraId="645D666E" w14:textId="77777777" w:rsidR="004E310D" w:rsidRDefault="00C84F77" w:rsidP="00C84F77">
      <w:pPr>
        <w:spacing w:line="276" w:lineRule="auto"/>
        <w:jc w:val="both"/>
      </w:pPr>
      <w:r w:rsidRPr="00C84F77">
        <w:t xml:space="preserve">Todas as conexões de extranet de produção devem ser acompanhadas de uma justificativa comercial válida, por escrito, aprovada por um gerente de projeto do grupo de extranet. </w:t>
      </w:r>
    </w:p>
    <w:p w14:paraId="2C7EBC51" w14:textId="77777777" w:rsidR="004E310D" w:rsidRDefault="004E310D" w:rsidP="00C84F77">
      <w:pPr>
        <w:spacing w:line="276" w:lineRule="auto"/>
        <w:jc w:val="both"/>
      </w:pPr>
    </w:p>
    <w:p w14:paraId="253C5B68" w14:textId="26973DAE" w:rsidR="00C84F77" w:rsidRPr="00C84F77" w:rsidRDefault="00C84F77" w:rsidP="00C84F77">
      <w:pPr>
        <w:spacing w:line="276" w:lineRule="auto"/>
        <w:jc w:val="both"/>
      </w:pPr>
      <w:r w:rsidRPr="00C84F77">
        <w:t>As conexões devem ser aprovadas pelo [</w:t>
      </w:r>
      <w:r w:rsidR="004E310D">
        <w:t>gerente da área de negócio competente</w:t>
      </w:r>
      <w:r w:rsidRPr="00C84F77">
        <w:t>]. Normalmente, essa função é tratada como parte do Contrato de Terceiros.</w:t>
      </w:r>
    </w:p>
    <w:p w14:paraId="178B6572" w14:textId="77777777" w:rsidR="00C84F77" w:rsidRPr="00C84F77" w:rsidRDefault="00C84F77" w:rsidP="00C84F77">
      <w:pPr>
        <w:spacing w:line="276" w:lineRule="auto"/>
        <w:jc w:val="both"/>
      </w:pPr>
      <w:r w:rsidRPr="00C84F77">
        <w:t xml:space="preserve"> </w:t>
      </w:r>
    </w:p>
    <w:p w14:paraId="59BF96E3" w14:textId="62566F1C" w:rsidR="00C84F77" w:rsidRPr="004119AE" w:rsidRDefault="00C84F77" w:rsidP="00C84F77">
      <w:pPr>
        <w:pStyle w:val="Ttulo3"/>
        <w:jc w:val="both"/>
        <w:rPr>
          <w:rFonts w:ascii="Verdana" w:hAnsi="Verdana"/>
          <w:sz w:val="22"/>
          <w:szCs w:val="22"/>
        </w:rPr>
      </w:pPr>
      <w:bookmarkStart w:id="13" w:name="_Toc96680958"/>
      <w:r w:rsidRPr="004119AE">
        <w:rPr>
          <w:rFonts w:ascii="Verdana" w:hAnsi="Verdana"/>
          <w:sz w:val="22"/>
          <w:szCs w:val="22"/>
        </w:rPr>
        <w:t>Ponto de contato</w:t>
      </w:r>
      <w:bookmarkEnd w:id="13"/>
    </w:p>
    <w:p w14:paraId="2F311980" w14:textId="77777777" w:rsidR="00C84F77" w:rsidRPr="00C84F77" w:rsidRDefault="00C84F77" w:rsidP="00C84F77">
      <w:pPr>
        <w:spacing w:line="276" w:lineRule="auto"/>
        <w:jc w:val="both"/>
      </w:pPr>
    </w:p>
    <w:p w14:paraId="28289A21" w14:textId="77777777" w:rsidR="004E310D" w:rsidRDefault="00C84F77" w:rsidP="00C84F77">
      <w:pPr>
        <w:spacing w:line="276" w:lineRule="auto"/>
        <w:jc w:val="both"/>
      </w:pPr>
      <w:r w:rsidRPr="00C84F77">
        <w:t xml:space="preserve">A Organização Patrocinadora deve designar uma pessoa para ser o Ponto de Contato para a conexão Extranet. </w:t>
      </w:r>
    </w:p>
    <w:p w14:paraId="77E03328" w14:textId="77777777" w:rsidR="004E310D" w:rsidRDefault="004E310D" w:rsidP="00C84F77">
      <w:pPr>
        <w:spacing w:line="276" w:lineRule="auto"/>
        <w:jc w:val="both"/>
      </w:pPr>
    </w:p>
    <w:p w14:paraId="260C5F74" w14:textId="374542EA" w:rsidR="00C84F77" w:rsidRPr="00C84F77" w:rsidRDefault="004E310D" w:rsidP="00C84F77">
      <w:pPr>
        <w:spacing w:line="276" w:lineRule="auto"/>
        <w:jc w:val="both"/>
      </w:pPr>
      <w:r>
        <w:t xml:space="preserve">O ponto de contado </w:t>
      </w:r>
      <w:r w:rsidR="00C84F77" w:rsidRPr="00C84F77">
        <w:t>atua em nome da Organização e é responsável pelas partes desta política e do Contrato de Terceiros que lhe dizem respeito. Caso o ponto de contato mude, a organização do extranet relevante deve ser informada imediatamente.</w:t>
      </w:r>
    </w:p>
    <w:p w14:paraId="43B6A894" w14:textId="77777777" w:rsidR="00C84F77" w:rsidRPr="00C84F77" w:rsidRDefault="00C84F77" w:rsidP="00C84F77">
      <w:pPr>
        <w:spacing w:line="276" w:lineRule="auto"/>
        <w:jc w:val="both"/>
      </w:pPr>
      <w:r w:rsidRPr="00C84F77">
        <w:t xml:space="preserve"> </w:t>
      </w:r>
    </w:p>
    <w:p w14:paraId="516DFB86" w14:textId="66E3FC93" w:rsidR="00C84F77" w:rsidRPr="00C84F77" w:rsidRDefault="00C84F77" w:rsidP="00C84F77">
      <w:pPr>
        <w:pStyle w:val="Ttulo2"/>
        <w:jc w:val="both"/>
        <w:rPr>
          <w:rFonts w:ascii="Verdana" w:hAnsi="Verdana"/>
        </w:rPr>
      </w:pPr>
      <w:bookmarkStart w:id="14" w:name="_Toc96680959"/>
      <w:r w:rsidRPr="00C84F77">
        <w:rPr>
          <w:rFonts w:ascii="Verdana" w:hAnsi="Verdana"/>
        </w:rPr>
        <w:t>Estabelecendo conectividade</w:t>
      </w:r>
      <w:bookmarkEnd w:id="14"/>
    </w:p>
    <w:p w14:paraId="5B6E881F" w14:textId="77777777" w:rsidR="00C84F77" w:rsidRPr="00C84F77" w:rsidRDefault="00C84F77" w:rsidP="00C84F77">
      <w:pPr>
        <w:spacing w:line="276" w:lineRule="auto"/>
        <w:jc w:val="both"/>
      </w:pPr>
    </w:p>
    <w:p w14:paraId="50BE03B3" w14:textId="77777777" w:rsidR="007D73D2" w:rsidRDefault="00C84F77" w:rsidP="00C84F77">
      <w:pPr>
        <w:spacing w:line="276" w:lineRule="auto"/>
        <w:jc w:val="both"/>
      </w:pPr>
      <w:r w:rsidRPr="00C84F77">
        <w:t xml:space="preserve">As organizações que desejam estabelecer conectividade com terceiros devem registrar uma nova solicitação de site com o grupo de extranet apropriado. </w:t>
      </w:r>
    </w:p>
    <w:p w14:paraId="4710FE1E" w14:textId="77777777" w:rsidR="007D73D2" w:rsidRDefault="007D73D2" w:rsidP="00C84F77">
      <w:pPr>
        <w:spacing w:line="276" w:lineRule="auto"/>
        <w:jc w:val="both"/>
      </w:pPr>
    </w:p>
    <w:p w14:paraId="035721A5" w14:textId="51B3F47C" w:rsidR="00C84F77" w:rsidRPr="00C84F77" w:rsidRDefault="00C84F77" w:rsidP="00C84F77">
      <w:pPr>
        <w:spacing w:line="276" w:lineRule="auto"/>
        <w:jc w:val="both"/>
      </w:pPr>
      <w:r w:rsidRPr="00C84F77">
        <w:t xml:space="preserve">O grupo do extranet envolverá </w:t>
      </w:r>
      <w:r w:rsidR="007D73D2">
        <w:t>o encarregado e o gerente de segurança da informação da</w:t>
      </w:r>
      <w:r w:rsidRPr="00C84F77">
        <w:t xml:space="preserve"> </w:t>
      </w:r>
      <w:r w:rsidR="007D73D2">
        <w:t>[</w:t>
      </w:r>
      <w:r w:rsidR="007D73D2" w:rsidRPr="00C84F77">
        <w:t xml:space="preserve">Nome da </w:t>
      </w:r>
      <w:r w:rsidR="007D73D2">
        <w:t>E</w:t>
      </w:r>
      <w:r w:rsidR="007D73D2" w:rsidRPr="00C84F77">
        <w:t>mpresa</w:t>
      </w:r>
      <w:r w:rsidR="007D73D2">
        <w:t>]</w:t>
      </w:r>
      <w:r w:rsidR="007D73D2" w:rsidRPr="00C84F77">
        <w:t xml:space="preserve"> </w:t>
      </w:r>
      <w:r w:rsidRPr="00C84F77">
        <w:t xml:space="preserve">para resolver os problemas de segurança inerentes ao projeto. </w:t>
      </w:r>
    </w:p>
    <w:p w14:paraId="40B261E0" w14:textId="77777777" w:rsidR="00C84F77" w:rsidRPr="00C84F77" w:rsidRDefault="00C84F77" w:rsidP="00C84F77">
      <w:pPr>
        <w:spacing w:line="276" w:lineRule="auto"/>
        <w:jc w:val="both"/>
      </w:pPr>
    </w:p>
    <w:p w14:paraId="1661AB4A" w14:textId="2DDFCD15" w:rsidR="00C84F77" w:rsidRPr="00C84F77" w:rsidRDefault="00C84F77" w:rsidP="00C84F77">
      <w:pPr>
        <w:spacing w:line="276" w:lineRule="auto"/>
        <w:jc w:val="both"/>
      </w:pPr>
      <w:r w:rsidRPr="00C84F77">
        <w:t xml:space="preserve">Toda atividade estabelecida deve ser baseada no princípio de acesso mínimo, de acordo com os requisitos de negócios aprovados e a revisão de segurança. Em nenhum caso a </w:t>
      </w:r>
      <w:r w:rsidR="007D73D2">
        <w:t>[</w:t>
      </w:r>
      <w:r w:rsidR="007D73D2" w:rsidRPr="00C84F77">
        <w:t xml:space="preserve">Nome da </w:t>
      </w:r>
      <w:r w:rsidR="007D73D2">
        <w:t>E</w:t>
      </w:r>
      <w:r w:rsidR="007D73D2" w:rsidRPr="00C84F77">
        <w:t>mpresa</w:t>
      </w:r>
      <w:r w:rsidR="007D73D2">
        <w:t>]</w:t>
      </w:r>
      <w:r w:rsidR="007D73D2" w:rsidRPr="00C84F77">
        <w:t xml:space="preserve"> </w:t>
      </w:r>
      <w:r w:rsidRPr="00C84F77">
        <w:t xml:space="preserve"> dependerá de terceiros para proteger a</w:t>
      </w:r>
      <w:r w:rsidR="007D73D2">
        <w:t xml:space="preserve"> sua</w:t>
      </w:r>
      <w:r w:rsidRPr="00C84F77">
        <w:t xml:space="preserve"> rede ou os</w:t>
      </w:r>
      <w:r w:rsidR="007D73D2">
        <w:t xml:space="preserve"> seus</w:t>
      </w:r>
      <w:r w:rsidRPr="00C84F77">
        <w:t xml:space="preserve"> recursos</w:t>
      </w:r>
      <w:r w:rsidR="007D73D2">
        <w:t>.</w:t>
      </w:r>
    </w:p>
    <w:p w14:paraId="3BF4F25A" w14:textId="77777777" w:rsidR="00C84F77" w:rsidRPr="00C84F77" w:rsidRDefault="00C84F77" w:rsidP="00C84F77">
      <w:pPr>
        <w:spacing w:line="276" w:lineRule="auto"/>
        <w:jc w:val="both"/>
      </w:pPr>
      <w:r w:rsidRPr="00C84F77">
        <w:t xml:space="preserve"> </w:t>
      </w:r>
    </w:p>
    <w:p w14:paraId="3F023093" w14:textId="6968ACAF" w:rsidR="00C84F77" w:rsidRPr="00C84F77" w:rsidRDefault="00C84F77" w:rsidP="00C84F77">
      <w:pPr>
        <w:pStyle w:val="Ttulo2"/>
        <w:jc w:val="both"/>
        <w:rPr>
          <w:rFonts w:ascii="Verdana" w:hAnsi="Verdana"/>
        </w:rPr>
      </w:pPr>
      <w:bookmarkStart w:id="15" w:name="_Toc96680960"/>
      <w:r w:rsidRPr="00C84F77">
        <w:rPr>
          <w:rFonts w:ascii="Verdana" w:hAnsi="Verdana"/>
        </w:rPr>
        <w:t>Modificando ou alterando a conectividade e o acesso</w:t>
      </w:r>
      <w:bookmarkEnd w:id="15"/>
    </w:p>
    <w:p w14:paraId="67C107BC" w14:textId="77777777" w:rsidR="00C84F77" w:rsidRPr="00C84F77" w:rsidRDefault="00C84F77" w:rsidP="00C84F77">
      <w:pPr>
        <w:spacing w:line="276" w:lineRule="auto"/>
        <w:jc w:val="both"/>
      </w:pPr>
    </w:p>
    <w:p w14:paraId="7D923689" w14:textId="77777777" w:rsidR="007D73D2" w:rsidRDefault="00C84F77" w:rsidP="00C84F77">
      <w:pPr>
        <w:spacing w:line="276" w:lineRule="auto"/>
        <w:jc w:val="both"/>
      </w:pPr>
      <w:r w:rsidRPr="00C84F77">
        <w:t xml:space="preserve">Todas as alterações no acesso devem ser acompanhadas de uma justificativa comercial válida e estão sujeitas à análise de segurança. As mudanças devem ser implementadas através do processo de gerenciamento de mudanças corporativas. </w:t>
      </w:r>
    </w:p>
    <w:p w14:paraId="439BD8A3" w14:textId="77777777" w:rsidR="007D73D2" w:rsidRDefault="007D73D2" w:rsidP="00C84F77">
      <w:pPr>
        <w:spacing w:line="276" w:lineRule="auto"/>
        <w:jc w:val="both"/>
      </w:pPr>
    </w:p>
    <w:p w14:paraId="520E54FD" w14:textId="05CD2607" w:rsidR="00C84F77" w:rsidRPr="00C84F77" w:rsidRDefault="00C84F77" w:rsidP="00C84F77">
      <w:pPr>
        <w:spacing w:line="276" w:lineRule="auto"/>
        <w:jc w:val="both"/>
      </w:pPr>
      <w:r w:rsidRPr="00C84F77">
        <w:t>A Organização é responsável por notificar o grupo de gerenciamento do extranet quando houver uma mudança material em suas informações originalmente fornecidas para que a segurança e a conectividade evoluam de acordo.</w:t>
      </w:r>
    </w:p>
    <w:p w14:paraId="0ADF42BC" w14:textId="77777777" w:rsidR="00C84F77" w:rsidRPr="00C84F77" w:rsidRDefault="00C84F77" w:rsidP="00C84F77">
      <w:pPr>
        <w:spacing w:line="276" w:lineRule="auto"/>
        <w:jc w:val="both"/>
      </w:pPr>
      <w:r w:rsidRPr="00C84F77">
        <w:t xml:space="preserve"> </w:t>
      </w:r>
    </w:p>
    <w:p w14:paraId="320FCB16" w14:textId="6626DC3A" w:rsidR="00C84F77" w:rsidRPr="00C84F77" w:rsidRDefault="00C84F77" w:rsidP="00C84F77">
      <w:pPr>
        <w:pStyle w:val="Ttulo2"/>
        <w:jc w:val="both"/>
        <w:rPr>
          <w:rFonts w:ascii="Verdana" w:hAnsi="Verdana"/>
        </w:rPr>
      </w:pPr>
      <w:bookmarkStart w:id="16" w:name="_Toc96680961"/>
      <w:r w:rsidRPr="00C84F77">
        <w:rPr>
          <w:rFonts w:ascii="Verdana" w:hAnsi="Verdana"/>
        </w:rPr>
        <w:t>Encerrando o acesso</w:t>
      </w:r>
      <w:bookmarkEnd w:id="16"/>
    </w:p>
    <w:p w14:paraId="4203F879" w14:textId="77777777" w:rsidR="00C84F77" w:rsidRPr="00C84F77" w:rsidRDefault="00C84F77" w:rsidP="00C84F77">
      <w:pPr>
        <w:spacing w:line="276" w:lineRule="auto"/>
        <w:jc w:val="both"/>
      </w:pPr>
    </w:p>
    <w:p w14:paraId="1532CFCC" w14:textId="56AF7F5C" w:rsidR="000216D2" w:rsidRDefault="00C84F77" w:rsidP="00C84F77">
      <w:pPr>
        <w:spacing w:line="276" w:lineRule="auto"/>
        <w:jc w:val="both"/>
      </w:pPr>
      <w:r w:rsidRPr="00C84F77">
        <w:t xml:space="preserve">Quando o acesso não for mais necessário, a </w:t>
      </w:r>
      <w:r w:rsidR="000216D2">
        <w:t>[</w:t>
      </w:r>
      <w:r w:rsidR="000216D2" w:rsidRPr="00C84F77">
        <w:t xml:space="preserve">Nome da </w:t>
      </w:r>
      <w:r w:rsidR="000216D2">
        <w:t>E</w:t>
      </w:r>
      <w:r w:rsidR="000216D2" w:rsidRPr="00C84F77">
        <w:t>mpresa</w:t>
      </w:r>
      <w:r w:rsidR="000216D2">
        <w:t>]</w:t>
      </w:r>
      <w:r w:rsidR="000216D2" w:rsidRPr="00C84F77">
        <w:t xml:space="preserve"> deve</w:t>
      </w:r>
      <w:r w:rsidRPr="00C84F77">
        <w:t xml:space="preserve"> notificar a equipe do extranet responsável por essa conectividade, que encerrará o acesso. </w:t>
      </w:r>
    </w:p>
    <w:p w14:paraId="7D5B34F9" w14:textId="77777777" w:rsidR="000216D2" w:rsidRDefault="000216D2" w:rsidP="00C84F77">
      <w:pPr>
        <w:spacing w:line="276" w:lineRule="auto"/>
        <w:jc w:val="both"/>
      </w:pPr>
    </w:p>
    <w:p w14:paraId="4C0D6CC9" w14:textId="77777777" w:rsidR="000216D2" w:rsidRDefault="00C84F77" w:rsidP="00C84F77">
      <w:pPr>
        <w:spacing w:line="276" w:lineRule="auto"/>
        <w:jc w:val="both"/>
      </w:pPr>
      <w:r w:rsidRPr="00C84F77">
        <w:t xml:space="preserve">Isso pode significar uma modificação das permissões existentes até encerrar o circuito, conforme o caso. As equipes de segurança do extranet e do laboratório devem realizar uma auditoria de suas respectivas conexões anualmente para garantir que todas as conexões existentes ainda sejam necessárias e que o acesso fornecido atenda às necessidades da conexão. </w:t>
      </w:r>
    </w:p>
    <w:p w14:paraId="0C3640BD" w14:textId="77777777" w:rsidR="000216D2" w:rsidRDefault="000216D2" w:rsidP="00C84F77">
      <w:pPr>
        <w:spacing w:line="276" w:lineRule="auto"/>
        <w:jc w:val="both"/>
      </w:pPr>
    </w:p>
    <w:p w14:paraId="22EEEBF4" w14:textId="10F5BABF" w:rsidR="00C84F77" w:rsidRPr="00C84F77" w:rsidRDefault="00C84F77" w:rsidP="00C84F77">
      <w:pPr>
        <w:spacing w:line="276" w:lineRule="auto"/>
        <w:jc w:val="both"/>
      </w:pPr>
      <w:r w:rsidRPr="00C84F77">
        <w:t xml:space="preserve">As conexões que forem consideradas depreciadas e/ou não estiverem mais sendo usadas para conduzir os negócios da </w:t>
      </w:r>
      <w:r w:rsidR="000216D2">
        <w:t>[</w:t>
      </w:r>
      <w:r w:rsidR="000216D2" w:rsidRPr="00C84F77">
        <w:t xml:space="preserve">Nome da </w:t>
      </w:r>
      <w:r w:rsidR="000216D2">
        <w:t>E</w:t>
      </w:r>
      <w:r w:rsidR="000216D2" w:rsidRPr="00C84F77">
        <w:t>mpresa</w:t>
      </w:r>
      <w:r w:rsidR="000216D2">
        <w:t>]</w:t>
      </w:r>
      <w:r w:rsidR="000216D2" w:rsidRPr="00C84F77">
        <w:t xml:space="preserve"> </w:t>
      </w:r>
      <w:r w:rsidRPr="00C84F77">
        <w:t xml:space="preserve">serão encerradas imediatamente. Caso ocorra um incidente de segurança ou a descoberta de que um circuito foi descontinuado e não está mais sendo usados para conduzir </w:t>
      </w:r>
      <w:r w:rsidR="000216D2">
        <w:t>[</w:t>
      </w:r>
      <w:r w:rsidR="000216D2" w:rsidRPr="00C84F77">
        <w:t xml:space="preserve">Nome da </w:t>
      </w:r>
      <w:r w:rsidR="000216D2">
        <w:t>E</w:t>
      </w:r>
      <w:r w:rsidR="000216D2" w:rsidRPr="00C84F77">
        <w:t>mpresa</w:t>
      </w:r>
      <w:r w:rsidR="000216D2">
        <w:t>].</w:t>
      </w:r>
    </w:p>
    <w:p w14:paraId="0DCD9EA7" w14:textId="77777777" w:rsidR="00C84F77" w:rsidRPr="00C84F77" w:rsidRDefault="00C84F77" w:rsidP="00C84F77">
      <w:pPr>
        <w:spacing w:line="276" w:lineRule="auto"/>
        <w:jc w:val="both"/>
      </w:pPr>
    </w:p>
    <w:p w14:paraId="41ECDAF1" w14:textId="4E675197" w:rsidR="00A240A0" w:rsidRPr="00C84F77" w:rsidRDefault="00A240A0" w:rsidP="00C84F77">
      <w:pPr>
        <w:spacing w:line="276" w:lineRule="auto"/>
        <w:jc w:val="both"/>
      </w:pPr>
    </w:p>
    <w:sectPr w:rsidR="00A240A0" w:rsidRPr="00C84F77"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C80FF" w14:textId="77777777" w:rsidR="003037F7" w:rsidRDefault="003037F7">
      <w:r>
        <w:separator/>
      </w:r>
    </w:p>
  </w:endnote>
  <w:endnote w:type="continuationSeparator" w:id="0">
    <w:p w14:paraId="52A281DA" w14:textId="77777777" w:rsidR="003037F7" w:rsidRDefault="00303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FA67E" w14:textId="77777777" w:rsidR="003037F7" w:rsidRDefault="003037F7">
      <w:r>
        <w:separator/>
      </w:r>
    </w:p>
  </w:footnote>
  <w:footnote w:type="continuationSeparator" w:id="0">
    <w:p w14:paraId="5BA913D2" w14:textId="77777777" w:rsidR="003037F7" w:rsidRDefault="00303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CA7AA" w14:textId="77777777" w:rsidR="004119AE" w:rsidRPr="004119AE" w:rsidRDefault="004119AE" w:rsidP="004119AE">
    <w:pPr>
      <w:pStyle w:val="AA1"/>
      <w:rPr>
        <w:b/>
      </w:rPr>
    </w:pPr>
    <w:r w:rsidRPr="004119AE">
      <w:t>Política de Extranet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3"/>
  </w:num>
  <w:num w:numId="6">
    <w:abstractNumId w:val="10"/>
  </w:num>
  <w:num w:numId="7">
    <w:abstractNumId w:val="11"/>
  </w:num>
  <w:num w:numId="8">
    <w:abstractNumId w:val="9"/>
  </w:num>
  <w:num w:numId="9">
    <w:abstractNumId w:val="8"/>
  </w:num>
  <w:num w:numId="10">
    <w:abstractNumId w:val="0"/>
  </w:num>
  <w:num w:numId="11">
    <w:abstractNumId w:val="7"/>
  </w:num>
  <w:num w:numId="12">
    <w:abstractNumId w:val="5"/>
  </w:num>
  <w:num w:numId="13">
    <w:abstractNumId w:val="2"/>
    <w:lvlOverride w:ilvl="0">
      <w:startOverride w:val="1"/>
    </w:lvlOverride>
  </w:num>
  <w:num w:numId="1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216D2"/>
    <w:rsid w:val="00036602"/>
    <w:rsid w:val="0007432E"/>
    <w:rsid w:val="000A7587"/>
    <w:rsid w:val="000A7D30"/>
    <w:rsid w:val="000C5FEE"/>
    <w:rsid w:val="00134E38"/>
    <w:rsid w:val="00147832"/>
    <w:rsid w:val="0015048F"/>
    <w:rsid w:val="00160B3B"/>
    <w:rsid w:val="0018356F"/>
    <w:rsid w:val="001A070A"/>
    <w:rsid w:val="001A449B"/>
    <w:rsid w:val="001B1D39"/>
    <w:rsid w:val="001E1A2F"/>
    <w:rsid w:val="001E2EA3"/>
    <w:rsid w:val="00241EF2"/>
    <w:rsid w:val="0026247B"/>
    <w:rsid w:val="002A70B6"/>
    <w:rsid w:val="002C0685"/>
    <w:rsid w:val="002C3ABC"/>
    <w:rsid w:val="002E61A0"/>
    <w:rsid w:val="003037F7"/>
    <w:rsid w:val="00343896"/>
    <w:rsid w:val="003501F0"/>
    <w:rsid w:val="00352242"/>
    <w:rsid w:val="003C3772"/>
    <w:rsid w:val="003C4995"/>
    <w:rsid w:val="004062AC"/>
    <w:rsid w:val="004119AE"/>
    <w:rsid w:val="00436B70"/>
    <w:rsid w:val="004879FA"/>
    <w:rsid w:val="004A6AFF"/>
    <w:rsid w:val="004E310D"/>
    <w:rsid w:val="00527275"/>
    <w:rsid w:val="00542AB1"/>
    <w:rsid w:val="00550B3D"/>
    <w:rsid w:val="00562090"/>
    <w:rsid w:val="0056639F"/>
    <w:rsid w:val="00571CCB"/>
    <w:rsid w:val="005C1699"/>
    <w:rsid w:val="005C418C"/>
    <w:rsid w:val="0060355A"/>
    <w:rsid w:val="00610B97"/>
    <w:rsid w:val="0061388C"/>
    <w:rsid w:val="0064161E"/>
    <w:rsid w:val="00664A37"/>
    <w:rsid w:val="00675B92"/>
    <w:rsid w:val="00686407"/>
    <w:rsid w:val="0069730B"/>
    <w:rsid w:val="006A100D"/>
    <w:rsid w:val="006E274E"/>
    <w:rsid w:val="007357BE"/>
    <w:rsid w:val="00780F98"/>
    <w:rsid w:val="007B51D9"/>
    <w:rsid w:val="007D6E92"/>
    <w:rsid w:val="007D73D2"/>
    <w:rsid w:val="007F0CAB"/>
    <w:rsid w:val="007F724E"/>
    <w:rsid w:val="00865B91"/>
    <w:rsid w:val="008958B6"/>
    <w:rsid w:val="008B7CB5"/>
    <w:rsid w:val="008C3BAE"/>
    <w:rsid w:val="008C69BE"/>
    <w:rsid w:val="008F2A42"/>
    <w:rsid w:val="00940BD6"/>
    <w:rsid w:val="00951615"/>
    <w:rsid w:val="00952E3E"/>
    <w:rsid w:val="00961854"/>
    <w:rsid w:val="009A41B2"/>
    <w:rsid w:val="009C45B5"/>
    <w:rsid w:val="009C6FDD"/>
    <w:rsid w:val="00A240A0"/>
    <w:rsid w:val="00A5367C"/>
    <w:rsid w:val="00AF4A59"/>
    <w:rsid w:val="00B002EC"/>
    <w:rsid w:val="00B20ADD"/>
    <w:rsid w:val="00B53D6E"/>
    <w:rsid w:val="00BA1357"/>
    <w:rsid w:val="00BB1D1B"/>
    <w:rsid w:val="00BB3109"/>
    <w:rsid w:val="00BC7307"/>
    <w:rsid w:val="00BD157A"/>
    <w:rsid w:val="00BD46B7"/>
    <w:rsid w:val="00BF73B3"/>
    <w:rsid w:val="00C30AB4"/>
    <w:rsid w:val="00C33767"/>
    <w:rsid w:val="00C520EF"/>
    <w:rsid w:val="00C5529D"/>
    <w:rsid w:val="00C556A7"/>
    <w:rsid w:val="00C7397D"/>
    <w:rsid w:val="00C84F77"/>
    <w:rsid w:val="00CB4E81"/>
    <w:rsid w:val="00D304A8"/>
    <w:rsid w:val="00D46B9C"/>
    <w:rsid w:val="00E1606C"/>
    <w:rsid w:val="00E51618"/>
    <w:rsid w:val="00EC6819"/>
    <w:rsid w:val="00EE2EED"/>
    <w:rsid w:val="00EE5C69"/>
    <w:rsid w:val="00F05E9B"/>
    <w:rsid w:val="00F2154E"/>
    <w:rsid w:val="00F24A9A"/>
    <w:rsid w:val="00F56011"/>
    <w:rsid w:val="00F65A11"/>
    <w:rsid w:val="00F86287"/>
    <w:rsid w:val="00F949D8"/>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paragraph" w:styleId="Sumrio3">
    <w:name w:val="toc 3"/>
    <w:basedOn w:val="Normal"/>
    <w:next w:val="Normal"/>
    <w:autoRedefine/>
    <w:uiPriority w:val="39"/>
    <w:unhideWhenUsed/>
    <w:rsid w:val="00C84F7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918</Words>
  <Characters>4963</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2022-02-25T14:29:00Z</dcterms:created>
  <dcterms:modified xsi:type="dcterms:W3CDTF">2022-03-09T19:14:00Z</dcterms:modified>
</cp:coreProperties>
</file>