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val="pt-BR" w:eastAsia="en-US"/>
        </w:rPr>
        <w:id w:val="1301573372"/>
        <w:docPartObj>
          <w:docPartGallery w:val="Cover Pages"/>
          <w:docPartUnique/>
        </w:docPartObj>
      </w:sdtPr>
      <w:sdtEndPr>
        <w:rPr>
          <w:rFonts w:asciiTheme="minorHAnsi" w:eastAsiaTheme="minorEastAsia" w:hAnsiTheme="minorHAnsi" w:cs="Arial"/>
          <w:sz w:val="22"/>
          <w:szCs w:val="22"/>
          <w:lang w:eastAsia="ja-JP"/>
        </w:rPr>
      </w:sdtEndPr>
      <w:sdtContent>
        <w:p w:rsidR="005F4428" w:rsidRDefault="005F4428" w:rsidP="005F4428">
          <w:pPr>
            <w:pStyle w:val="NoSpacing"/>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Content>
            <w:p w:rsidR="005F4428" w:rsidRPr="008B2F08" w:rsidRDefault="005F4428" w:rsidP="005F4428">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08BD3C8B" wp14:editId="5EC8601C">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481BF42E" wp14:editId="737352AA">
                        <wp:simplePos x="0" y="0"/>
                        <wp:positionH relativeFrom="page">
                          <wp:posOffset>-191770</wp:posOffset>
                        </wp:positionH>
                        <wp:positionV relativeFrom="topMargin">
                          <wp:posOffset>-22860</wp:posOffset>
                        </wp:positionV>
                        <wp:extent cx="7660005" cy="2856230"/>
                        <wp:effectExtent l="0" t="0" r="11430" b="203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379C4F4"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GY9FaKgIAAD0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rsidR="005F4428" w:rsidRPr="008B2F08" w:rsidRDefault="005F4428" w:rsidP="005F4428">
              <w:pPr>
                <w:rPr>
                  <w:rFonts w:ascii="Verdana" w:hAnsi="Verdana" w:cs="Arial"/>
                  <w:highlight w:val="yellow"/>
                  <w:lang w:val="pt-BR" w:eastAsia="ja-JP"/>
                </w:rPr>
              </w:pPr>
            </w:p>
            <w:p w:rsidR="005F4428" w:rsidRPr="008B2F08" w:rsidRDefault="005F4428" w:rsidP="005F4428">
              <w:pPr>
                <w:rPr>
                  <w:rFonts w:ascii="Verdana" w:hAnsi="Verdana" w:cs="Arial"/>
                  <w:highlight w:val="yellow"/>
                  <w:lang w:val="pt-BR" w:eastAsia="ja-JP"/>
                </w:rPr>
              </w:pPr>
            </w:p>
            <w:p w:rsidR="005F4428" w:rsidRPr="008B2F08" w:rsidRDefault="005F4428" w:rsidP="005F4428">
              <w:pPr>
                <w:rPr>
                  <w:rFonts w:ascii="Verdana" w:hAnsi="Verdana" w:cs="Arial"/>
                  <w:highlight w:val="yellow"/>
                  <w:lang w:val="pt-BR" w:eastAsia="ja-JP"/>
                </w:rPr>
              </w:pPr>
            </w:p>
            <w:p w:rsidR="005F4428" w:rsidRPr="008B2F08" w:rsidRDefault="005F4428" w:rsidP="005F4428">
              <w:pPr>
                <w:rPr>
                  <w:rFonts w:ascii="Verdana" w:hAnsi="Verdana" w:cs="Arial"/>
                  <w:highlight w:val="yellow"/>
                  <w:lang w:val="pt-BR" w:eastAsia="ja-JP"/>
                </w:rPr>
              </w:pPr>
            </w:p>
            <w:p w:rsidR="005F4428" w:rsidRPr="008B2F08" w:rsidRDefault="005F4428" w:rsidP="005F4428">
              <w:pPr>
                <w:rPr>
                  <w:rFonts w:ascii="Verdana" w:hAnsi="Verdana" w:cs="Arial"/>
                  <w:highlight w:val="yellow"/>
                  <w:lang w:val="pt-BR" w:eastAsia="ja-JP"/>
                </w:rPr>
              </w:pPr>
            </w:p>
            <w:p w:rsidR="005F4428" w:rsidRPr="008B2F08" w:rsidRDefault="005F4428" w:rsidP="005F4428">
              <w:pPr>
                <w:rPr>
                  <w:rFonts w:ascii="Verdana" w:hAnsi="Verdana" w:cs="Arial"/>
                  <w:highlight w:val="yellow"/>
                  <w:lang w:val="pt-BR" w:eastAsia="ja-JP"/>
                </w:rPr>
              </w:pPr>
            </w:p>
            <w:p w:rsidR="005F4428" w:rsidRPr="008B2F08" w:rsidRDefault="005F4428" w:rsidP="005F4428">
              <w:pPr>
                <w:rPr>
                  <w:rFonts w:ascii="Verdana" w:hAnsi="Verdana" w:cs="Arial"/>
                  <w:highlight w:val="yellow"/>
                  <w:lang w:val="pt-BR" w:eastAsia="ja-JP"/>
                </w:rPr>
              </w:pPr>
            </w:p>
            <w:p w:rsidR="005F4428" w:rsidRPr="008B2F08" w:rsidRDefault="005F4428" w:rsidP="005F4428">
              <w:pPr>
                <w:rPr>
                  <w:rFonts w:ascii="Verdana" w:hAnsi="Verdana" w:cs="Arial"/>
                  <w:highlight w:val="yellow"/>
                  <w:lang w:val="pt-BR" w:eastAsia="ja-JP"/>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jc w:val="center"/>
                <w:rPr>
                  <w:rFonts w:ascii="Verdana" w:hAnsi="Verdana" w:cs="Arial"/>
                  <w:sz w:val="52"/>
                  <w:szCs w:val="52"/>
                  <w:lang w:val="pt-BR"/>
                </w:rPr>
              </w:pPr>
            </w:p>
            <w:p w:rsidR="005F4428" w:rsidRPr="008B2F08" w:rsidRDefault="005F4428" w:rsidP="005F4428">
              <w:pPr>
                <w:jc w:val="center"/>
                <w:rPr>
                  <w:rFonts w:ascii="Verdana" w:hAnsi="Verdana" w:cs="Arial"/>
                  <w:lang w:val="pt-BR"/>
                </w:rPr>
              </w:pPr>
              <w:r w:rsidRPr="002418BA">
                <w:rPr>
                  <w:rFonts w:ascii="Verdana" w:hAnsi="Verdana" w:cs="Arial"/>
                  <w:sz w:val="52"/>
                  <w:szCs w:val="52"/>
                  <w:lang w:val="pt-BR"/>
                </w:rPr>
                <w:t>Política de Controle de Acesso</w:t>
              </w: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2A372850" wp14:editId="211255EA">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Default="005F4428" w:rsidP="005F4428">
              <w:pPr>
                <w:rPr>
                  <w:rFonts w:ascii="Verdana" w:hAnsi="Verdana" w:cs="Arial"/>
                  <w:lang w:val="pt-BR" w:eastAsia="ja-JP"/>
                </w:rPr>
              </w:pPr>
            </w:p>
            <w:p w:rsidR="005F4428" w:rsidRDefault="005F4428" w:rsidP="005F4428">
              <w:pPr>
                <w:rPr>
                  <w:rFonts w:ascii="Verdana" w:hAnsi="Verdana" w:cs="Arial"/>
                  <w:lang w:val="pt-BR" w:eastAsia="ja-JP"/>
                </w:rPr>
              </w:pPr>
            </w:p>
            <w:p w:rsidR="005F442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5776A51C" wp14:editId="7DA8F85D">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5F4428" w:rsidRDefault="005F4428" w:rsidP="005F4428">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76A51C"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5F4428" w:rsidRDefault="005F4428" w:rsidP="005F4428">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564CF5C7" wp14:editId="617DC602">
                        <wp:simplePos x="0" y="0"/>
                        <wp:positionH relativeFrom="page">
                          <wp:posOffset>-190500</wp:posOffset>
                        </wp:positionH>
                        <wp:positionV relativeFrom="page">
                          <wp:posOffset>9867900</wp:posOffset>
                        </wp:positionV>
                        <wp:extent cx="7660005" cy="882015"/>
                        <wp:effectExtent l="0" t="0" r="11430" b="1333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DF4DD46"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5F4428" w:rsidRPr="008B2F08" w:rsidRDefault="005F4428" w:rsidP="005F4428">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31221817" wp14:editId="0402EA46">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7EE23094" wp14:editId="466EA3F6">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5F4428" w:rsidRDefault="005F4428" w:rsidP="005F4428">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E23094"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5F4428" w:rsidRDefault="005F4428" w:rsidP="005F4428">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1D94FA7F" wp14:editId="775AA3B7">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5F4428" w:rsidRDefault="005F4428" w:rsidP="005F4428"/>
                                  <w:p w:rsidR="005F4428" w:rsidRDefault="005F4428" w:rsidP="005F4428"/>
                                  <w:p w:rsidR="005F4428" w:rsidRDefault="005F4428" w:rsidP="005F4428"/>
                                  <w:p w:rsidR="005F4428" w:rsidRDefault="005F4428" w:rsidP="005F4428">
                                    <w:pPr>
                                      <w:pStyle w:val="Arizen27"/>
                                    </w:pPr>
                                    <w:r w:rsidRPr="002418BA">
                                      <w:t>Política de Controle de Acesso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4FA7F"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rsidR="005F4428" w:rsidRDefault="005F4428" w:rsidP="005F4428"/>
                            <w:p w:rsidR="005F4428" w:rsidRDefault="005F4428" w:rsidP="005F4428"/>
                            <w:p w:rsidR="005F4428" w:rsidRDefault="005F4428" w:rsidP="005F4428"/>
                            <w:p w:rsidR="005F4428" w:rsidRDefault="005F4428" w:rsidP="005F4428">
                              <w:pPr>
                                <w:pStyle w:val="Arizen27"/>
                              </w:pPr>
                              <w:r w:rsidRPr="002418BA">
                                <w:t>Política de Controle de Acesso</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6B478B8E" wp14:editId="32C1ABF7">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5F4428" w:rsidRDefault="005F4428" w:rsidP="005F4428">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78B8E"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rsidR="005F4428" w:rsidRDefault="005F4428" w:rsidP="005F4428">
                              <w:pPr>
                                <w:pStyle w:val="A2"/>
                              </w:pPr>
                              <w:r>
                                <w:t xml:space="preserve">ESTA </w:t>
                              </w:r>
                              <w:r>
                                <w:t>PÁGINA DEVE SER REMOVIDA DA VERSÃO FINAL DO DOCUMENTO</w:t>
                              </w:r>
                            </w:p>
                          </w:txbxContent>
                        </v:textbox>
                        <w10:wrap anchory="page"/>
                        <w10:anchorlock/>
                      </v:shape>
                    </w:pict>
                  </mc:Fallback>
                </mc:AlternateContent>
              </w:r>
            </w:p>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4AEEF36E" wp14:editId="4BFD8E7D">
                        <wp:simplePos x="0" y="0"/>
                        <wp:positionH relativeFrom="column">
                          <wp:posOffset>-838200</wp:posOffset>
                        </wp:positionH>
                        <wp:positionV relativeFrom="paragraph">
                          <wp:posOffset>163195</wp:posOffset>
                        </wp:positionV>
                        <wp:extent cx="4617085" cy="690562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05625"/>
                                </a:xfrm>
                                <a:prstGeom prst="rect">
                                  <a:avLst/>
                                </a:prstGeom>
                                <a:solidFill>
                                  <a:srgbClr val="FFFFFF"/>
                                </a:solidFill>
                                <a:ln w="9525">
                                  <a:noFill/>
                                  <a:miter lim="800000"/>
                                  <a:headEnd/>
                                  <a:tailEnd/>
                                </a:ln>
                              </wps:spPr>
                              <wps:txbx>
                                <w:txbxContent>
                                  <w:p w:rsidR="005F4428" w:rsidRDefault="005F4428" w:rsidP="005F4428">
                                    <w:pPr>
                                      <w:pStyle w:val="A3"/>
                                    </w:pPr>
                                    <w:r>
                                      <w:t xml:space="preserve">Objetivo </w:t>
                                    </w:r>
                                    <w:r>
                                      <w:t>deste documento</w:t>
                                    </w:r>
                                  </w:p>
                                  <w:p w:rsidR="005F4428" w:rsidRDefault="005F4428" w:rsidP="005F4428">
                                    <w:pPr>
                                      <w:pStyle w:val="Arizen26"/>
                                    </w:pPr>
                                  </w:p>
                                  <w:p w:rsidR="005F4428" w:rsidRDefault="005F4428" w:rsidP="005F4428">
                                    <w:pPr>
                                      <w:pStyle w:val="Arizen26"/>
                                    </w:pPr>
                                    <w:r w:rsidRPr="002418BA">
                                      <w:t>A Política de Controle de Acesso é um documento abrangente que define como o acesso a sistemas e informações será gerenciado.</w:t>
                                    </w:r>
                                  </w:p>
                                  <w:p w:rsidR="005F4428" w:rsidRDefault="005F4428" w:rsidP="005F4428">
                                    <w:pPr>
                                      <w:pStyle w:val="Arizen26"/>
                                    </w:pPr>
                                  </w:p>
                                  <w:p w:rsidR="005F4428" w:rsidRDefault="005F4428" w:rsidP="005F4428">
                                    <w:pPr>
                                      <w:pStyle w:val="A3"/>
                                    </w:pPr>
                                    <w:r>
                                      <w:t xml:space="preserve">Áreas abordadas na LGPD </w:t>
                                    </w:r>
                                  </w:p>
                                  <w:p w:rsidR="005F4428" w:rsidRDefault="005F4428" w:rsidP="005F4428">
                                    <w:pPr>
                                      <w:pStyle w:val="Arizen26"/>
                                    </w:pPr>
                                  </w:p>
                                  <w:p w:rsidR="005F4428" w:rsidRDefault="005F4428" w:rsidP="005F4428">
                                    <w:pPr>
                                      <w:pStyle w:val="Arizen26"/>
                                    </w:pPr>
                                    <w:r>
                                      <w:t>Os seguintes artigos da LGPD são abordados neste documento:</w:t>
                                    </w:r>
                                  </w:p>
                                  <w:p w:rsidR="005F4428" w:rsidRDefault="005F4428" w:rsidP="005F4428">
                                    <w:pPr>
                                      <w:pStyle w:val="Arizen26"/>
                                    </w:pPr>
                                  </w:p>
                                  <w:p w:rsidR="005F4428" w:rsidRDefault="005F4428" w:rsidP="005F4428">
                                    <w:pPr>
                                      <w:pStyle w:val="Arizen26"/>
                                    </w:pPr>
                                    <w:r>
                                      <w:t>- Artigo 46</w:t>
                                    </w:r>
                                  </w:p>
                                  <w:p w:rsidR="005F4428" w:rsidRDefault="005F4428" w:rsidP="005F4428">
                                    <w:pPr>
                                      <w:pStyle w:val="Arizen26"/>
                                    </w:pPr>
                                    <w:r>
                                      <w:t>- Artigo 50</w:t>
                                    </w:r>
                                  </w:p>
                                  <w:p w:rsidR="005F4428" w:rsidRDefault="005F4428" w:rsidP="005F4428">
                                    <w:pPr>
                                      <w:pStyle w:val="Arizen26"/>
                                    </w:pPr>
                                  </w:p>
                                  <w:p w:rsidR="005F4428" w:rsidRDefault="005F4428" w:rsidP="005F4428">
                                    <w:pPr>
                                      <w:pStyle w:val="A3"/>
                                      <w:rPr>
                                        <w:color w:val="777777"/>
                                      </w:rPr>
                                    </w:pPr>
                                    <w:r>
                                      <w:t>Orientação Geral</w:t>
                                    </w:r>
                                    <w:r>
                                      <w:rPr>
                                        <w:color w:val="777777"/>
                                      </w:rPr>
                                      <w:t xml:space="preserve"> </w:t>
                                    </w:r>
                                  </w:p>
                                  <w:p w:rsidR="005F4428" w:rsidRDefault="005F4428" w:rsidP="005F4428">
                                    <w:pPr>
                                      <w:pStyle w:val="Arizen26"/>
                                    </w:pPr>
                                  </w:p>
                                  <w:p w:rsidR="005F4428" w:rsidRDefault="005F4428" w:rsidP="005F4428">
                                    <w:pPr>
                                      <w:pStyle w:val="Arizen26"/>
                                    </w:pPr>
                                    <w:r w:rsidRPr="002418BA">
                                      <w:t>Talvez seja necessário adicionar mais detalhes a este documento, dependendo do seu ambiente técnico.</w:t>
                                    </w:r>
                                  </w:p>
                                  <w:p w:rsidR="005F4428" w:rsidRDefault="005F4428" w:rsidP="005F4428">
                                    <w:pPr>
                                      <w:pStyle w:val="Arizen26"/>
                                    </w:pPr>
                                  </w:p>
                                  <w:p w:rsidR="005F4428" w:rsidRDefault="005F4428" w:rsidP="005F4428">
                                    <w:pPr>
                                      <w:pStyle w:val="A3"/>
                                    </w:pPr>
                                    <w:r>
                                      <w:t xml:space="preserve">Frequência de Revisão </w:t>
                                    </w:r>
                                  </w:p>
                                  <w:p w:rsidR="005F4428" w:rsidRDefault="005F4428" w:rsidP="005F4428">
                                    <w:pPr>
                                      <w:pStyle w:val="Arizen26"/>
                                    </w:pPr>
                                  </w:p>
                                  <w:p w:rsidR="005F4428" w:rsidRDefault="005F4428" w:rsidP="005F4428">
                                    <w:pPr>
                                      <w:pStyle w:val="Arizen26"/>
                                    </w:pPr>
                                    <w:r w:rsidRPr="002418BA">
                                      <w:t xml:space="preserve">Recomendamos que este documento seja revisado anualmente </w:t>
                                    </w:r>
                                    <w:r>
                                      <w:t>ou</w:t>
                                    </w:r>
                                    <w:r w:rsidRPr="002418BA">
                                      <w:t xml:space="preserve"> após uma mudança significativa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EF36E" id="_x0000_s1030" type="#_x0000_t202" style="position:absolute;margin-left:-66pt;margin-top:12.85pt;width:363.55pt;height:54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09JA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" stroked="f">
                        <v:textbox>
                          <w:txbxContent>
                            <w:p w:rsidR="005F4428" w:rsidRDefault="005F4428" w:rsidP="005F4428">
                              <w:pPr>
                                <w:pStyle w:val="A3"/>
                              </w:pPr>
                              <w:r>
                                <w:t xml:space="preserve">Objetivo </w:t>
                              </w:r>
                              <w:r>
                                <w:t>deste documento</w:t>
                              </w:r>
                            </w:p>
                            <w:p w:rsidR="005F4428" w:rsidRDefault="005F4428" w:rsidP="005F4428">
                              <w:pPr>
                                <w:pStyle w:val="Arizen26"/>
                              </w:pPr>
                            </w:p>
                            <w:p w:rsidR="005F4428" w:rsidRDefault="005F4428" w:rsidP="005F4428">
                              <w:pPr>
                                <w:pStyle w:val="Arizen26"/>
                              </w:pPr>
                              <w:r w:rsidRPr="002418BA">
                                <w:t>A Política de Controle de Acesso é um documento abrangente que define como o acesso a sistemas e informações será gerenciado.</w:t>
                              </w:r>
                            </w:p>
                            <w:p w:rsidR="005F4428" w:rsidRDefault="005F4428" w:rsidP="005F4428">
                              <w:pPr>
                                <w:pStyle w:val="Arizen26"/>
                              </w:pPr>
                            </w:p>
                            <w:p w:rsidR="005F4428" w:rsidRDefault="005F4428" w:rsidP="005F4428">
                              <w:pPr>
                                <w:pStyle w:val="A3"/>
                              </w:pPr>
                              <w:r>
                                <w:t xml:space="preserve">Áreas abordadas na LGPD </w:t>
                              </w:r>
                            </w:p>
                            <w:p w:rsidR="005F4428" w:rsidRDefault="005F4428" w:rsidP="005F4428">
                              <w:pPr>
                                <w:pStyle w:val="Arizen26"/>
                              </w:pPr>
                            </w:p>
                            <w:p w:rsidR="005F4428" w:rsidRDefault="005F4428" w:rsidP="005F4428">
                              <w:pPr>
                                <w:pStyle w:val="Arizen26"/>
                              </w:pPr>
                              <w:r>
                                <w:t>Os seguintes artigos da LGPD são abordados neste documento:</w:t>
                              </w:r>
                            </w:p>
                            <w:p w:rsidR="005F4428" w:rsidRDefault="005F4428" w:rsidP="005F4428">
                              <w:pPr>
                                <w:pStyle w:val="Arizen26"/>
                              </w:pPr>
                            </w:p>
                            <w:p w:rsidR="005F4428" w:rsidRDefault="005F4428" w:rsidP="005F4428">
                              <w:pPr>
                                <w:pStyle w:val="Arizen26"/>
                              </w:pPr>
                              <w:r>
                                <w:t>- Artigo 46</w:t>
                              </w:r>
                            </w:p>
                            <w:p w:rsidR="005F4428" w:rsidRDefault="005F4428" w:rsidP="005F4428">
                              <w:pPr>
                                <w:pStyle w:val="Arizen26"/>
                              </w:pPr>
                              <w:r>
                                <w:t>- Artigo 50</w:t>
                              </w:r>
                            </w:p>
                            <w:p w:rsidR="005F4428" w:rsidRDefault="005F4428" w:rsidP="005F4428">
                              <w:pPr>
                                <w:pStyle w:val="Arizen26"/>
                              </w:pPr>
                            </w:p>
                            <w:p w:rsidR="005F4428" w:rsidRDefault="005F4428" w:rsidP="005F4428">
                              <w:pPr>
                                <w:pStyle w:val="A3"/>
                                <w:rPr>
                                  <w:color w:val="777777"/>
                                </w:rPr>
                              </w:pPr>
                              <w:r>
                                <w:t>Orientação Geral</w:t>
                              </w:r>
                              <w:r>
                                <w:rPr>
                                  <w:color w:val="777777"/>
                                </w:rPr>
                                <w:t xml:space="preserve"> </w:t>
                              </w:r>
                            </w:p>
                            <w:p w:rsidR="005F4428" w:rsidRDefault="005F4428" w:rsidP="005F4428">
                              <w:pPr>
                                <w:pStyle w:val="Arizen26"/>
                              </w:pPr>
                            </w:p>
                            <w:p w:rsidR="005F4428" w:rsidRDefault="005F4428" w:rsidP="005F4428">
                              <w:pPr>
                                <w:pStyle w:val="Arizen26"/>
                              </w:pPr>
                              <w:r w:rsidRPr="002418BA">
                                <w:t>Talvez seja necessário adicionar mais detalhes a este documento, dependendo do seu ambiente técnico.</w:t>
                              </w:r>
                            </w:p>
                            <w:p w:rsidR="005F4428" w:rsidRDefault="005F4428" w:rsidP="005F4428">
                              <w:pPr>
                                <w:pStyle w:val="Arizen26"/>
                              </w:pPr>
                            </w:p>
                            <w:p w:rsidR="005F4428" w:rsidRDefault="005F4428" w:rsidP="005F4428">
                              <w:pPr>
                                <w:pStyle w:val="A3"/>
                              </w:pPr>
                              <w:r>
                                <w:t xml:space="preserve">Frequência de Revisão </w:t>
                              </w:r>
                            </w:p>
                            <w:p w:rsidR="005F4428" w:rsidRDefault="005F4428" w:rsidP="005F4428">
                              <w:pPr>
                                <w:pStyle w:val="Arizen26"/>
                              </w:pPr>
                            </w:p>
                            <w:p w:rsidR="005F4428" w:rsidRDefault="005F4428" w:rsidP="005F4428">
                              <w:pPr>
                                <w:pStyle w:val="Arizen26"/>
                              </w:pPr>
                              <w:r w:rsidRPr="002418BA">
                                <w:t xml:space="preserve">Recomendamos que este documento seja revisado anualmente </w:t>
                              </w:r>
                              <w:r>
                                <w:t>ou</w:t>
                              </w:r>
                              <w:r w:rsidRPr="002418BA">
                                <w:t xml:space="preserve"> após uma mudança significativa na organização.</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59502ED8" wp14:editId="742201B6">
                        <wp:simplePos x="0" y="0"/>
                        <wp:positionH relativeFrom="column">
                          <wp:posOffset>3924300</wp:posOffset>
                        </wp:positionH>
                        <wp:positionV relativeFrom="paragraph">
                          <wp:posOffset>101600</wp:posOffset>
                        </wp:positionV>
                        <wp:extent cx="2692400" cy="8343265"/>
                        <wp:effectExtent l="0" t="0" r="12700" b="19685"/>
                        <wp:wrapNone/>
                        <wp:docPr id="26"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rsidR="005F4428" w:rsidRPr="005F4428" w:rsidRDefault="005F4428" w:rsidP="005F4428">
                                    <w:pPr>
                                      <w:pStyle w:val="A5"/>
                                      <w:rPr>
                                        <w:sz w:val="18"/>
                                        <w:szCs w:val="18"/>
                                      </w:rPr>
                                    </w:pPr>
                                    <w:r w:rsidRPr="005F4428">
                                      <w:rPr>
                                        <w:sz w:val="18"/>
                                        <w:szCs w:val="18"/>
                                      </w:rPr>
                                      <w:t xml:space="preserve">Aviso de Direitos Autorais: </w:t>
                                    </w:r>
                                  </w:p>
                                  <w:p w:rsidR="005F4428" w:rsidRPr="005F4428" w:rsidRDefault="005F4428" w:rsidP="005F4428">
                                    <w:pPr>
                                      <w:rPr>
                                        <w:sz w:val="18"/>
                                        <w:szCs w:val="18"/>
                                        <w:lang w:val="pt-BR"/>
                                      </w:rPr>
                                    </w:pPr>
                                  </w:p>
                                  <w:p w:rsidR="005F4428" w:rsidRPr="005F4428" w:rsidRDefault="005F4428" w:rsidP="005F4428">
                                    <w:pPr>
                                      <w:pStyle w:val="A4"/>
                                      <w:rPr>
                                        <w:sz w:val="18"/>
                                        <w:szCs w:val="18"/>
                                      </w:rPr>
                                    </w:pPr>
                                    <w:r w:rsidRPr="005F4428">
                                      <w:rPr>
                                        <w:sz w:val="18"/>
                                        <w:szCs w:val="18"/>
                                      </w:rPr>
                                      <w:t>Este documento foi criado por Tutelas e possui © copyright Tutelas, com as exceções a seguir identificadas.</w:t>
                                    </w:r>
                                  </w:p>
                                  <w:p w:rsidR="005F4428" w:rsidRPr="005F4428" w:rsidRDefault="005F4428" w:rsidP="005F4428">
                                    <w:pPr>
                                      <w:rPr>
                                        <w:sz w:val="18"/>
                                        <w:szCs w:val="18"/>
                                        <w:lang w:val="pt-BR"/>
                                      </w:rPr>
                                    </w:pPr>
                                  </w:p>
                                  <w:p w:rsidR="005F4428" w:rsidRPr="005F4428" w:rsidRDefault="005F4428" w:rsidP="005F4428">
                                    <w:pPr>
                                      <w:pStyle w:val="A5"/>
                                      <w:rPr>
                                        <w:sz w:val="18"/>
                                        <w:szCs w:val="18"/>
                                      </w:rPr>
                                    </w:pPr>
                                    <w:r w:rsidRPr="005F4428">
                                      <w:rPr>
                                        <w:sz w:val="18"/>
                                        <w:szCs w:val="18"/>
                                      </w:rPr>
                                      <w:t xml:space="preserve">Termos de Licença: </w:t>
                                    </w:r>
                                  </w:p>
                                  <w:p w:rsidR="005F4428" w:rsidRPr="005F4428" w:rsidRDefault="005F4428" w:rsidP="005F4428">
                                    <w:pPr>
                                      <w:rPr>
                                        <w:sz w:val="18"/>
                                        <w:szCs w:val="18"/>
                                        <w:lang w:val="pt-BR"/>
                                      </w:rPr>
                                    </w:pPr>
                                  </w:p>
                                  <w:p w:rsidR="005F4428" w:rsidRPr="005F4428" w:rsidRDefault="005F4428" w:rsidP="005F4428">
                                    <w:pPr>
                                      <w:pStyle w:val="A4"/>
                                      <w:rPr>
                                        <w:sz w:val="18"/>
                                        <w:szCs w:val="18"/>
                                      </w:rPr>
                                    </w:pPr>
                                    <w:r w:rsidRPr="005F4428">
                                      <w:rPr>
                                        <w:sz w:val="18"/>
                                        <w:szCs w:val="18"/>
                                      </w:rPr>
                                      <w:t>Este documento é licenciado e sujeito aos Termos de Licença E-Book Tutelas, disponíveis mediante solicitações ou por download em nosso site. Todos os outros direitos são reservados.</w:t>
                                    </w:r>
                                  </w:p>
                                  <w:p w:rsidR="005F4428" w:rsidRPr="005F4428" w:rsidRDefault="005F4428" w:rsidP="005F4428">
                                    <w:pPr>
                                      <w:rPr>
                                        <w:sz w:val="18"/>
                                        <w:szCs w:val="18"/>
                                        <w:lang w:val="pt-BR"/>
                                      </w:rPr>
                                    </w:pPr>
                                  </w:p>
                                  <w:p w:rsidR="005F4428" w:rsidRPr="005F4428" w:rsidRDefault="005F4428" w:rsidP="005F4428">
                                    <w:pPr>
                                      <w:pStyle w:val="A5"/>
                                      <w:rPr>
                                        <w:sz w:val="18"/>
                                        <w:szCs w:val="18"/>
                                      </w:rPr>
                                    </w:pPr>
                                    <w:r w:rsidRPr="005F4428">
                                      <w:rPr>
                                        <w:sz w:val="18"/>
                                        <w:szCs w:val="18"/>
                                      </w:rPr>
                                      <w:t xml:space="preserve">AVISO LEGAL: </w:t>
                                    </w:r>
                                  </w:p>
                                  <w:p w:rsidR="005F4428" w:rsidRPr="005F4428" w:rsidRDefault="005F4428" w:rsidP="005F4428">
                                    <w:pPr>
                                      <w:pStyle w:val="A5"/>
                                      <w:rPr>
                                        <w:sz w:val="18"/>
                                        <w:szCs w:val="18"/>
                                      </w:rPr>
                                    </w:pPr>
                                  </w:p>
                                  <w:p w:rsidR="005F4428" w:rsidRPr="005F4428" w:rsidRDefault="005F4428" w:rsidP="005F4428">
                                    <w:pPr>
                                      <w:pStyle w:val="A4"/>
                                      <w:rPr>
                                        <w:sz w:val="18"/>
                                        <w:szCs w:val="18"/>
                                      </w:rPr>
                                    </w:pPr>
                                    <w:r w:rsidRPr="005F442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5F4428" w:rsidRPr="005F4428" w:rsidRDefault="005F4428" w:rsidP="005F4428">
                                    <w:pPr>
                                      <w:pStyle w:val="A4"/>
                                      <w:rPr>
                                        <w:sz w:val="18"/>
                                        <w:szCs w:val="18"/>
                                      </w:rPr>
                                    </w:pPr>
                                  </w:p>
                                  <w:p w:rsidR="005F4428" w:rsidRDefault="005F4428" w:rsidP="005F4428">
                                    <w:pPr>
                                      <w:pStyle w:val="A4"/>
                                    </w:pPr>
                                    <w:r w:rsidRPr="005F442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02ED8" id="Rectangle 17" o:spid="_x0000_s1031" style="position:absolute;margin-left:309pt;margin-top:8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" fillcolor="#051740" strokecolor="#051740" strokeweight="2pt">
                        <v:textbox inset=",14.4pt,8.64pt,18pt">
                          <w:txbxContent>
                            <w:p w:rsidR="005F4428" w:rsidRPr="005F4428" w:rsidRDefault="005F4428" w:rsidP="005F4428">
                              <w:pPr>
                                <w:pStyle w:val="A5"/>
                                <w:rPr>
                                  <w:sz w:val="18"/>
                                  <w:szCs w:val="18"/>
                                </w:rPr>
                              </w:pPr>
                              <w:r w:rsidRPr="005F4428">
                                <w:rPr>
                                  <w:sz w:val="18"/>
                                  <w:szCs w:val="18"/>
                                </w:rPr>
                                <w:t xml:space="preserve">Aviso de Direitos Autorais: </w:t>
                              </w:r>
                            </w:p>
                            <w:p w:rsidR="005F4428" w:rsidRPr="005F4428" w:rsidRDefault="005F4428" w:rsidP="005F4428">
                              <w:pPr>
                                <w:rPr>
                                  <w:sz w:val="18"/>
                                  <w:szCs w:val="18"/>
                                  <w:lang w:val="pt-BR"/>
                                </w:rPr>
                              </w:pPr>
                            </w:p>
                            <w:p w:rsidR="005F4428" w:rsidRPr="005F4428" w:rsidRDefault="005F4428" w:rsidP="005F4428">
                              <w:pPr>
                                <w:pStyle w:val="A4"/>
                                <w:rPr>
                                  <w:sz w:val="18"/>
                                  <w:szCs w:val="18"/>
                                </w:rPr>
                              </w:pPr>
                              <w:r w:rsidRPr="005F4428">
                                <w:rPr>
                                  <w:sz w:val="18"/>
                                  <w:szCs w:val="18"/>
                                </w:rPr>
                                <w:t>Este documento foi criado por Tutelas e possui © copyright Tutelas, com as exceções a seguir identificadas.</w:t>
                              </w:r>
                            </w:p>
                            <w:p w:rsidR="005F4428" w:rsidRPr="005F4428" w:rsidRDefault="005F4428" w:rsidP="005F4428">
                              <w:pPr>
                                <w:rPr>
                                  <w:sz w:val="18"/>
                                  <w:szCs w:val="18"/>
                                  <w:lang w:val="pt-BR"/>
                                </w:rPr>
                              </w:pPr>
                            </w:p>
                            <w:p w:rsidR="005F4428" w:rsidRPr="005F4428" w:rsidRDefault="005F4428" w:rsidP="005F4428">
                              <w:pPr>
                                <w:pStyle w:val="A5"/>
                                <w:rPr>
                                  <w:sz w:val="18"/>
                                  <w:szCs w:val="18"/>
                                </w:rPr>
                              </w:pPr>
                              <w:r w:rsidRPr="005F4428">
                                <w:rPr>
                                  <w:sz w:val="18"/>
                                  <w:szCs w:val="18"/>
                                </w:rPr>
                                <w:t xml:space="preserve">Termos de Licença: </w:t>
                              </w:r>
                            </w:p>
                            <w:p w:rsidR="005F4428" w:rsidRPr="005F4428" w:rsidRDefault="005F4428" w:rsidP="005F4428">
                              <w:pPr>
                                <w:rPr>
                                  <w:sz w:val="18"/>
                                  <w:szCs w:val="18"/>
                                  <w:lang w:val="pt-BR"/>
                                </w:rPr>
                              </w:pPr>
                            </w:p>
                            <w:p w:rsidR="005F4428" w:rsidRPr="005F4428" w:rsidRDefault="005F4428" w:rsidP="005F4428">
                              <w:pPr>
                                <w:pStyle w:val="A4"/>
                                <w:rPr>
                                  <w:sz w:val="18"/>
                                  <w:szCs w:val="18"/>
                                </w:rPr>
                              </w:pPr>
                              <w:r w:rsidRPr="005F4428">
                                <w:rPr>
                                  <w:sz w:val="18"/>
                                  <w:szCs w:val="18"/>
                                </w:rPr>
                                <w:t>Este documento é licenciado e sujeito aos Termos de Licença E-Book Tutelas, disponíveis mediante solicitações ou por download em nosso site. Todos os outros direitos são reservados.</w:t>
                              </w:r>
                            </w:p>
                            <w:p w:rsidR="005F4428" w:rsidRPr="005F4428" w:rsidRDefault="005F4428" w:rsidP="005F4428">
                              <w:pPr>
                                <w:rPr>
                                  <w:sz w:val="18"/>
                                  <w:szCs w:val="18"/>
                                  <w:lang w:val="pt-BR"/>
                                </w:rPr>
                              </w:pPr>
                            </w:p>
                            <w:p w:rsidR="005F4428" w:rsidRPr="005F4428" w:rsidRDefault="005F4428" w:rsidP="005F4428">
                              <w:pPr>
                                <w:pStyle w:val="A5"/>
                                <w:rPr>
                                  <w:sz w:val="18"/>
                                  <w:szCs w:val="18"/>
                                </w:rPr>
                              </w:pPr>
                              <w:r w:rsidRPr="005F4428">
                                <w:rPr>
                                  <w:sz w:val="18"/>
                                  <w:szCs w:val="18"/>
                                </w:rPr>
                                <w:t xml:space="preserve">AVISO LEGAL: </w:t>
                              </w:r>
                            </w:p>
                            <w:p w:rsidR="005F4428" w:rsidRPr="005F4428" w:rsidRDefault="005F4428" w:rsidP="005F4428">
                              <w:pPr>
                                <w:pStyle w:val="A5"/>
                                <w:rPr>
                                  <w:sz w:val="18"/>
                                  <w:szCs w:val="18"/>
                                </w:rPr>
                              </w:pPr>
                            </w:p>
                            <w:p w:rsidR="005F4428" w:rsidRPr="005F4428" w:rsidRDefault="005F4428" w:rsidP="005F4428">
                              <w:pPr>
                                <w:pStyle w:val="A4"/>
                                <w:rPr>
                                  <w:sz w:val="18"/>
                                  <w:szCs w:val="18"/>
                                </w:rPr>
                              </w:pPr>
                              <w:r w:rsidRPr="005F442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5F4428" w:rsidRPr="005F4428" w:rsidRDefault="005F4428" w:rsidP="005F4428">
                              <w:pPr>
                                <w:pStyle w:val="A4"/>
                                <w:rPr>
                                  <w:sz w:val="18"/>
                                  <w:szCs w:val="18"/>
                                </w:rPr>
                              </w:pPr>
                            </w:p>
                            <w:p w:rsidR="005F4428" w:rsidRDefault="005F4428" w:rsidP="005F4428">
                              <w:pPr>
                                <w:pStyle w:val="A4"/>
                              </w:pPr>
                              <w:r w:rsidRPr="005F442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sdtContent>
        </w:sdt>
        <w:p w:rsidR="005F4428" w:rsidRPr="008B2F08" w:rsidRDefault="005F4428" w:rsidP="005F4428">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r w:rsidRPr="008B2F08">
                <w:rPr>
                  <w:rFonts w:ascii="Verdana" w:hAnsi="Verdana" w:cs="Arial"/>
                  <w:highlight w:val="yellow"/>
                  <w:lang w:val="pt-BR"/>
                </w:rPr>
                <w:br w:type="textWrapping" w:clear="all"/>
              </w:r>
            </w:p>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lang w:val="pt-BR"/>
                </w:rPr>
              </w:pPr>
            </w:p>
          </w:sdtContent>
        </w:sdt>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Default="005F4428" w:rsidP="005F4428">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57A89CE0" wp14:editId="7A971DA8">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5F4428" w:rsidRPr="008B2F08" w:rsidRDefault="005F4428" w:rsidP="005F4428">
          <w:pPr>
            <w:jc w:val="center"/>
            <w:rPr>
              <w:rFonts w:ascii="Verdana" w:hAnsi="Verdana" w:cs="Arial"/>
              <w:lang w:val="pt-BR"/>
            </w:rPr>
          </w:pPr>
          <w:r w:rsidRPr="002418BA">
            <w:rPr>
              <w:rFonts w:ascii="Verdana" w:hAnsi="Verdana" w:cs="Arial"/>
              <w:sz w:val="52"/>
              <w:szCs w:val="52"/>
              <w:lang w:val="pt-BR"/>
            </w:rPr>
            <w:t>Política de Controle de Acesso</w:t>
          </w: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Default="005F4428" w:rsidP="005F4428">
          <w:pPr>
            <w:rPr>
              <w:rFonts w:ascii="Verdana" w:hAnsi="Verdana" w:cs="Arial"/>
              <w:lang w:val="pt-BR"/>
            </w:rPr>
          </w:pPr>
        </w:p>
        <w:p w:rsidR="005F4428" w:rsidRDefault="005F4428" w:rsidP="005F4428">
          <w:pPr>
            <w:rPr>
              <w:rFonts w:ascii="Verdana" w:hAnsi="Verdana" w:cs="Arial"/>
              <w:lang w:val="pt-BR"/>
            </w:rPr>
          </w:pPr>
        </w:p>
        <w:p w:rsidR="005F442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rPr>
          </w:pPr>
        </w:p>
        <w:p w:rsidR="005F4428" w:rsidRPr="008B2F08" w:rsidRDefault="005F4428" w:rsidP="005F4428">
          <w:pPr>
            <w:rPr>
              <w:rFonts w:ascii="Verdana" w:hAnsi="Verdana" w:cs="Arial"/>
              <w:lang w:val="pt-BR" w:eastAsia="ja-JP"/>
            </w:rPr>
          </w:pPr>
        </w:p>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F4428" w:rsidRPr="008B2F08" w:rsidTr="00382D38">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5F4428" w:rsidRPr="008B2F08" w:rsidRDefault="005F4428" w:rsidP="00382D38">
                <w:pPr>
                  <w:rPr>
                    <w:rFonts w:ascii="Verdana" w:hAnsi="Verdana" w:cs="Arial"/>
                    <w:lang w:val="pt-BR"/>
                  </w:rPr>
                </w:pPr>
              </w:p>
              <w:p w:rsidR="005F4428" w:rsidRPr="008B2F08" w:rsidRDefault="005F4428" w:rsidP="00382D38">
                <w:pPr>
                  <w:pStyle w:val="AA1"/>
                  <w:framePr w:hSpace="0" w:wrap="auto" w:vAnchor="margin" w:hAnchor="text" w:xAlign="left" w:yAlign="inline"/>
                  <w:rPr>
                    <w:color w:val="FFFFFF"/>
                    <w:highlight w:val="yellow"/>
                  </w:rPr>
                </w:pPr>
                <w:r>
                  <w:t>10</w:t>
                </w:r>
                <w:r w:rsidRPr="008B2F08">
                  <w:t>-</w:t>
                </w:r>
                <w:r>
                  <w:t>C</w:t>
                </w:r>
                <w:r w:rsidRPr="008B2F08">
                  <w:t>-</w:t>
                </w:r>
                <w:r>
                  <w:t>DOC</w:t>
                </w:r>
                <w:r w:rsidRPr="008B2F08">
                  <w:t>-LGPD</w:t>
                </w:r>
              </w:p>
            </w:tc>
          </w:tr>
        </w:tbl>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F4428" w:rsidRPr="008B2F08" w:rsidTr="00382D38">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5F4428" w:rsidRPr="008B2F08" w:rsidRDefault="005F4428" w:rsidP="00382D38">
                <w:pPr>
                  <w:rPr>
                    <w:rFonts w:ascii="Verdana" w:hAnsi="Verdana" w:cs="Arial"/>
                    <w:lang w:val="pt-BR"/>
                  </w:rPr>
                </w:pPr>
              </w:p>
              <w:p w:rsidR="005F4428" w:rsidRPr="008B2F08" w:rsidRDefault="005F4428" w:rsidP="00382D38">
                <w:pPr>
                  <w:pStyle w:val="AA1"/>
                  <w:framePr w:wrap="around"/>
                </w:pPr>
                <w:r w:rsidRPr="008B2F08">
                  <w:t>Histórico de Revisão</w:t>
                </w:r>
              </w:p>
              <w:p w:rsidR="005F4428" w:rsidRPr="008B2F08" w:rsidRDefault="005F4428" w:rsidP="00382D38">
                <w:pPr>
                  <w:rPr>
                    <w:rFonts w:ascii="Verdana" w:hAnsi="Verdana" w:cs="Arial"/>
                    <w:highlight w:val="yellow"/>
                    <w:lang w:val="pt-BR"/>
                  </w:rPr>
                </w:pPr>
              </w:p>
            </w:tc>
          </w:tr>
          <w:tr w:rsidR="005F4428" w:rsidRPr="008B2F08" w:rsidTr="00382D38">
            <w:trPr>
              <w:trHeight w:val="560"/>
            </w:trPr>
            <w:tc>
              <w:tcPr>
                <w:tcW w:w="1271" w:type="dxa"/>
                <w:tcBorders>
                  <w:top w:val="single" w:sz="4" w:space="0" w:color="auto"/>
                  <w:left w:val="single" w:sz="4" w:space="0" w:color="auto"/>
                  <w:bottom w:val="double" w:sz="4" w:space="0" w:color="auto"/>
                  <w:right w:val="single" w:sz="4" w:space="0" w:color="auto"/>
                </w:tcBorders>
                <w:hideMark/>
              </w:tcPr>
              <w:p w:rsidR="005F4428" w:rsidRPr="008B2F08" w:rsidRDefault="005F4428" w:rsidP="00382D38">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5F4428" w:rsidRPr="008B2F08" w:rsidRDefault="005F4428" w:rsidP="00382D38">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5F4428" w:rsidRPr="008B2F08" w:rsidRDefault="005F4428" w:rsidP="00382D38">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5F4428" w:rsidRPr="008B2F08" w:rsidRDefault="005F4428" w:rsidP="00382D38">
                <w:pPr>
                  <w:pStyle w:val="AA2"/>
                </w:pPr>
                <w:r w:rsidRPr="008B2F08">
                  <w:t>Sumário de Mudanças</w:t>
                </w:r>
              </w:p>
            </w:tc>
          </w:tr>
          <w:tr w:rsidR="005F4428" w:rsidRPr="008B2F08" w:rsidTr="00382D38">
            <w:trPr>
              <w:trHeight w:val="560"/>
            </w:trPr>
            <w:tc>
              <w:tcPr>
                <w:tcW w:w="1271" w:type="dxa"/>
                <w:tcBorders>
                  <w:top w:val="double"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r>
          <w:tr w:rsidR="005F4428" w:rsidRPr="008B2F08" w:rsidTr="00382D38">
            <w:trPr>
              <w:trHeight w:val="560"/>
            </w:trPr>
            <w:tc>
              <w:tcPr>
                <w:tcW w:w="1271"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r>
          <w:tr w:rsidR="005F4428" w:rsidRPr="008B2F08" w:rsidTr="00382D38">
            <w:trPr>
              <w:trHeight w:val="560"/>
            </w:trPr>
            <w:tc>
              <w:tcPr>
                <w:tcW w:w="1271"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r>
        </w:tbl>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F4428" w:rsidRPr="008B2F08" w:rsidTr="00382D38">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5F4428" w:rsidRPr="008B2F08" w:rsidRDefault="005F4428" w:rsidP="00382D38">
                <w:pPr>
                  <w:rPr>
                    <w:rFonts w:ascii="Verdana" w:hAnsi="Verdana" w:cs="Arial"/>
                    <w:lang w:val="pt-BR"/>
                  </w:rPr>
                </w:pPr>
              </w:p>
              <w:p w:rsidR="005F4428" w:rsidRPr="008B2F08" w:rsidRDefault="005F4428" w:rsidP="00382D38">
                <w:pPr>
                  <w:pStyle w:val="AA1"/>
                  <w:framePr w:hSpace="0" w:wrap="auto" w:vAnchor="margin" w:hAnchor="text" w:xAlign="left" w:yAlign="inline"/>
                </w:pPr>
                <w:r w:rsidRPr="008B2F08">
                  <w:t>Distribuição</w:t>
                </w:r>
              </w:p>
              <w:p w:rsidR="005F4428" w:rsidRPr="008B2F08" w:rsidRDefault="005F4428" w:rsidP="00382D38">
                <w:pPr>
                  <w:rPr>
                    <w:rFonts w:ascii="Verdana" w:hAnsi="Verdana" w:cs="Arial"/>
                    <w:highlight w:val="yellow"/>
                    <w:lang w:val="pt-BR"/>
                  </w:rPr>
                </w:pPr>
              </w:p>
            </w:tc>
          </w:tr>
          <w:tr w:rsidR="005F4428" w:rsidRPr="008B2F08" w:rsidTr="00382D38">
            <w:trPr>
              <w:trHeight w:val="560"/>
            </w:trPr>
            <w:tc>
              <w:tcPr>
                <w:tcW w:w="4957" w:type="dxa"/>
                <w:tcBorders>
                  <w:top w:val="single" w:sz="4" w:space="0" w:color="auto"/>
                  <w:left w:val="single" w:sz="4" w:space="0" w:color="auto"/>
                  <w:bottom w:val="double" w:sz="4" w:space="0" w:color="auto"/>
                  <w:right w:val="single" w:sz="4" w:space="0" w:color="auto"/>
                </w:tcBorders>
                <w:hideMark/>
              </w:tcPr>
              <w:p w:rsidR="005F4428" w:rsidRPr="008B2F08" w:rsidRDefault="005F4428" w:rsidP="00382D38">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5F4428" w:rsidRPr="008B2F08" w:rsidRDefault="005F4428" w:rsidP="00382D38">
                <w:pPr>
                  <w:pStyle w:val="AA2"/>
                </w:pPr>
                <w:r w:rsidRPr="008B2F08">
                  <w:t>Título</w:t>
                </w:r>
              </w:p>
            </w:tc>
          </w:tr>
          <w:tr w:rsidR="005F4428" w:rsidRPr="008B2F08" w:rsidTr="00382D38">
            <w:trPr>
              <w:trHeight w:val="560"/>
            </w:trPr>
            <w:tc>
              <w:tcPr>
                <w:tcW w:w="4957" w:type="dxa"/>
                <w:tcBorders>
                  <w:top w:val="double"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r>
          <w:tr w:rsidR="005F4428" w:rsidRPr="008B2F08" w:rsidTr="00382D38">
            <w:trPr>
              <w:trHeight w:val="560"/>
            </w:trPr>
            <w:tc>
              <w:tcPr>
                <w:tcW w:w="4957"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r>
        </w:tbl>
        <w:p w:rsidR="005F4428" w:rsidRPr="008B2F08" w:rsidRDefault="005F4428" w:rsidP="005F4428">
          <w:pPr>
            <w:rPr>
              <w:rFonts w:ascii="Verdana" w:hAnsi="Verdana" w:cs="Arial"/>
              <w:highlight w:val="yellow"/>
              <w:lang w:val="pt-BR"/>
            </w:rPr>
          </w:pPr>
        </w:p>
        <w:p w:rsidR="005F4428" w:rsidRPr="008B2F08" w:rsidRDefault="005F4428" w:rsidP="005F4428">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F4428" w:rsidRPr="008B2F08" w:rsidTr="00382D38">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5F4428" w:rsidRPr="008B2F08" w:rsidRDefault="005F4428" w:rsidP="00382D38">
                <w:pPr>
                  <w:rPr>
                    <w:rFonts w:ascii="Verdana" w:hAnsi="Verdana" w:cs="Arial"/>
                    <w:lang w:val="pt-BR"/>
                  </w:rPr>
                </w:pPr>
              </w:p>
              <w:p w:rsidR="005F4428" w:rsidRPr="008B2F08" w:rsidRDefault="005F4428" w:rsidP="00382D38">
                <w:pPr>
                  <w:pStyle w:val="AA1"/>
                  <w:framePr w:hSpace="0" w:wrap="auto" w:vAnchor="margin" w:hAnchor="text" w:xAlign="left" w:yAlign="inline"/>
                </w:pPr>
                <w:r w:rsidRPr="008B2F08">
                  <w:t>Aprovação</w:t>
                </w:r>
              </w:p>
              <w:p w:rsidR="005F4428" w:rsidRPr="008B2F08" w:rsidRDefault="005F4428" w:rsidP="00382D38">
                <w:pPr>
                  <w:rPr>
                    <w:rFonts w:ascii="Verdana" w:hAnsi="Verdana" w:cs="Arial"/>
                    <w:highlight w:val="yellow"/>
                    <w:lang w:val="pt-BR"/>
                  </w:rPr>
                </w:pPr>
              </w:p>
            </w:tc>
          </w:tr>
          <w:tr w:rsidR="005F4428" w:rsidRPr="008B2F08" w:rsidTr="00382D38">
            <w:trPr>
              <w:trHeight w:val="560"/>
            </w:trPr>
            <w:tc>
              <w:tcPr>
                <w:tcW w:w="2830" w:type="dxa"/>
                <w:tcBorders>
                  <w:top w:val="single" w:sz="4" w:space="0" w:color="auto"/>
                  <w:left w:val="single" w:sz="4" w:space="0" w:color="auto"/>
                  <w:bottom w:val="double" w:sz="4" w:space="0" w:color="auto"/>
                  <w:right w:val="single" w:sz="4" w:space="0" w:color="auto"/>
                </w:tcBorders>
                <w:hideMark/>
              </w:tcPr>
              <w:p w:rsidR="005F4428" w:rsidRPr="008B2F08" w:rsidRDefault="005F4428" w:rsidP="00382D38">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5F4428" w:rsidRPr="008B2F08" w:rsidRDefault="005F4428" w:rsidP="00382D38">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5F4428" w:rsidRPr="008B2F08" w:rsidRDefault="005F4428" w:rsidP="00382D38">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5F4428" w:rsidRPr="008B2F08" w:rsidRDefault="005F4428" w:rsidP="00382D38">
                <w:pPr>
                  <w:pStyle w:val="AA2"/>
                </w:pPr>
                <w:r w:rsidRPr="008B2F08">
                  <w:t>Data</w:t>
                </w:r>
              </w:p>
            </w:tc>
          </w:tr>
          <w:tr w:rsidR="005F4428" w:rsidRPr="008B2F08" w:rsidTr="00382D38">
            <w:trPr>
              <w:trHeight w:val="560"/>
            </w:trPr>
            <w:tc>
              <w:tcPr>
                <w:tcW w:w="2830" w:type="dxa"/>
                <w:tcBorders>
                  <w:top w:val="double"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r>
          <w:tr w:rsidR="005F4428" w:rsidRPr="008B2F08" w:rsidTr="00382D38">
            <w:trPr>
              <w:trHeight w:val="560"/>
            </w:trPr>
            <w:tc>
              <w:tcPr>
                <w:tcW w:w="2830"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r>
          <w:tr w:rsidR="005F4428" w:rsidRPr="008B2F08" w:rsidTr="00382D38">
            <w:trPr>
              <w:trHeight w:val="560"/>
            </w:trPr>
            <w:tc>
              <w:tcPr>
                <w:tcW w:w="2830"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5F4428" w:rsidRPr="008B2F08" w:rsidRDefault="005F4428" w:rsidP="00382D38">
                <w:pPr>
                  <w:rPr>
                    <w:rFonts w:ascii="Verdana" w:hAnsi="Verdana" w:cs="Arial"/>
                    <w:lang w:val="pt-BR"/>
                  </w:rPr>
                </w:pPr>
              </w:p>
            </w:tc>
          </w:tr>
        </w:tbl>
        <w:p w:rsidR="005F4428" w:rsidRPr="008B2F08" w:rsidRDefault="005F4428" w:rsidP="005F4428">
          <w:pPr>
            <w:rPr>
              <w:rFonts w:ascii="Verdana" w:hAnsi="Verdana" w:cs="Arial"/>
              <w:lang w:val="pt-BR"/>
            </w:rPr>
          </w:pPr>
        </w:p>
        <w:p w:rsidR="005F4428" w:rsidRDefault="005F4428" w:rsidP="005F4428">
          <w:pPr>
            <w:rPr>
              <w:rFonts w:asciiTheme="minorHAnsi" w:eastAsiaTheme="minorEastAsia" w:hAnsiTheme="minorHAnsi" w:cs="Arial"/>
              <w:sz w:val="22"/>
              <w:szCs w:val="22"/>
              <w:lang w:val="pt-BR" w:eastAsia="ja-JP"/>
            </w:rPr>
          </w:pPr>
        </w:p>
      </w:sdtContent>
    </w:sdt>
    <w:p w:rsidR="005F4428" w:rsidRDefault="005F4428" w:rsidP="005F4428">
      <w:pPr>
        <w:pStyle w:val="NoSpacing"/>
        <w:jc w:val="center"/>
        <w:rPr>
          <w:rFonts w:asciiTheme="majorHAnsi" w:eastAsiaTheme="majorEastAsia" w:hAnsiTheme="majorHAnsi" w:cstheme="majorBidi"/>
          <w:sz w:val="72"/>
          <w:szCs w:val="72"/>
          <w:lang w:val="pt-BR" w:eastAsia="en-GB"/>
        </w:rPr>
      </w:pPr>
    </w:p>
    <w:p w:rsidR="005F4428" w:rsidRPr="00135DB9" w:rsidRDefault="005F4428" w:rsidP="005F4428">
      <w:pPr>
        <w:rPr>
          <w:rFonts w:ascii="Arial" w:hAnsi="Arial"/>
          <w:b/>
          <w:lang w:val="pt-BR"/>
        </w:rPr>
      </w:pPr>
      <w:r w:rsidRPr="00135DB9">
        <w:rPr>
          <w:lang w:val="pt-BR"/>
        </w:rPr>
        <w:br w:type="page"/>
      </w:r>
      <w:r w:rsidRPr="00135DB9">
        <w:rPr>
          <w:rFonts w:ascii="Arial" w:hAnsi="Arial"/>
          <w:b/>
          <w:lang w:val="pt-BR"/>
        </w:rPr>
        <w:lastRenderedPageBreak/>
        <w:t>Conteúdo</w:t>
      </w:r>
    </w:p>
    <w:p w:rsidR="005F4428" w:rsidRPr="00135DB9" w:rsidRDefault="005F4428" w:rsidP="005F4428">
      <w:pPr>
        <w:rPr>
          <w:rFonts w:ascii="Arial" w:hAnsi="Arial"/>
          <w:b/>
          <w:lang w:val="pt-BR"/>
        </w:rPr>
      </w:pPr>
    </w:p>
    <w:p w:rsidR="005F4428" w:rsidRPr="005F4428" w:rsidRDefault="005F4428">
      <w:pPr>
        <w:pStyle w:val="TOC1"/>
        <w:tabs>
          <w:tab w:val="left" w:pos="440"/>
          <w:tab w:val="right" w:leader="dot" w:pos="9017"/>
        </w:tabs>
        <w:rPr>
          <w:rFonts w:asciiTheme="minorHAnsi" w:eastAsiaTheme="minorEastAsia" w:hAnsiTheme="minorHAnsi" w:cstheme="minorBidi"/>
          <w:b w:val="0"/>
          <w:caps w:val="0"/>
          <w:noProof/>
          <w:sz w:val="22"/>
          <w:szCs w:val="22"/>
          <w:lang w:val="pt-BR" w:eastAsia="en-US"/>
        </w:rPr>
      </w:pPr>
      <w:r w:rsidRPr="00135DB9">
        <w:rPr>
          <w:rFonts w:ascii="Arial" w:hAnsi="Arial"/>
          <w:b w:val="0"/>
          <w:lang w:val="pt-BR"/>
        </w:rPr>
        <w:fldChar w:fldCharType="begin"/>
      </w:r>
      <w:r w:rsidRPr="00135DB9">
        <w:rPr>
          <w:rFonts w:ascii="Arial" w:hAnsi="Arial"/>
          <w:b w:val="0"/>
          <w:lang w:val="pt-BR"/>
        </w:rPr>
        <w:instrText xml:space="preserve"> TOC \o "1-3" </w:instrText>
      </w:r>
      <w:r w:rsidRPr="00135DB9">
        <w:rPr>
          <w:rFonts w:ascii="Arial" w:hAnsi="Arial"/>
          <w:b w:val="0"/>
          <w:lang w:val="pt-BR"/>
        </w:rPr>
        <w:fldChar w:fldCharType="separate"/>
      </w:r>
      <w:bookmarkStart w:id="1" w:name="_GoBack"/>
      <w:bookmarkEnd w:id="1"/>
      <w:r w:rsidRPr="00551815">
        <w:rPr>
          <w:rFonts w:ascii="Verdana" w:hAnsi="Verdana"/>
          <w:noProof/>
          <w:lang w:val="pt-BR"/>
        </w:rPr>
        <w:t>1</w:t>
      </w:r>
      <w:r w:rsidRPr="005F4428">
        <w:rPr>
          <w:rFonts w:asciiTheme="minorHAnsi" w:eastAsiaTheme="minorEastAsia" w:hAnsiTheme="minorHAnsi" w:cstheme="minorBidi"/>
          <w:b w:val="0"/>
          <w:caps w:val="0"/>
          <w:noProof/>
          <w:sz w:val="22"/>
          <w:szCs w:val="22"/>
          <w:lang w:val="pt-BR" w:eastAsia="en-US"/>
        </w:rPr>
        <w:tab/>
      </w:r>
      <w:r w:rsidRPr="00551815">
        <w:rPr>
          <w:rFonts w:ascii="Verdana" w:hAnsi="Verdana"/>
          <w:noProof/>
          <w:lang w:val="pt-BR"/>
        </w:rPr>
        <w:t>Introdução</w:t>
      </w:r>
      <w:r w:rsidRPr="005F4428">
        <w:rPr>
          <w:noProof/>
          <w:lang w:val="pt-BR"/>
        </w:rPr>
        <w:tab/>
      </w:r>
      <w:r>
        <w:rPr>
          <w:noProof/>
        </w:rPr>
        <w:fldChar w:fldCharType="begin"/>
      </w:r>
      <w:r w:rsidRPr="005F4428">
        <w:rPr>
          <w:noProof/>
          <w:lang w:val="pt-BR"/>
        </w:rPr>
        <w:instrText xml:space="preserve"> PAGEREF _Toc25011254 \h </w:instrText>
      </w:r>
      <w:r>
        <w:rPr>
          <w:noProof/>
        </w:rPr>
      </w:r>
      <w:r>
        <w:rPr>
          <w:noProof/>
        </w:rPr>
        <w:fldChar w:fldCharType="separate"/>
      </w:r>
      <w:r w:rsidRPr="005F4428">
        <w:rPr>
          <w:noProof/>
          <w:lang w:val="pt-BR"/>
        </w:rPr>
        <w:t>6</w:t>
      </w:r>
      <w:r>
        <w:rPr>
          <w:noProof/>
        </w:rPr>
        <w:fldChar w:fldCharType="end"/>
      </w:r>
    </w:p>
    <w:p w:rsidR="005F4428" w:rsidRPr="005F4428" w:rsidRDefault="005F4428">
      <w:pPr>
        <w:pStyle w:val="TOC1"/>
        <w:tabs>
          <w:tab w:val="left" w:pos="440"/>
          <w:tab w:val="right" w:leader="dot" w:pos="9017"/>
        </w:tabs>
        <w:rPr>
          <w:rFonts w:asciiTheme="minorHAnsi" w:eastAsiaTheme="minorEastAsia" w:hAnsiTheme="minorHAnsi" w:cstheme="minorBidi"/>
          <w:b w:val="0"/>
          <w:caps w:val="0"/>
          <w:noProof/>
          <w:sz w:val="22"/>
          <w:szCs w:val="22"/>
          <w:lang w:val="pt-BR" w:eastAsia="en-US"/>
        </w:rPr>
      </w:pPr>
      <w:r w:rsidRPr="00551815">
        <w:rPr>
          <w:rFonts w:ascii="Verdana" w:hAnsi="Verdana"/>
          <w:noProof/>
          <w:lang w:val="pt-BR"/>
        </w:rPr>
        <w:t>2</w:t>
      </w:r>
      <w:r w:rsidRPr="005F4428">
        <w:rPr>
          <w:rFonts w:asciiTheme="minorHAnsi" w:eastAsiaTheme="minorEastAsia" w:hAnsiTheme="minorHAnsi" w:cstheme="minorBidi"/>
          <w:b w:val="0"/>
          <w:caps w:val="0"/>
          <w:noProof/>
          <w:sz w:val="22"/>
          <w:szCs w:val="22"/>
          <w:lang w:val="pt-BR" w:eastAsia="en-US"/>
        </w:rPr>
        <w:tab/>
      </w:r>
      <w:r w:rsidRPr="00551815">
        <w:rPr>
          <w:rFonts w:ascii="Verdana" w:hAnsi="Verdana"/>
          <w:noProof/>
          <w:lang w:val="pt-BR"/>
        </w:rPr>
        <w:t>Requisitos do Controle de Acesso</w:t>
      </w:r>
      <w:r w:rsidRPr="005F4428">
        <w:rPr>
          <w:noProof/>
          <w:lang w:val="pt-BR"/>
        </w:rPr>
        <w:tab/>
      </w:r>
      <w:r>
        <w:rPr>
          <w:noProof/>
        </w:rPr>
        <w:fldChar w:fldCharType="begin"/>
      </w:r>
      <w:r w:rsidRPr="005F4428">
        <w:rPr>
          <w:noProof/>
          <w:lang w:val="pt-BR"/>
        </w:rPr>
        <w:instrText xml:space="preserve"> PAGEREF _Toc25011255 \h </w:instrText>
      </w:r>
      <w:r>
        <w:rPr>
          <w:noProof/>
        </w:rPr>
      </w:r>
      <w:r>
        <w:rPr>
          <w:noProof/>
        </w:rPr>
        <w:fldChar w:fldCharType="separate"/>
      </w:r>
      <w:r w:rsidRPr="005F4428">
        <w:rPr>
          <w:noProof/>
          <w:lang w:val="pt-BR"/>
        </w:rPr>
        <w:t>7</w:t>
      </w:r>
      <w:r>
        <w:rPr>
          <w:noProof/>
        </w:rPr>
        <w:fldChar w:fldCharType="end"/>
      </w:r>
    </w:p>
    <w:p w:rsidR="005F4428" w:rsidRPr="005F4428" w:rsidRDefault="005F4428">
      <w:pPr>
        <w:pStyle w:val="TOC1"/>
        <w:tabs>
          <w:tab w:val="left" w:pos="440"/>
          <w:tab w:val="right" w:leader="dot" w:pos="9017"/>
        </w:tabs>
        <w:rPr>
          <w:rFonts w:asciiTheme="minorHAnsi" w:eastAsiaTheme="minorEastAsia" w:hAnsiTheme="minorHAnsi" w:cstheme="minorBidi"/>
          <w:b w:val="0"/>
          <w:caps w:val="0"/>
          <w:noProof/>
          <w:sz w:val="22"/>
          <w:szCs w:val="22"/>
          <w:lang w:val="pt-BR" w:eastAsia="en-US"/>
        </w:rPr>
      </w:pPr>
      <w:r w:rsidRPr="00551815">
        <w:rPr>
          <w:rFonts w:ascii="Verdana" w:hAnsi="Verdana"/>
          <w:noProof/>
          <w:lang w:val="pt-BR"/>
        </w:rPr>
        <w:t>3</w:t>
      </w:r>
      <w:r w:rsidRPr="005F4428">
        <w:rPr>
          <w:rFonts w:asciiTheme="minorHAnsi" w:eastAsiaTheme="minorEastAsia" w:hAnsiTheme="minorHAnsi" w:cstheme="minorBidi"/>
          <w:b w:val="0"/>
          <w:caps w:val="0"/>
          <w:noProof/>
          <w:sz w:val="22"/>
          <w:szCs w:val="22"/>
          <w:lang w:val="pt-BR" w:eastAsia="en-US"/>
        </w:rPr>
        <w:tab/>
      </w:r>
      <w:r w:rsidRPr="00551815">
        <w:rPr>
          <w:rFonts w:ascii="Verdana" w:hAnsi="Verdana"/>
          <w:noProof/>
          <w:lang w:val="pt-BR"/>
        </w:rPr>
        <w:t>Gerenciamento de acesso do usuário</w:t>
      </w:r>
      <w:r w:rsidRPr="005F4428">
        <w:rPr>
          <w:noProof/>
          <w:lang w:val="pt-BR"/>
        </w:rPr>
        <w:tab/>
      </w:r>
      <w:r>
        <w:rPr>
          <w:noProof/>
        </w:rPr>
        <w:fldChar w:fldCharType="begin"/>
      </w:r>
      <w:r w:rsidRPr="005F4428">
        <w:rPr>
          <w:noProof/>
          <w:lang w:val="pt-BR"/>
        </w:rPr>
        <w:instrText xml:space="preserve"> PAGEREF _Toc25011256 \h </w:instrText>
      </w:r>
      <w:r>
        <w:rPr>
          <w:noProof/>
        </w:rPr>
      </w:r>
      <w:r>
        <w:rPr>
          <w:noProof/>
        </w:rPr>
        <w:fldChar w:fldCharType="separate"/>
      </w:r>
      <w:r w:rsidRPr="005F4428">
        <w:rPr>
          <w:noProof/>
          <w:lang w:val="pt-BR"/>
        </w:rPr>
        <w:t>8</w:t>
      </w:r>
      <w:r>
        <w:rPr>
          <w:noProof/>
        </w:rPr>
        <w:fldChar w:fldCharType="end"/>
      </w:r>
    </w:p>
    <w:p w:rsidR="005F4428" w:rsidRPr="005F4428" w:rsidRDefault="005F4428">
      <w:pPr>
        <w:pStyle w:val="TOC2"/>
        <w:tabs>
          <w:tab w:val="left" w:pos="880"/>
          <w:tab w:val="right" w:leader="dot" w:pos="9017"/>
        </w:tabs>
        <w:rPr>
          <w:rFonts w:asciiTheme="minorHAnsi" w:eastAsiaTheme="minorEastAsia" w:hAnsiTheme="minorHAnsi" w:cstheme="minorBidi"/>
          <w:smallCaps w:val="0"/>
          <w:noProof/>
          <w:sz w:val="22"/>
          <w:szCs w:val="22"/>
          <w:lang w:val="pt-BR" w:eastAsia="en-US"/>
        </w:rPr>
      </w:pPr>
      <w:r w:rsidRPr="00551815">
        <w:rPr>
          <w:rFonts w:ascii="Verdana" w:hAnsi="Verdana"/>
          <w:noProof/>
          <w:lang w:val="pt-BR"/>
        </w:rPr>
        <w:t>3.1</w:t>
      </w:r>
      <w:r w:rsidRPr="005F4428">
        <w:rPr>
          <w:rFonts w:asciiTheme="minorHAnsi" w:eastAsiaTheme="minorEastAsia" w:hAnsiTheme="minorHAnsi" w:cstheme="minorBidi"/>
          <w:smallCaps w:val="0"/>
          <w:noProof/>
          <w:sz w:val="22"/>
          <w:szCs w:val="22"/>
          <w:lang w:val="pt-BR" w:eastAsia="en-US"/>
        </w:rPr>
        <w:tab/>
      </w:r>
      <w:r w:rsidRPr="00551815">
        <w:rPr>
          <w:rFonts w:ascii="Verdana" w:hAnsi="Verdana"/>
          <w:noProof/>
          <w:lang w:val="pt-BR"/>
        </w:rPr>
        <w:t>Registro de usuário</w:t>
      </w:r>
      <w:r w:rsidRPr="005F4428">
        <w:rPr>
          <w:noProof/>
          <w:lang w:val="pt-BR"/>
        </w:rPr>
        <w:tab/>
      </w:r>
      <w:r>
        <w:rPr>
          <w:noProof/>
        </w:rPr>
        <w:fldChar w:fldCharType="begin"/>
      </w:r>
      <w:r w:rsidRPr="005F4428">
        <w:rPr>
          <w:noProof/>
          <w:lang w:val="pt-BR"/>
        </w:rPr>
        <w:instrText xml:space="preserve"> PAGEREF _Toc25011257 \h </w:instrText>
      </w:r>
      <w:r>
        <w:rPr>
          <w:noProof/>
        </w:rPr>
      </w:r>
      <w:r>
        <w:rPr>
          <w:noProof/>
        </w:rPr>
        <w:fldChar w:fldCharType="separate"/>
      </w:r>
      <w:r w:rsidRPr="005F4428">
        <w:rPr>
          <w:noProof/>
          <w:lang w:val="pt-BR"/>
        </w:rPr>
        <w:t>8</w:t>
      </w:r>
      <w:r>
        <w:rPr>
          <w:noProof/>
        </w:rPr>
        <w:fldChar w:fldCharType="end"/>
      </w:r>
    </w:p>
    <w:p w:rsidR="005F4428" w:rsidRPr="005F4428" w:rsidRDefault="005F4428">
      <w:pPr>
        <w:pStyle w:val="TOC2"/>
        <w:tabs>
          <w:tab w:val="left" w:pos="880"/>
          <w:tab w:val="right" w:leader="dot" w:pos="9017"/>
        </w:tabs>
        <w:rPr>
          <w:rFonts w:asciiTheme="minorHAnsi" w:eastAsiaTheme="minorEastAsia" w:hAnsiTheme="minorHAnsi" w:cstheme="minorBidi"/>
          <w:smallCaps w:val="0"/>
          <w:noProof/>
          <w:sz w:val="22"/>
          <w:szCs w:val="22"/>
          <w:lang w:val="pt-BR" w:eastAsia="en-US"/>
        </w:rPr>
      </w:pPr>
      <w:r w:rsidRPr="00551815">
        <w:rPr>
          <w:rFonts w:ascii="Verdana" w:hAnsi="Verdana"/>
          <w:noProof/>
          <w:lang w:val="pt-BR"/>
        </w:rPr>
        <w:t>3.2</w:t>
      </w:r>
      <w:r w:rsidRPr="005F4428">
        <w:rPr>
          <w:rFonts w:asciiTheme="minorHAnsi" w:eastAsiaTheme="minorEastAsia" w:hAnsiTheme="minorHAnsi" w:cstheme="minorBidi"/>
          <w:smallCaps w:val="0"/>
          <w:noProof/>
          <w:sz w:val="22"/>
          <w:szCs w:val="22"/>
          <w:lang w:val="pt-BR" w:eastAsia="en-US"/>
        </w:rPr>
        <w:tab/>
      </w:r>
      <w:r w:rsidRPr="00551815">
        <w:rPr>
          <w:rFonts w:ascii="Verdana" w:hAnsi="Verdana"/>
          <w:noProof/>
          <w:lang w:val="pt-BR"/>
        </w:rPr>
        <w:t>Fornecimento do acesso</w:t>
      </w:r>
      <w:r w:rsidRPr="005F4428">
        <w:rPr>
          <w:noProof/>
          <w:lang w:val="pt-BR"/>
        </w:rPr>
        <w:tab/>
      </w:r>
      <w:r>
        <w:rPr>
          <w:noProof/>
        </w:rPr>
        <w:fldChar w:fldCharType="begin"/>
      </w:r>
      <w:r w:rsidRPr="005F4428">
        <w:rPr>
          <w:noProof/>
          <w:lang w:val="pt-BR"/>
        </w:rPr>
        <w:instrText xml:space="preserve"> PAGEREF _Toc25011258 \h </w:instrText>
      </w:r>
      <w:r>
        <w:rPr>
          <w:noProof/>
        </w:rPr>
      </w:r>
      <w:r>
        <w:rPr>
          <w:noProof/>
        </w:rPr>
        <w:fldChar w:fldCharType="separate"/>
      </w:r>
      <w:r w:rsidRPr="005F4428">
        <w:rPr>
          <w:noProof/>
          <w:lang w:val="pt-BR"/>
        </w:rPr>
        <w:t>10</w:t>
      </w:r>
      <w:r>
        <w:rPr>
          <w:noProof/>
        </w:rPr>
        <w:fldChar w:fldCharType="end"/>
      </w:r>
    </w:p>
    <w:p w:rsidR="005F4428" w:rsidRPr="005F4428" w:rsidRDefault="005F4428">
      <w:pPr>
        <w:pStyle w:val="TOC2"/>
        <w:tabs>
          <w:tab w:val="left" w:pos="880"/>
          <w:tab w:val="right" w:leader="dot" w:pos="9017"/>
        </w:tabs>
        <w:rPr>
          <w:rFonts w:asciiTheme="minorHAnsi" w:eastAsiaTheme="minorEastAsia" w:hAnsiTheme="minorHAnsi" w:cstheme="minorBidi"/>
          <w:smallCaps w:val="0"/>
          <w:noProof/>
          <w:sz w:val="22"/>
          <w:szCs w:val="22"/>
          <w:lang w:val="pt-BR" w:eastAsia="en-US"/>
        </w:rPr>
      </w:pPr>
      <w:r w:rsidRPr="00551815">
        <w:rPr>
          <w:rFonts w:ascii="Verdana" w:hAnsi="Verdana"/>
          <w:noProof/>
          <w:lang w:val="pt-BR"/>
        </w:rPr>
        <w:t>3.3</w:t>
      </w:r>
      <w:r w:rsidRPr="005F4428">
        <w:rPr>
          <w:rFonts w:asciiTheme="minorHAnsi" w:eastAsiaTheme="minorEastAsia" w:hAnsiTheme="minorHAnsi" w:cstheme="minorBidi"/>
          <w:smallCaps w:val="0"/>
          <w:noProof/>
          <w:sz w:val="22"/>
          <w:szCs w:val="22"/>
          <w:lang w:val="pt-BR" w:eastAsia="en-US"/>
        </w:rPr>
        <w:tab/>
      </w:r>
      <w:r w:rsidRPr="00551815">
        <w:rPr>
          <w:rFonts w:ascii="Verdana" w:hAnsi="Verdana"/>
          <w:noProof/>
          <w:lang w:val="pt-BR"/>
        </w:rPr>
        <w:t>Remoção ou adequação dos direitos de acesso</w:t>
      </w:r>
      <w:r w:rsidRPr="005F4428">
        <w:rPr>
          <w:noProof/>
          <w:lang w:val="pt-BR"/>
        </w:rPr>
        <w:tab/>
      </w:r>
      <w:r>
        <w:rPr>
          <w:noProof/>
        </w:rPr>
        <w:fldChar w:fldCharType="begin"/>
      </w:r>
      <w:r w:rsidRPr="005F4428">
        <w:rPr>
          <w:noProof/>
          <w:lang w:val="pt-BR"/>
        </w:rPr>
        <w:instrText xml:space="preserve"> PAGEREF _Toc25011259 \h </w:instrText>
      </w:r>
      <w:r>
        <w:rPr>
          <w:noProof/>
        </w:rPr>
      </w:r>
      <w:r>
        <w:rPr>
          <w:noProof/>
        </w:rPr>
        <w:fldChar w:fldCharType="separate"/>
      </w:r>
      <w:r w:rsidRPr="005F4428">
        <w:rPr>
          <w:noProof/>
          <w:lang w:val="pt-BR"/>
        </w:rPr>
        <w:t>10</w:t>
      </w:r>
      <w:r>
        <w:rPr>
          <w:noProof/>
        </w:rPr>
        <w:fldChar w:fldCharType="end"/>
      </w:r>
    </w:p>
    <w:p w:rsidR="005F4428" w:rsidRPr="005F4428" w:rsidRDefault="005F4428">
      <w:pPr>
        <w:pStyle w:val="TOC2"/>
        <w:tabs>
          <w:tab w:val="left" w:pos="880"/>
          <w:tab w:val="right" w:leader="dot" w:pos="9017"/>
        </w:tabs>
        <w:rPr>
          <w:rFonts w:asciiTheme="minorHAnsi" w:eastAsiaTheme="minorEastAsia" w:hAnsiTheme="minorHAnsi" w:cstheme="minorBidi"/>
          <w:smallCaps w:val="0"/>
          <w:noProof/>
          <w:sz w:val="22"/>
          <w:szCs w:val="22"/>
          <w:lang w:val="pt-BR" w:eastAsia="en-US"/>
        </w:rPr>
      </w:pPr>
      <w:r w:rsidRPr="00551815">
        <w:rPr>
          <w:rFonts w:ascii="Verdana" w:hAnsi="Verdana"/>
          <w:noProof/>
          <w:lang w:val="pt-BR"/>
        </w:rPr>
        <w:t>3.4</w:t>
      </w:r>
      <w:r w:rsidRPr="005F4428">
        <w:rPr>
          <w:rFonts w:asciiTheme="minorHAnsi" w:eastAsiaTheme="minorEastAsia" w:hAnsiTheme="minorHAnsi" w:cstheme="minorBidi"/>
          <w:smallCaps w:val="0"/>
          <w:noProof/>
          <w:sz w:val="22"/>
          <w:szCs w:val="22"/>
          <w:lang w:val="pt-BR" w:eastAsia="en-US"/>
        </w:rPr>
        <w:tab/>
      </w:r>
      <w:r w:rsidRPr="00551815">
        <w:rPr>
          <w:rFonts w:ascii="Verdana" w:hAnsi="Verdana"/>
          <w:noProof/>
          <w:lang w:val="pt-BR"/>
        </w:rPr>
        <w:t>Gestão dos direitos de acesso privilegiado</w:t>
      </w:r>
      <w:r w:rsidRPr="005F4428">
        <w:rPr>
          <w:noProof/>
          <w:lang w:val="pt-BR"/>
        </w:rPr>
        <w:tab/>
      </w:r>
      <w:r>
        <w:rPr>
          <w:noProof/>
        </w:rPr>
        <w:fldChar w:fldCharType="begin"/>
      </w:r>
      <w:r w:rsidRPr="005F4428">
        <w:rPr>
          <w:noProof/>
          <w:lang w:val="pt-BR"/>
        </w:rPr>
        <w:instrText xml:space="preserve"> PAGEREF _Toc25011260 \h </w:instrText>
      </w:r>
      <w:r>
        <w:rPr>
          <w:noProof/>
        </w:rPr>
      </w:r>
      <w:r>
        <w:rPr>
          <w:noProof/>
        </w:rPr>
        <w:fldChar w:fldCharType="separate"/>
      </w:r>
      <w:r w:rsidRPr="005F4428">
        <w:rPr>
          <w:noProof/>
          <w:lang w:val="pt-BR"/>
        </w:rPr>
        <w:t>10</w:t>
      </w:r>
      <w:r>
        <w:rPr>
          <w:noProof/>
        </w:rPr>
        <w:fldChar w:fldCharType="end"/>
      </w:r>
    </w:p>
    <w:p w:rsidR="005F4428" w:rsidRPr="005F4428" w:rsidRDefault="005F4428">
      <w:pPr>
        <w:pStyle w:val="TOC2"/>
        <w:tabs>
          <w:tab w:val="left" w:pos="880"/>
          <w:tab w:val="right" w:leader="dot" w:pos="9017"/>
        </w:tabs>
        <w:rPr>
          <w:rFonts w:asciiTheme="minorHAnsi" w:eastAsiaTheme="minorEastAsia" w:hAnsiTheme="minorHAnsi" w:cstheme="minorBidi"/>
          <w:smallCaps w:val="0"/>
          <w:noProof/>
          <w:sz w:val="22"/>
          <w:szCs w:val="22"/>
          <w:lang w:val="pt-BR" w:eastAsia="en-US"/>
        </w:rPr>
      </w:pPr>
      <w:r w:rsidRPr="00551815">
        <w:rPr>
          <w:rFonts w:ascii="Verdana" w:hAnsi="Verdana"/>
          <w:noProof/>
          <w:lang w:val="pt-BR"/>
        </w:rPr>
        <w:t>3.5</w:t>
      </w:r>
      <w:r w:rsidRPr="005F4428">
        <w:rPr>
          <w:rFonts w:asciiTheme="minorHAnsi" w:eastAsiaTheme="minorEastAsia" w:hAnsiTheme="minorHAnsi" w:cstheme="minorBidi"/>
          <w:smallCaps w:val="0"/>
          <w:noProof/>
          <w:sz w:val="22"/>
          <w:szCs w:val="22"/>
          <w:lang w:val="pt-BR" w:eastAsia="en-US"/>
        </w:rPr>
        <w:tab/>
      </w:r>
      <w:r w:rsidRPr="00551815">
        <w:rPr>
          <w:rFonts w:ascii="Verdana" w:hAnsi="Verdana"/>
          <w:noProof/>
          <w:lang w:val="pt-BR"/>
        </w:rPr>
        <w:t>Autenticação do usuário para conexões externas</w:t>
      </w:r>
      <w:r w:rsidRPr="005F4428">
        <w:rPr>
          <w:noProof/>
          <w:lang w:val="pt-BR"/>
        </w:rPr>
        <w:tab/>
      </w:r>
      <w:r>
        <w:rPr>
          <w:noProof/>
        </w:rPr>
        <w:fldChar w:fldCharType="begin"/>
      </w:r>
      <w:r w:rsidRPr="005F4428">
        <w:rPr>
          <w:noProof/>
          <w:lang w:val="pt-BR"/>
        </w:rPr>
        <w:instrText xml:space="preserve"> PAGEREF _Toc25011261 \h </w:instrText>
      </w:r>
      <w:r>
        <w:rPr>
          <w:noProof/>
        </w:rPr>
      </w:r>
      <w:r>
        <w:rPr>
          <w:noProof/>
        </w:rPr>
        <w:fldChar w:fldCharType="separate"/>
      </w:r>
      <w:r w:rsidRPr="005F4428">
        <w:rPr>
          <w:noProof/>
          <w:lang w:val="pt-BR"/>
        </w:rPr>
        <w:t>11</w:t>
      </w:r>
      <w:r>
        <w:rPr>
          <w:noProof/>
        </w:rPr>
        <w:fldChar w:fldCharType="end"/>
      </w:r>
    </w:p>
    <w:p w:rsidR="005F4428" w:rsidRPr="005F4428" w:rsidRDefault="005F4428">
      <w:pPr>
        <w:pStyle w:val="TOC2"/>
        <w:tabs>
          <w:tab w:val="left" w:pos="880"/>
          <w:tab w:val="right" w:leader="dot" w:pos="9017"/>
        </w:tabs>
        <w:rPr>
          <w:rFonts w:asciiTheme="minorHAnsi" w:eastAsiaTheme="minorEastAsia" w:hAnsiTheme="minorHAnsi" w:cstheme="minorBidi"/>
          <w:smallCaps w:val="0"/>
          <w:noProof/>
          <w:sz w:val="22"/>
          <w:szCs w:val="22"/>
          <w:lang w:val="pt-BR" w:eastAsia="en-US"/>
        </w:rPr>
      </w:pPr>
      <w:r w:rsidRPr="00551815">
        <w:rPr>
          <w:rFonts w:ascii="Verdana" w:hAnsi="Verdana"/>
          <w:noProof/>
          <w:lang w:val="pt-BR"/>
        </w:rPr>
        <w:t>3.6</w:t>
      </w:r>
      <w:r w:rsidRPr="005F4428">
        <w:rPr>
          <w:rFonts w:asciiTheme="minorHAnsi" w:eastAsiaTheme="minorEastAsia" w:hAnsiTheme="minorHAnsi" w:cstheme="minorBidi"/>
          <w:smallCaps w:val="0"/>
          <w:noProof/>
          <w:sz w:val="22"/>
          <w:szCs w:val="22"/>
          <w:lang w:val="pt-BR" w:eastAsia="en-US"/>
        </w:rPr>
        <w:tab/>
      </w:r>
      <w:r w:rsidRPr="00551815">
        <w:rPr>
          <w:rFonts w:ascii="Verdana" w:hAnsi="Verdana"/>
          <w:noProof/>
          <w:lang w:val="pt-BR"/>
        </w:rPr>
        <w:t>Acesso remoto do fornecedor à rede da organização</w:t>
      </w:r>
      <w:r w:rsidRPr="005F4428">
        <w:rPr>
          <w:noProof/>
          <w:lang w:val="pt-BR"/>
        </w:rPr>
        <w:tab/>
      </w:r>
      <w:r>
        <w:rPr>
          <w:noProof/>
        </w:rPr>
        <w:fldChar w:fldCharType="begin"/>
      </w:r>
      <w:r w:rsidRPr="005F4428">
        <w:rPr>
          <w:noProof/>
          <w:lang w:val="pt-BR"/>
        </w:rPr>
        <w:instrText xml:space="preserve"> PAGEREF _Toc25011262 \h </w:instrText>
      </w:r>
      <w:r>
        <w:rPr>
          <w:noProof/>
        </w:rPr>
      </w:r>
      <w:r>
        <w:rPr>
          <w:noProof/>
        </w:rPr>
        <w:fldChar w:fldCharType="separate"/>
      </w:r>
      <w:r w:rsidRPr="005F4428">
        <w:rPr>
          <w:noProof/>
          <w:lang w:val="pt-BR"/>
        </w:rPr>
        <w:t>11</w:t>
      </w:r>
      <w:r>
        <w:rPr>
          <w:noProof/>
        </w:rPr>
        <w:fldChar w:fldCharType="end"/>
      </w:r>
    </w:p>
    <w:p w:rsidR="005F4428" w:rsidRPr="005F4428" w:rsidRDefault="005F4428">
      <w:pPr>
        <w:pStyle w:val="TOC2"/>
        <w:tabs>
          <w:tab w:val="left" w:pos="880"/>
          <w:tab w:val="right" w:leader="dot" w:pos="9017"/>
        </w:tabs>
        <w:rPr>
          <w:rFonts w:asciiTheme="minorHAnsi" w:eastAsiaTheme="minorEastAsia" w:hAnsiTheme="minorHAnsi" w:cstheme="minorBidi"/>
          <w:smallCaps w:val="0"/>
          <w:noProof/>
          <w:sz w:val="22"/>
          <w:szCs w:val="22"/>
          <w:lang w:val="pt-BR" w:eastAsia="en-US"/>
        </w:rPr>
      </w:pPr>
      <w:r w:rsidRPr="00551815">
        <w:rPr>
          <w:rFonts w:ascii="Verdana" w:hAnsi="Verdana"/>
          <w:noProof/>
          <w:lang w:val="pt-BR"/>
        </w:rPr>
        <w:t>3.7</w:t>
      </w:r>
      <w:r w:rsidRPr="005F4428">
        <w:rPr>
          <w:rFonts w:asciiTheme="minorHAnsi" w:eastAsiaTheme="minorEastAsia" w:hAnsiTheme="minorHAnsi" w:cstheme="minorBidi"/>
          <w:smallCaps w:val="0"/>
          <w:noProof/>
          <w:sz w:val="22"/>
          <w:szCs w:val="22"/>
          <w:lang w:val="pt-BR" w:eastAsia="en-US"/>
        </w:rPr>
        <w:tab/>
      </w:r>
      <w:r w:rsidRPr="00551815">
        <w:rPr>
          <w:rFonts w:ascii="Verdana" w:hAnsi="Verdana"/>
          <w:noProof/>
          <w:lang w:val="pt-BR"/>
        </w:rPr>
        <w:t>Revisão dos direitos de acesso ao usuário</w:t>
      </w:r>
      <w:r w:rsidRPr="005F4428">
        <w:rPr>
          <w:noProof/>
          <w:lang w:val="pt-BR"/>
        </w:rPr>
        <w:tab/>
      </w:r>
      <w:r>
        <w:rPr>
          <w:noProof/>
        </w:rPr>
        <w:fldChar w:fldCharType="begin"/>
      </w:r>
      <w:r w:rsidRPr="005F4428">
        <w:rPr>
          <w:noProof/>
          <w:lang w:val="pt-BR"/>
        </w:rPr>
        <w:instrText xml:space="preserve"> PAGEREF _Toc25011263 \h </w:instrText>
      </w:r>
      <w:r>
        <w:rPr>
          <w:noProof/>
        </w:rPr>
      </w:r>
      <w:r>
        <w:rPr>
          <w:noProof/>
        </w:rPr>
        <w:fldChar w:fldCharType="separate"/>
      </w:r>
      <w:r w:rsidRPr="005F4428">
        <w:rPr>
          <w:noProof/>
          <w:lang w:val="pt-BR"/>
        </w:rPr>
        <w:t>11</w:t>
      </w:r>
      <w:r>
        <w:rPr>
          <w:noProof/>
        </w:rPr>
        <w:fldChar w:fldCharType="end"/>
      </w:r>
    </w:p>
    <w:p w:rsidR="005F4428" w:rsidRPr="005F4428" w:rsidRDefault="005F4428">
      <w:pPr>
        <w:pStyle w:val="TOC2"/>
        <w:tabs>
          <w:tab w:val="left" w:pos="880"/>
          <w:tab w:val="right" w:leader="dot" w:pos="9017"/>
        </w:tabs>
        <w:rPr>
          <w:rFonts w:asciiTheme="minorHAnsi" w:eastAsiaTheme="minorEastAsia" w:hAnsiTheme="minorHAnsi" w:cstheme="minorBidi"/>
          <w:smallCaps w:val="0"/>
          <w:noProof/>
          <w:sz w:val="22"/>
          <w:szCs w:val="22"/>
          <w:lang w:val="pt-BR" w:eastAsia="en-US"/>
        </w:rPr>
      </w:pPr>
      <w:r w:rsidRPr="00551815">
        <w:rPr>
          <w:rFonts w:ascii="Verdana" w:hAnsi="Verdana"/>
          <w:noProof/>
          <w:lang w:val="pt-BR"/>
        </w:rPr>
        <w:t>3.8</w:t>
      </w:r>
      <w:r w:rsidRPr="005F4428">
        <w:rPr>
          <w:rFonts w:asciiTheme="minorHAnsi" w:eastAsiaTheme="minorEastAsia" w:hAnsiTheme="minorHAnsi" w:cstheme="minorBidi"/>
          <w:smallCaps w:val="0"/>
          <w:noProof/>
          <w:sz w:val="22"/>
          <w:szCs w:val="22"/>
          <w:lang w:val="pt-BR" w:eastAsia="en-US"/>
        </w:rPr>
        <w:tab/>
      </w:r>
      <w:r w:rsidRPr="00551815">
        <w:rPr>
          <w:rFonts w:ascii="Verdana" w:hAnsi="Verdana"/>
          <w:noProof/>
          <w:lang w:val="pt-BR"/>
        </w:rPr>
        <w:t>Política de autenticação e senha do usuário</w:t>
      </w:r>
      <w:r w:rsidRPr="005F4428">
        <w:rPr>
          <w:noProof/>
          <w:lang w:val="pt-BR"/>
        </w:rPr>
        <w:tab/>
      </w:r>
      <w:r>
        <w:rPr>
          <w:noProof/>
        </w:rPr>
        <w:fldChar w:fldCharType="begin"/>
      </w:r>
      <w:r w:rsidRPr="005F4428">
        <w:rPr>
          <w:noProof/>
          <w:lang w:val="pt-BR"/>
        </w:rPr>
        <w:instrText xml:space="preserve"> PAGEREF _Toc25011264 \h </w:instrText>
      </w:r>
      <w:r>
        <w:rPr>
          <w:noProof/>
        </w:rPr>
      </w:r>
      <w:r>
        <w:rPr>
          <w:noProof/>
        </w:rPr>
        <w:fldChar w:fldCharType="separate"/>
      </w:r>
      <w:r w:rsidRPr="005F4428">
        <w:rPr>
          <w:noProof/>
          <w:lang w:val="pt-BR"/>
        </w:rPr>
        <w:t>12</w:t>
      </w:r>
      <w:r>
        <w:rPr>
          <w:noProof/>
        </w:rPr>
        <w:fldChar w:fldCharType="end"/>
      </w:r>
    </w:p>
    <w:p w:rsidR="005F4428" w:rsidRPr="005F4428" w:rsidRDefault="005F4428">
      <w:pPr>
        <w:pStyle w:val="TOC1"/>
        <w:tabs>
          <w:tab w:val="left" w:pos="440"/>
          <w:tab w:val="right" w:leader="dot" w:pos="9017"/>
        </w:tabs>
        <w:rPr>
          <w:rFonts w:asciiTheme="minorHAnsi" w:eastAsiaTheme="minorEastAsia" w:hAnsiTheme="minorHAnsi" w:cstheme="minorBidi"/>
          <w:b w:val="0"/>
          <w:caps w:val="0"/>
          <w:noProof/>
          <w:sz w:val="22"/>
          <w:szCs w:val="22"/>
          <w:lang w:val="pt-BR" w:eastAsia="en-US"/>
        </w:rPr>
      </w:pPr>
      <w:r w:rsidRPr="00551815">
        <w:rPr>
          <w:rFonts w:ascii="Verdana" w:hAnsi="Verdana"/>
          <w:noProof/>
          <w:lang w:val="pt-BR"/>
        </w:rPr>
        <w:t>4</w:t>
      </w:r>
      <w:r w:rsidRPr="005F4428">
        <w:rPr>
          <w:rFonts w:asciiTheme="minorHAnsi" w:eastAsiaTheme="minorEastAsia" w:hAnsiTheme="minorHAnsi" w:cstheme="minorBidi"/>
          <w:b w:val="0"/>
          <w:caps w:val="0"/>
          <w:noProof/>
          <w:sz w:val="22"/>
          <w:szCs w:val="22"/>
          <w:lang w:val="pt-BR" w:eastAsia="en-US"/>
        </w:rPr>
        <w:tab/>
      </w:r>
      <w:r w:rsidRPr="00551815">
        <w:rPr>
          <w:rFonts w:ascii="Verdana" w:hAnsi="Verdana"/>
          <w:noProof/>
          <w:lang w:val="pt-BR"/>
        </w:rPr>
        <w:t>Responsabilidades do usuário</w:t>
      </w:r>
      <w:r w:rsidRPr="005F4428">
        <w:rPr>
          <w:noProof/>
          <w:lang w:val="pt-BR"/>
        </w:rPr>
        <w:tab/>
      </w:r>
      <w:r>
        <w:rPr>
          <w:noProof/>
        </w:rPr>
        <w:fldChar w:fldCharType="begin"/>
      </w:r>
      <w:r w:rsidRPr="005F4428">
        <w:rPr>
          <w:noProof/>
          <w:lang w:val="pt-BR"/>
        </w:rPr>
        <w:instrText xml:space="preserve"> PAGEREF _Toc25011265 \h </w:instrText>
      </w:r>
      <w:r>
        <w:rPr>
          <w:noProof/>
        </w:rPr>
      </w:r>
      <w:r>
        <w:rPr>
          <w:noProof/>
        </w:rPr>
        <w:fldChar w:fldCharType="separate"/>
      </w:r>
      <w:r w:rsidRPr="005F4428">
        <w:rPr>
          <w:noProof/>
          <w:lang w:val="pt-BR"/>
        </w:rPr>
        <w:t>13</w:t>
      </w:r>
      <w:r>
        <w:rPr>
          <w:noProof/>
        </w:rPr>
        <w:fldChar w:fldCharType="end"/>
      </w:r>
    </w:p>
    <w:p w:rsidR="005F4428" w:rsidRPr="005F4428" w:rsidRDefault="005F4428">
      <w:pPr>
        <w:pStyle w:val="TOC1"/>
        <w:tabs>
          <w:tab w:val="left" w:pos="440"/>
          <w:tab w:val="right" w:leader="dot" w:pos="9017"/>
        </w:tabs>
        <w:rPr>
          <w:rFonts w:asciiTheme="minorHAnsi" w:eastAsiaTheme="minorEastAsia" w:hAnsiTheme="minorHAnsi" w:cstheme="minorBidi"/>
          <w:b w:val="0"/>
          <w:caps w:val="0"/>
          <w:noProof/>
          <w:sz w:val="22"/>
          <w:szCs w:val="22"/>
          <w:lang w:val="pt-BR" w:eastAsia="en-US"/>
        </w:rPr>
      </w:pPr>
      <w:r w:rsidRPr="00551815">
        <w:rPr>
          <w:rFonts w:ascii="Verdana" w:hAnsi="Verdana"/>
          <w:noProof/>
          <w:lang w:val="pt-BR"/>
        </w:rPr>
        <w:t>5</w:t>
      </w:r>
      <w:r w:rsidRPr="005F4428">
        <w:rPr>
          <w:rFonts w:asciiTheme="minorHAnsi" w:eastAsiaTheme="minorEastAsia" w:hAnsiTheme="minorHAnsi" w:cstheme="minorBidi"/>
          <w:b w:val="0"/>
          <w:caps w:val="0"/>
          <w:noProof/>
          <w:sz w:val="22"/>
          <w:szCs w:val="22"/>
          <w:lang w:val="pt-BR" w:eastAsia="en-US"/>
        </w:rPr>
        <w:tab/>
      </w:r>
      <w:r w:rsidRPr="00551815">
        <w:rPr>
          <w:rFonts w:ascii="Verdana" w:hAnsi="Verdana"/>
          <w:noProof/>
          <w:lang w:val="pt-BR"/>
        </w:rPr>
        <w:t>Controle de acesso de sistemas e aplicativos</w:t>
      </w:r>
      <w:r w:rsidRPr="005F4428">
        <w:rPr>
          <w:noProof/>
          <w:lang w:val="pt-BR"/>
        </w:rPr>
        <w:tab/>
      </w:r>
      <w:r>
        <w:rPr>
          <w:noProof/>
        </w:rPr>
        <w:fldChar w:fldCharType="begin"/>
      </w:r>
      <w:r w:rsidRPr="005F4428">
        <w:rPr>
          <w:noProof/>
          <w:lang w:val="pt-BR"/>
        </w:rPr>
        <w:instrText xml:space="preserve"> PAGEREF _Toc25011266 \h </w:instrText>
      </w:r>
      <w:r>
        <w:rPr>
          <w:noProof/>
        </w:rPr>
      </w:r>
      <w:r>
        <w:rPr>
          <w:noProof/>
        </w:rPr>
        <w:fldChar w:fldCharType="separate"/>
      </w:r>
      <w:r w:rsidRPr="005F4428">
        <w:rPr>
          <w:noProof/>
          <w:lang w:val="pt-BR"/>
        </w:rPr>
        <w:t>14</w:t>
      </w:r>
      <w:r>
        <w:rPr>
          <w:noProof/>
        </w:rPr>
        <w:fldChar w:fldCharType="end"/>
      </w:r>
    </w:p>
    <w:p w:rsidR="005F4428" w:rsidRPr="00135DB9" w:rsidRDefault="005F4428" w:rsidP="005F4428">
      <w:pPr>
        <w:jc w:val="both"/>
        <w:rPr>
          <w:rFonts w:ascii="Arial" w:hAnsi="Arial"/>
          <w:b/>
          <w:lang w:val="pt-BR"/>
        </w:rPr>
      </w:pPr>
      <w:r w:rsidRPr="00135DB9">
        <w:rPr>
          <w:rFonts w:ascii="Arial" w:hAnsi="Arial"/>
          <w:b/>
          <w:lang w:val="pt-BR"/>
        </w:rPr>
        <w:fldChar w:fldCharType="end"/>
      </w:r>
    </w:p>
    <w:p w:rsidR="005F4428" w:rsidRPr="00135DB9" w:rsidRDefault="005F4428" w:rsidP="005F4428">
      <w:pPr>
        <w:jc w:val="both"/>
        <w:rPr>
          <w:rFonts w:ascii="Arial" w:hAnsi="Arial"/>
          <w:b/>
          <w:lang w:val="pt-BR"/>
        </w:rPr>
      </w:pPr>
    </w:p>
    <w:p w:rsidR="005F4428" w:rsidRPr="00135DB9" w:rsidRDefault="005F4428" w:rsidP="005F4428">
      <w:pPr>
        <w:jc w:val="both"/>
        <w:rPr>
          <w:rFonts w:ascii="Arial" w:hAnsi="Arial"/>
          <w:b/>
          <w:lang w:val="pt-BR"/>
        </w:rPr>
      </w:pPr>
    </w:p>
    <w:p w:rsidR="005F4428" w:rsidRPr="00135DB9" w:rsidRDefault="005F4428" w:rsidP="005F4428">
      <w:pPr>
        <w:jc w:val="both"/>
        <w:rPr>
          <w:rFonts w:ascii="Arial" w:hAnsi="Arial"/>
          <w:b/>
          <w:lang w:val="pt-BR"/>
        </w:rPr>
      </w:pPr>
    </w:p>
    <w:p w:rsidR="005F4428" w:rsidRPr="00135DB9" w:rsidRDefault="005F4428" w:rsidP="005F4428">
      <w:pPr>
        <w:jc w:val="both"/>
        <w:rPr>
          <w:rFonts w:ascii="Arial" w:hAnsi="Arial"/>
          <w:b/>
          <w:lang w:val="pt-BR"/>
        </w:rPr>
      </w:pPr>
    </w:p>
    <w:p w:rsidR="005F4428" w:rsidRPr="002418BA" w:rsidRDefault="005F4428" w:rsidP="005F4428">
      <w:pPr>
        <w:pStyle w:val="Heading1"/>
        <w:rPr>
          <w:rFonts w:ascii="Verdana" w:hAnsi="Verdana"/>
          <w:lang w:val="pt-BR"/>
        </w:rPr>
      </w:pPr>
      <w:r w:rsidRPr="00135DB9">
        <w:rPr>
          <w:lang w:val="pt-BR"/>
        </w:rPr>
        <w:br w:type="page"/>
      </w:r>
      <w:bookmarkStart w:id="2" w:name="_Toc321136539"/>
      <w:bookmarkStart w:id="3" w:name="_Toc321131500"/>
      <w:bookmarkStart w:id="4" w:name="_Toc321136340"/>
      <w:bookmarkStart w:id="5" w:name="_Toc180469023"/>
      <w:bookmarkStart w:id="6" w:name="_Toc205370128"/>
      <w:bookmarkStart w:id="7" w:name="_Toc244487070"/>
      <w:bookmarkStart w:id="8" w:name="_Toc190759237"/>
      <w:bookmarkStart w:id="9" w:name="_Toc25011254"/>
      <w:r w:rsidRPr="002418BA">
        <w:rPr>
          <w:rFonts w:ascii="Verdana" w:hAnsi="Verdana"/>
          <w:lang w:val="pt-BR"/>
        </w:rPr>
        <w:lastRenderedPageBreak/>
        <w:t>Introdução</w:t>
      </w:r>
      <w:bookmarkEnd w:id="9"/>
    </w:p>
    <w:p w:rsidR="005F4428" w:rsidRPr="002418BA" w:rsidRDefault="005F4428" w:rsidP="005F4428">
      <w:pPr>
        <w:rPr>
          <w:rFonts w:ascii="Verdana" w:hAnsi="Verdana"/>
          <w:lang w:val="pt-BR"/>
        </w:rPr>
      </w:pPr>
    </w:p>
    <w:bookmarkEnd w:id="2"/>
    <w:bookmarkEnd w:id="3"/>
    <w:bookmarkEnd w:id="4"/>
    <w:p w:rsidR="005F4428" w:rsidRPr="002418BA" w:rsidRDefault="005F4428" w:rsidP="005F4428">
      <w:pPr>
        <w:jc w:val="both"/>
        <w:rPr>
          <w:rFonts w:ascii="Verdana" w:hAnsi="Verdana" w:cs="Arial"/>
          <w:lang w:val="pt-BR"/>
        </w:rPr>
      </w:pPr>
      <w:r w:rsidRPr="002418BA">
        <w:rPr>
          <w:rFonts w:ascii="Verdana" w:hAnsi="Verdana" w:cs="Arial"/>
          <w:lang w:val="pt-BR"/>
        </w:rPr>
        <w:t>O controle do acesso aos nossos ativos de informação é parte fundamental da estratégia de defesa para a segurança da informação. Se quisermos proteger efetivamente a confidencialidade, a integridade e a disponibilidade de dados confidenciais, devemos garantir que haja uma combinação abrangente de controles.</w:t>
      </w:r>
    </w:p>
    <w:p w:rsidR="005F4428" w:rsidRPr="002418BA" w:rsidRDefault="005F4428" w:rsidP="005F4428">
      <w:pPr>
        <w:jc w:val="both"/>
        <w:rPr>
          <w:rFonts w:ascii="Verdana" w:hAnsi="Verdana" w:cs="Arial"/>
          <w:lang w:val="pt-BR"/>
        </w:rPr>
      </w:pPr>
    </w:p>
    <w:p w:rsidR="005F4428" w:rsidRPr="002418BA" w:rsidRDefault="005F4428" w:rsidP="005F4428">
      <w:pPr>
        <w:jc w:val="both"/>
        <w:rPr>
          <w:rFonts w:ascii="Verdana" w:hAnsi="Verdana" w:cs="Arial"/>
          <w:lang w:val="pt-BR"/>
        </w:rPr>
      </w:pPr>
      <w:r>
        <w:rPr>
          <w:rFonts w:ascii="Verdana" w:hAnsi="Verdana" w:cs="Arial"/>
          <w:lang w:val="pt-BR"/>
        </w:rPr>
        <w:t>A</w:t>
      </w:r>
      <w:r w:rsidRPr="002418BA">
        <w:rPr>
          <w:rFonts w:ascii="Verdana" w:hAnsi="Verdana" w:cs="Arial"/>
          <w:lang w:val="pt-BR"/>
        </w:rPr>
        <w:t xml:space="preserve"> política </w:t>
      </w:r>
      <w:r>
        <w:rPr>
          <w:rFonts w:ascii="Verdana" w:hAnsi="Verdana" w:cs="Arial"/>
          <w:lang w:val="pt-BR"/>
        </w:rPr>
        <w:t>de</w:t>
      </w:r>
      <w:r w:rsidRPr="002418BA">
        <w:rPr>
          <w:rFonts w:ascii="Verdana" w:hAnsi="Verdana" w:cs="Arial"/>
          <w:lang w:val="pt-BR"/>
        </w:rPr>
        <w:t xml:space="preserve"> controle de acesso deve garantir que as medidas implementa</w:t>
      </w:r>
      <w:r>
        <w:rPr>
          <w:rFonts w:ascii="Verdana" w:hAnsi="Verdana" w:cs="Arial"/>
          <w:lang w:val="pt-BR"/>
        </w:rPr>
        <w:t>das</w:t>
      </w:r>
      <w:r w:rsidRPr="002418BA">
        <w:rPr>
          <w:rFonts w:ascii="Verdana" w:hAnsi="Verdana" w:cs="Arial"/>
          <w:lang w:val="pt-BR"/>
        </w:rPr>
        <w:t xml:space="preserve"> sejam adequadas </w:t>
      </w:r>
      <w:r>
        <w:rPr>
          <w:rFonts w:ascii="Verdana" w:hAnsi="Verdana" w:cs="Arial"/>
          <w:lang w:val="pt-BR"/>
        </w:rPr>
        <w:t>a</w:t>
      </w:r>
      <w:r w:rsidRPr="002418BA">
        <w:rPr>
          <w:rFonts w:ascii="Verdana" w:hAnsi="Verdana" w:cs="Arial"/>
          <w:lang w:val="pt-BR"/>
        </w:rPr>
        <w:t xml:space="preserve"> proteção e não sejam desnecessariamente rigorosas. A política, portanto, deve se basear em um entendimento claro dos requisitos do negócio.</w:t>
      </w:r>
    </w:p>
    <w:p w:rsidR="005F4428" w:rsidRPr="002418BA" w:rsidRDefault="005F4428" w:rsidP="005F4428">
      <w:pPr>
        <w:jc w:val="both"/>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Esses requisitos podem depender de fatores como:</w:t>
      </w:r>
    </w:p>
    <w:p w:rsidR="005F4428" w:rsidRPr="002418BA" w:rsidRDefault="005F4428" w:rsidP="005F4428">
      <w:pPr>
        <w:jc w:val="both"/>
        <w:rPr>
          <w:rFonts w:ascii="Verdana" w:hAnsi="Verdana" w:cs="Arial"/>
          <w:lang w:val="pt-BR"/>
        </w:rPr>
      </w:pPr>
    </w:p>
    <w:p w:rsidR="005F4428" w:rsidRPr="002418BA" w:rsidRDefault="005F4428" w:rsidP="005F4428">
      <w:pPr>
        <w:numPr>
          <w:ilvl w:val="0"/>
          <w:numId w:val="4"/>
        </w:numPr>
        <w:jc w:val="both"/>
        <w:rPr>
          <w:rFonts w:ascii="Verdana" w:hAnsi="Verdana" w:cs="Arial"/>
          <w:lang w:val="pt-BR"/>
        </w:rPr>
      </w:pPr>
      <w:r w:rsidRPr="002418BA">
        <w:rPr>
          <w:rFonts w:ascii="Verdana" w:hAnsi="Verdana" w:cs="Arial"/>
          <w:lang w:val="pt-BR"/>
        </w:rPr>
        <w:t xml:space="preserve">A classificação de segurança das informações armazenadas e </w:t>
      </w:r>
      <w:r>
        <w:rPr>
          <w:rFonts w:ascii="Verdana" w:hAnsi="Verdana" w:cs="Arial"/>
          <w:lang w:val="pt-BR"/>
        </w:rPr>
        <w:t>tratadas</w:t>
      </w:r>
      <w:r w:rsidRPr="002418BA">
        <w:rPr>
          <w:rFonts w:ascii="Verdana" w:hAnsi="Verdana" w:cs="Arial"/>
          <w:lang w:val="pt-BR"/>
        </w:rPr>
        <w:t xml:space="preserve"> por um determinado sistema ou serviço</w:t>
      </w:r>
    </w:p>
    <w:p w:rsidR="005F4428" w:rsidRPr="002418BA" w:rsidRDefault="005F4428" w:rsidP="005F4428">
      <w:pPr>
        <w:numPr>
          <w:ilvl w:val="0"/>
          <w:numId w:val="4"/>
        </w:numPr>
        <w:jc w:val="both"/>
        <w:rPr>
          <w:rFonts w:ascii="Verdana" w:hAnsi="Verdana" w:cs="Arial"/>
          <w:lang w:val="pt-BR"/>
        </w:rPr>
      </w:pPr>
      <w:r w:rsidRPr="002418BA">
        <w:rPr>
          <w:rFonts w:ascii="Verdana" w:hAnsi="Verdana" w:cs="Arial"/>
          <w:lang w:val="pt-BR"/>
        </w:rPr>
        <w:t>Legislação relevante que pode ser aplicada, por ex. a LGPD,</w:t>
      </w:r>
    </w:p>
    <w:p w:rsidR="005F4428" w:rsidRPr="002418BA" w:rsidRDefault="005F4428" w:rsidP="005F4428">
      <w:pPr>
        <w:numPr>
          <w:ilvl w:val="0"/>
          <w:numId w:val="4"/>
        </w:numPr>
        <w:jc w:val="both"/>
        <w:rPr>
          <w:rFonts w:ascii="Verdana" w:hAnsi="Verdana" w:cs="Arial"/>
          <w:lang w:val="pt-BR"/>
        </w:rPr>
      </w:pPr>
      <w:r w:rsidRPr="002418BA">
        <w:rPr>
          <w:rFonts w:ascii="Verdana" w:hAnsi="Verdana" w:cs="Arial"/>
          <w:lang w:val="pt-BR"/>
        </w:rPr>
        <w:t xml:space="preserve">Obrigações contratuais </w:t>
      </w:r>
      <w:r>
        <w:rPr>
          <w:rFonts w:ascii="Verdana" w:hAnsi="Verdana" w:cs="Arial"/>
          <w:lang w:val="pt-BR"/>
        </w:rPr>
        <w:t>com</w:t>
      </w:r>
      <w:r w:rsidRPr="002418BA">
        <w:rPr>
          <w:rFonts w:ascii="Verdana" w:hAnsi="Verdana" w:cs="Arial"/>
          <w:lang w:val="pt-BR"/>
        </w:rPr>
        <w:t xml:space="preserve"> terceiros externos</w:t>
      </w:r>
    </w:p>
    <w:p w:rsidR="005F4428" w:rsidRPr="002418BA" w:rsidRDefault="005F4428" w:rsidP="005F4428">
      <w:pPr>
        <w:numPr>
          <w:ilvl w:val="0"/>
          <w:numId w:val="4"/>
        </w:numPr>
        <w:jc w:val="both"/>
        <w:rPr>
          <w:rFonts w:ascii="Verdana" w:hAnsi="Verdana" w:cs="Arial"/>
          <w:lang w:val="pt-BR"/>
        </w:rPr>
      </w:pPr>
      <w:r w:rsidRPr="002418BA">
        <w:rPr>
          <w:rFonts w:ascii="Verdana" w:hAnsi="Verdana" w:cs="Arial"/>
          <w:lang w:val="pt-BR"/>
        </w:rPr>
        <w:t>As ameaças, vulnerabilidades e riscos envolvidos</w:t>
      </w:r>
    </w:p>
    <w:p w:rsidR="005F4428" w:rsidRPr="002418BA" w:rsidRDefault="005F4428" w:rsidP="005F4428">
      <w:pPr>
        <w:numPr>
          <w:ilvl w:val="0"/>
          <w:numId w:val="4"/>
        </w:numPr>
        <w:jc w:val="both"/>
        <w:rPr>
          <w:rFonts w:ascii="Verdana" w:hAnsi="Verdana" w:cs="Arial"/>
          <w:lang w:val="pt-BR"/>
        </w:rPr>
      </w:pPr>
      <w:r>
        <w:rPr>
          <w:rFonts w:ascii="Verdana" w:hAnsi="Verdana" w:cs="Arial"/>
          <w:lang w:val="pt-BR"/>
        </w:rPr>
        <w:t>A</w:t>
      </w:r>
      <w:r w:rsidRPr="002418BA">
        <w:rPr>
          <w:rFonts w:ascii="Verdana" w:hAnsi="Verdana" w:cs="Arial"/>
          <w:lang w:val="pt-BR"/>
        </w:rPr>
        <w:t xml:space="preserve"> </w:t>
      </w:r>
      <w:r>
        <w:rPr>
          <w:rFonts w:ascii="Verdana" w:hAnsi="Verdana" w:cs="Arial"/>
          <w:lang w:val="pt-BR"/>
        </w:rPr>
        <w:t>preferência</w:t>
      </w:r>
      <w:r w:rsidRPr="002418BA">
        <w:rPr>
          <w:rFonts w:ascii="Verdana" w:hAnsi="Verdana" w:cs="Arial"/>
          <w:lang w:val="pt-BR"/>
        </w:rPr>
        <w:t xml:space="preserve"> da organização </w:t>
      </w:r>
      <w:r>
        <w:rPr>
          <w:rFonts w:ascii="Verdana" w:hAnsi="Verdana" w:cs="Arial"/>
          <w:lang w:val="pt-BR"/>
        </w:rPr>
        <w:t>com relação ao</w:t>
      </w:r>
      <w:r w:rsidRPr="002418BA">
        <w:rPr>
          <w:rFonts w:ascii="Verdana" w:hAnsi="Verdana" w:cs="Arial"/>
          <w:lang w:val="pt-BR"/>
        </w:rPr>
        <w:t xml:space="preserve"> risco</w:t>
      </w:r>
    </w:p>
    <w:p w:rsidR="005F4428" w:rsidRPr="002418BA" w:rsidRDefault="005F4428" w:rsidP="005F4428">
      <w:pPr>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Essa política de controle de acesso é projetada para levar em conta os requisitos de segurança d</w:t>
      </w:r>
      <w:r>
        <w:rPr>
          <w:rFonts w:ascii="Verdana" w:hAnsi="Verdana" w:cs="Arial"/>
          <w:lang w:val="pt-BR"/>
        </w:rPr>
        <w:t>os</w:t>
      </w:r>
      <w:r w:rsidRPr="002418BA">
        <w:rPr>
          <w:rFonts w:ascii="Verdana" w:hAnsi="Verdana" w:cs="Arial"/>
          <w:lang w:val="pt-BR"/>
        </w:rPr>
        <w:t xml:space="preserve"> negócios e informações da organização</w:t>
      </w:r>
      <w:r>
        <w:rPr>
          <w:rFonts w:ascii="Verdana" w:hAnsi="Verdana" w:cs="Arial"/>
          <w:lang w:val="pt-BR"/>
        </w:rPr>
        <w:t>,</w:t>
      </w:r>
      <w:r w:rsidRPr="002418BA">
        <w:rPr>
          <w:rFonts w:ascii="Verdana" w:hAnsi="Verdana" w:cs="Arial"/>
          <w:lang w:val="pt-BR"/>
        </w:rPr>
        <w:t xml:space="preserve"> e está sujeita a revisão regular para garantir que ela permaneça apropriada.</w:t>
      </w:r>
    </w:p>
    <w:p w:rsidR="005F4428" w:rsidRPr="002418BA" w:rsidRDefault="005F4428" w:rsidP="005F4428">
      <w:pPr>
        <w:jc w:val="both"/>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 xml:space="preserve">Esse controle se aplica a todos </w:t>
      </w:r>
      <w:r>
        <w:rPr>
          <w:rFonts w:ascii="Verdana" w:hAnsi="Verdana" w:cs="Arial"/>
          <w:lang w:val="pt-BR"/>
        </w:rPr>
        <w:t>as operações</w:t>
      </w:r>
      <w:r w:rsidRPr="002418BA">
        <w:rPr>
          <w:rFonts w:ascii="Verdana" w:hAnsi="Verdana" w:cs="Arial"/>
          <w:lang w:val="pt-BR"/>
        </w:rPr>
        <w:t>, pessoas e processos que constituem os sistemas de informações da organização, incluindo membros do conselho, diretores, funcionários, fornecedores e outros terceiros que têm acesso aos sistemas [Nome da Organização].</w:t>
      </w:r>
    </w:p>
    <w:p w:rsidR="005F4428" w:rsidRPr="002418BA" w:rsidRDefault="005F4428" w:rsidP="005F4428">
      <w:pPr>
        <w:jc w:val="both"/>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As políticas e procedimentos a seguir são relevantes para este documento:</w:t>
      </w:r>
    </w:p>
    <w:p w:rsidR="005F4428" w:rsidRPr="002418BA" w:rsidRDefault="005F4428" w:rsidP="005F4428">
      <w:pPr>
        <w:rPr>
          <w:rFonts w:ascii="Verdana" w:hAnsi="Verdana" w:cs="Arial"/>
          <w:lang w:val="pt-BR"/>
        </w:rPr>
      </w:pPr>
    </w:p>
    <w:p w:rsidR="005F4428" w:rsidRPr="002418BA" w:rsidRDefault="005F4428" w:rsidP="005F4428">
      <w:pPr>
        <w:numPr>
          <w:ilvl w:val="0"/>
          <w:numId w:val="3"/>
        </w:numPr>
        <w:rPr>
          <w:rFonts w:ascii="Verdana" w:hAnsi="Verdana" w:cs="Arial"/>
          <w:i/>
          <w:lang w:val="pt-BR"/>
        </w:rPr>
      </w:pPr>
      <w:r w:rsidRPr="002418BA">
        <w:rPr>
          <w:rFonts w:ascii="Verdana" w:hAnsi="Verdana" w:cs="Arial"/>
          <w:i/>
          <w:lang w:val="pt-BR"/>
        </w:rPr>
        <w:t>Política de Dispositivos Móveis</w:t>
      </w:r>
    </w:p>
    <w:p w:rsidR="005F4428" w:rsidRPr="002418BA" w:rsidRDefault="005F4428" w:rsidP="005F4428">
      <w:pPr>
        <w:numPr>
          <w:ilvl w:val="0"/>
          <w:numId w:val="3"/>
        </w:numPr>
        <w:rPr>
          <w:rFonts w:ascii="Verdana" w:hAnsi="Verdana" w:cs="Arial"/>
          <w:i/>
          <w:lang w:val="pt-BR"/>
        </w:rPr>
      </w:pPr>
      <w:r w:rsidRPr="002418BA">
        <w:rPr>
          <w:rFonts w:ascii="Verdana" w:hAnsi="Verdana" w:cs="Arial"/>
          <w:i/>
          <w:lang w:val="pt-BR"/>
        </w:rPr>
        <w:t>Política de Segurança de Rede</w:t>
      </w:r>
    </w:p>
    <w:p w:rsidR="005F4428" w:rsidRPr="002418BA" w:rsidRDefault="005F4428" w:rsidP="005F4428">
      <w:pPr>
        <w:numPr>
          <w:ilvl w:val="0"/>
          <w:numId w:val="3"/>
        </w:numPr>
        <w:rPr>
          <w:rFonts w:ascii="Verdana" w:hAnsi="Verdana" w:cs="Arial"/>
          <w:i/>
          <w:lang w:val="pt-BR"/>
        </w:rPr>
      </w:pPr>
      <w:r w:rsidRPr="002418BA">
        <w:rPr>
          <w:rFonts w:ascii="Verdana" w:hAnsi="Verdana" w:cs="Arial"/>
          <w:i/>
          <w:lang w:val="pt-BR"/>
        </w:rPr>
        <w:t xml:space="preserve">Política de </w:t>
      </w:r>
      <w:r>
        <w:rPr>
          <w:rFonts w:ascii="Verdana" w:hAnsi="Verdana" w:cs="Arial"/>
          <w:i/>
          <w:lang w:val="pt-BR"/>
        </w:rPr>
        <w:t>Computação em Nuvem</w:t>
      </w:r>
      <w:r w:rsidRPr="002418BA">
        <w:rPr>
          <w:rFonts w:ascii="Verdana" w:hAnsi="Verdana" w:cs="Arial"/>
          <w:i/>
          <w:lang w:val="pt-BR"/>
        </w:rPr>
        <w:t xml:space="preserve"> </w:t>
      </w:r>
    </w:p>
    <w:p w:rsidR="005F4428" w:rsidRPr="002418BA" w:rsidRDefault="005F4428" w:rsidP="005F4428">
      <w:pPr>
        <w:pStyle w:val="Heading1"/>
        <w:rPr>
          <w:rFonts w:ascii="Verdana" w:hAnsi="Verdana"/>
          <w:lang w:val="pt-BR"/>
        </w:rPr>
      </w:pPr>
      <w:r w:rsidRPr="002418BA">
        <w:rPr>
          <w:rFonts w:ascii="Verdana" w:hAnsi="Verdana"/>
          <w:lang w:val="pt-BR"/>
        </w:rPr>
        <w:br w:type="page"/>
      </w:r>
      <w:bookmarkStart w:id="10" w:name="_Toc25011255"/>
      <w:r w:rsidRPr="002418BA">
        <w:rPr>
          <w:rFonts w:ascii="Verdana" w:hAnsi="Verdana"/>
          <w:lang w:val="pt-BR"/>
        </w:rPr>
        <w:lastRenderedPageBreak/>
        <w:t>Requisitos do Controle de Acesso</w:t>
      </w:r>
      <w:bookmarkEnd w:id="10"/>
    </w:p>
    <w:p w:rsidR="005F4428" w:rsidRPr="002418BA" w:rsidRDefault="005F4428" w:rsidP="005F4428">
      <w:pPr>
        <w:rPr>
          <w:rFonts w:ascii="Verdana" w:hAnsi="Verdana"/>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 xml:space="preserve">Os requisitos de segurança da informação devem estar claramente definidos e devem levar em </w:t>
      </w:r>
      <w:r>
        <w:rPr>
          <w:rFonts w:ascii="Verdana" w:hAnsi="Verdana" w:cs="Arial"/>
          <w:lang w:val="pt-BR"/>
        </w:rPr>
        <w:t>consideração</w:t>
      </w:r>
      <w:r w:rsidRPr="002418BA">
        <w:rPr>
          <w:rFonts w:ascii="Verdana" w:hAnsi="Verdana" w:cs="Arial"/>
          <w:lang w:val="pt-BR"/>
        </w:rPr>
        <w:t xml:space="preserve"> os padrões da organização.</w:t>
      </w:r>
    </w:p>
    <w:p w:rsidR="005F4428" w:rsidRPr="002418BA" w:rsidRDefault="005F4428" w:rsidP="005F4428">
      <w:pPr>
        <w:jc w:val="both"/>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Além dos requisitos específicos, vários princípios gerais serão usados</w:t>
      </w:r>
      <w:r>
        <w:rPr>
          <w:rFonts w:ascii="Verdana" w:hAnsi="Verdana" w:cs="Arial"/>
          <w:lang w:val="pt-BR"/>
        </w:rPr>
        <w:t xml:space="preserve"> </w:t>
      </w:r>
      <w:r w:rsidRPr="002418BA">
        <w:rPr>
          <w:rFonts w:ascii="Verdana" w:hAnsi="Verdana" w:cs="Arial"/>
          <w:lang w:val="pt-BR"/>
        </w:rPr>
        <w:t>ao projetar controles de acesso para os sistemas e serviços da [Nome da Organização].</w:t>
      </w:r>
    </w:p>
    <w:p w:rsidR="005F4428" w:rsidRPr="002418BA" w:rsidRDefault="005F4428" w:rsidP="005F4428">
      <w:pPr>
        <w:jc w:val="both"/>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Esses são:</w:t>
      </w:r>
    </w:p>
    <w:p w:rsidR="005F4428" w:rsidRPr="002418BA" w:rsidRDefault="005F4428" w:rsidP="005F4428">
      <w:pPr>
        <w:jc w:val="both"/>
        <w:rPr>
          <w:rFonts w:ascii="Verdana" w:hAnsi="Verdana" w:cs="Arial"/>
          <w:lang w:val="pt-BR"/>
        </w:rPr>
      </w:pPr>
    </w:p>
    <w:p w:rsidR="005F4428" w:rsidRPr="002418BA" w:rsidRDefault="005F4428" w:rsidP="005F4428">
      <w:pPr>
        <w:numPr>
          <w:ilvl w:val="0"/>
          <w:numId w:val="5"/>
        </w:numPr>
        <w:jc w:val="both"/>
        <w:rPr>
          <w:rFonts w:ascii="Verdana" w:hAnsi="Verdana" w:cs="Arial"/>
          <w:i/>
          <w:lang w:val="pt-BR"/>
        </w:rPr>
      </w:pPr>
      <w:r w:rsidRPr="002418BA">
        <w:rPr>
          <w:rFonts w:ascii="Verdana" w:hAnsi="Verdana" w:cs="Arial"/>
          <w:b/>
          <w:i/>
          <w:lang w:val="pt-BR"/>
        </w:rPr>
        <w:t>Defesa em Profundidade -</w:t>
      </w:r>
      <w:r w:rsidRPr="002418BA">
        <w:rPr>
          <w:rFonts w:ascii="Verdana" w:hAnsi="Verdana" w:cs="Arial"/>
          <w:i/>
          <w:lang w:val="pt-BR"/>
        </w:rPr>
        <w:t xml:space="preserve"> </w:t>
      </w:r>
      <w:r w:rsidRPr="002418BA">
        <w:rPr>
          <w:rFonts w:ascii="Verdana" w:hAnsi="Verdana" w:cs="Arial"/>
          <w:lang w:val="pt-BR"/>
        </w:rPr>
        <w:t>a segurança não deve depender de um único controle, mas sim a soma de um número de controles complementares</w:t>
      </w:r>
    </w:p>
    <w:p w:rsidR="005F4428" w:rsidRPr="002418BA" w:rsidRDefault="005F4428" w:rsidP="005F4428">
      <w:pPr>
        <w:numPr>
          <w:ilvl w:val="0"/>
          <w:numId w:val="5"/>
        </w:numPr>
        <w:jc w:val="both"/>
        <w:rPr>
          <w:rFonts w:ascii="Verdana" w:hAnsi="Verdana" w:cs="Arial"/>
          <w:i/>
          <w:lang w:val="pt-BR"/>
        </w:rPr>
      </w:pPr>
      <w:r w:rsidRPr="002418BA">
        <w:rPr>
          <w:rFonts w:ascii="Verdana" w:hAnsi="Verdana" w:cs="Arial"/>
          <w:b/>
          <w:i/>
          <w:lang w:val="pt-BR"/>
        </w:rPr>
        <w:t>Necessidade-</w:t>
      </w:r>
      <w:r w:rsidRPr="002418BA">
        <w:rPr>
          <w:rFonts w:ascii="Verdana" w:hAnsi="Verdana" w:cs="Arial"/>
          <w:i/>
          <w:lang w:val="pt-BR"/>
        </w:rPr>
        <w:t xml:space="preserve"> </w:t>
      </w:r>
      <w:r w:rsidRPr="002418BA">
        <w:rPr>
          <w:rFonts w:ascii="Verdana" w:hAnsi="Verdana" w:cs="Arial"/>
          <w:lang w:val="pt-BR"/>
        </w:rPr>
        <w:t xml:space="preserve">o acesso é concedido apenas às informações necessárias </w:t>
      </w:r>
      <w:r>
        <w:rPr>
          <w:rFonts w:ascii="Verdana" w:hAnsi="Verdana" w:cs="Arial"/>
          <w:lang w:val="pt-BR"/>
        </w:rPr>
        <w:t xml:space="preserve">ou </w:t>
      </w:r>
      <w:r w:rsidRPr="002418BA">
        <w:rPr>
          <w:rFonts w:ascii="Verdana" w:hAnsi="Verdana" w:cs="Arial"/>
          <w:lang w:val="pt-BR"/>
        </w:rPr>
        <w:t>para desempenhar uma função, e não mais</w:t>
      </w:r>
      <w:r>
        <w:rPr>
          <w:rFonts w:ascii="Verdana" w:hAnsi="Verdana" w:cs="Arial"/>
          <w:lang w:val="pt-BR"/>
        </w:rPr>
        <w:t xml:space="preserve"> que isso</w:t>
      </w:r>
    </w:p>
    <w:p w:rsidR="005F4428" w:rsidRPr="002418BA" w:rsidRDefault="005F4428" w:rsidP="005F4428">
      <w:pPr>
        <w:numPr>
          <w:ilvl w:val="0"/>
          <w:numId w:val="5"/>
        </w:numPr>
        <w:jc w:val="both"/>
        <w:rPr>
          <w:rFonts w:ascii="Verdana" w:hAnsi="Verdana" w:cs="Arial"/>
          <w:lang w:val="pt-BR"/>
        </w:rPr>
      </w:pPr>
      <w:r w:rsidRPr="002418BA">
        <w:rPr>
          <w:rFonts w:ascii="Verdana" w:hAnsi="Verdana" w:cs="Arial"/>
          <w:b/>
          <w:i/>
          <w:lang w:val="pt-BR"/>
        </w:rPr>
        <w:t>Necessidade de uso -</w:t>
      </w:r>
      <w:r w:rsidRPr="002418BA">
        <w:rPr>
          <w:rFonts w:ascii="Verdana" w:hAnsi="Verdana" w:cs="Arial"/>
          <w:i/>
          <w:lang w:val="pt-BR"/>
        </w:rPr>
        <w:t xml:space="preserve"> </w:t>
      </w:r>
      <w:r w:rsidRPr="002418BA">
        <w:rPr>
          <w:rFonts w:ascii="Verdana" w:hAnsi="Verdana" w:cs="Arial"/>
          <w:lang w:val="pt-BR"/>
        </w:rPr>
        <w:t>os usuários só poderão acessar as instalações necessárias para sua função</w:t>
      </w:r>
    </w:p>
    <w:p w:rsidR="005F4428" w:rsidRPr="002418BA" w:rsidRDefault="005F4428" w:rsidP="005F4428">
      <w:pPr>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A adesão a esses princípios básicos ajudará a manter os sistemas seguros, reduzindo as vulnerabilidades e, portanto, o número e a gravidade dos incidentes de segurança</w:t>
      </w:r>
      <w:r>
        <w:rPr>
          <w:rFonts w:ascii="Verdana" w:hAnsi="Verdana" w:cs="Arial"/>
          <w:lang w:val="pt-BR"/>
        </w:rPr>
        <w:t>.</w:t>
      </w:r>
    </w:p>
    <w:p w:rsidR="005F4428" w:rsidRPr="002418BA" w:rsidRDefault="005F4428" w:rsidP="005F4428">
      <w:pPr>
        <w:jc w:val="both"/>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Como parte da seleção de provedores de serviços em nuvem especificamente, as seguintes considerações relacionadas a acesso devem ser levadas em consideração:</w:t>
      </w:r>
    </w:p>
    <w:p w:rsidR="005F4428" w:rsidRPr="002418BA" w:rsidRDefault="005F4428" w:rsidP="005F4428">
      <w:pPr>
        <w:jc w:val="both"/>
        <w:rPr>
          <w:rFonts w:ascii="Verdana" w:hAnsi="Verdana" w:cs="Arial"/>
          <w:lang w:val="pt-BR"/>
        </w:rPr>
      </w:pPr>
    </w:p>
    <w:p w:rsidR="005F4428" w:rsidRPr="002418BA" w:rsidRDefault="005F4428" w:rsidP="005F4428">
      <w:pPr>
        <w:pStyle w:val="ListParagraph"/>
        <w:numPr>
          <w:ilvl w:val="0"/>
          <w:numId w:val="8"/>
        </w:numPr>
        <w:jc w:val="both"/>
        <w:rPr>
          <w:rFonts w:ascii="Verdana" w:hAnsi="Verdana" w:cs="Arial"/>
          <w:lang w:val="pt-BR"/>
        </w:rPr>
      </w:pPr>
      <w:r w:rsidRPr="002418BA">
        <w:rPr>
          <w:rFonts w:ascii="Verdana" w:hAnsi="Verdana" w:cs="Arial"/>
          <w:lang w:val="pt-BR"/>
        </w:rPr>
        <w:t>Funções de registro e cancelamento de registro do usuário</w:t>
      </w:r>
    </w:p>
    <w:p w:rsidR="005F4428" w:rsidRPr="002418BA" w:rsidRDefault="005F4428" w:rsidP="005F4428">
      <w:pPr>
        <w:pStyle w:val="ListParagraph"/>
        <w:numPr>
          <w:ilvl w:val="0"/>
          <w:numId w:val="8"/>
        </w:numPr>
        <w:jc w:val="both"/>
        <w:rPr>
          <w:rFonts w:ascii="Verdana" w:hAnsi="Verdana" w:cs="Arial"/>
          <w:lang w:val="pt-BR"/>
        </w:rPr>
      </w:pPr>
      <w:r w:rsidRPr="002418BA">
        <w:rPr>
          <w:rFonts w:ascii="Verdana" w:hAnsi="Verdana" w:cs="Arial"/>
          <w:lang w:val="pt-BR"/>
        </w:rPr>
        <w:t>Instalações para gerenciar os direitos de acesso ao serviço em nuvem</w:t>
      </w:r>
    </w:p>
    <w:p w:rsidR="005F4428" w:rsidRPr="002418BA" w:rsidRDefault="005F4428" w:rsidP="005F4428">
      <w:pPr>
        <w:pStyle w:val="ListParagraph"/>
        <w:numPr>
          <w:ilvl w:val="0"/>
          <w:numId w:val="8"/>
        </w:numPr>
        <w:jc w:val="both"/>
        <w:rPr>
          <w:rFonts w:ascii="Verdana" w:hAnsi="Verdana" w:cs="Arial"/>
          <w:lang w:val="pt-BR"/>
        </w:rPr>
      </w:pPr>
      <w:r w:rsidRPr="002418BA">
        <w:rPr>
          <w:rFonts w:ascii="Verdana" w:hAnsi="Verdana" w:cs="Arial"/>
          <w:lang w:val="pt-BR"/>
        </w:rPr>
        <w:t>Disponibilidade de autenticação multifator para contas de administrador</w:t>
      </w:r>
    </w:p>
    <w:p w:rsidR="005F4428" w:rsidRPr="002418BA" w:rsidRDefault="005F4428" w:rsidP="005F4428">
      <w:pPr>
        <w:pStyle w:val="ListParagraph"/>
        <w:numPr>
          <w:ilvl w:val="0"/>
          <w:numId w:val="8"/>
        </w:numPr>
        <w:jc w:val="both"/>
        <w:rPr>
          <w:rFonts w:ascii="Verdana" w:hAnsi="Verdana" w:cs="Arial"/>
          <w:lang w:val="pt-BR"/>
        </w:rPr>
      </w:pPr>
      <w:r w:rsidRPr="002418BA">
        <w:rPr>
          <w:rFonts w:ascii="Verdana" w:hAnsi="Verdana" w:cs="Arial"/>
          <w:lang w:val="pt-BR"/>
        </w:rPr>
        <w:t xml:space="preserve">Procedimentos para </w:t>
      </w:r>
      <w:r>
        <w:rPr>
          <w:rFonts w:ascii="Verdana" w:hAnsi="Verdana" w:cs="Arial"/>
          <w:lang w:val="pt-BR"/>
        </w:rPr>
        <w:t xml:space="preserve">destinação </w:t>
      </w:r>
      <w:r w:rsidRPr="002418BA">
        <w:rPr>
          <w:rFonts w:ascii="Verdana" w:hAnsi="Verdana" w:cs="Arial"/>
          <w:lang w:val="pt-BR"/>
        </w:rPr>
        <w:t>de informações secretas, como senhas</w:t>
      </w:r>
    </w:p>
    <w:p w:rsidR="005F4428" w:rsidRPr="002418BA" w:rsidRDefault="005F4428" w:rsidP="005F4428">
      <w:pPr>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Abordar esses requisitos como parte do processo de seleção garantirá que as pr</w:t>
      </w:r>
      <w:r>
        <w:rPr>
          <w:rFonts w:ascii="Verdana" w:hAnsi="Verdana" w:cs="Arial"/>
          <w:lang w:val="pt-BR"/>
        </w:rPr>
        <w:t>ovidencias d</w:t>
      </w:r>
      <w:r w:rsidRPr="002418BA">
        <w:rPr>
          <w:rFonts w:ascii="Verdana" w:hAnsi="Verdana" w:cs="Arial"/>
          <w:lang w:val="pt-BR"/>
        </w:rPr>
        <w:t xml:space="preserve">esta política </w:t>
      </w:r>
      <w:r>
        <w:rPr>
          <w:rFonts w:ascii="Verdana" w:hAnsi="Verdana" w:cs="Arial"/>
          <w:lang w:val="pt-BR"/>
        </w:rPr>
        <w:t>são</w:t>
      </w:r>
      <w:r w:rsidRPr="002418BA">
        <w:rPr>
          <w:rFonts w:ascii="Verdana" w:hAnsi="Verdana" w:cs="Arial"/>
          <w:lang w:val="pt-BR"/>
        </w:rPr>
        <w:t xml:space="preserve"> atendidas.</w:t>
      </w:r>
    </w:p>
    <w:p w:rsidR="005F4428" w:rsidRPr="002418BA" w:rsidRDefault="005F4428" w:rsidP="005F4428">
      <w:pPr>
        <w:pStyle w:val="Heading1"/>
        <w:rPr>
          <w:rFonts w:ascii="Verdana" w:hAnsi="Verdana"/>
          <w:lang w:val="pt-BR"/>
        </w:rPr>
      </w:pPr>
      <w:r w:rsidRPr="002418BA">
        <w:rPr>
          <w:rFonts w:ascii="Verdana" w:hAnsi="Verdana" w:cs="Arial"/>
          <w:lang w:val="pt-BR"/>
        </w:rPr>
        <w:br w:type="page"/>
      </w:r>
      <w:bookmarkStart w:id="11" w:name="_Toc25011256"/>
      <w:bookmarkEnd w:id="5"/>
      <w:bookmarkEnd w:id="6"/>
      <w:bookmarkEnd w:id="7"/>
      <w:r w:rsidRPr="002418BA">
        <w:rPr>
          <w:rFonts w:ascii="Verdana" w:hAnsi="Verdana"/>
          <w:lang w:val="pt-BR"/>
        </w:rPr>
        <w:lastRenderedPageBreak/>
        <w:t>Gerenciamento de acesso do usuário</w:t>
      </w:r>
      <w:bookmarkEnd w:id="11"/>
    </w:p>
    <w:p w:rsidR="005F4428" w:rsidRPr="002418BA" w:rsidRDefault="005F4428" w:rsidP="005F4428">
      <w:pPr>
        <w:rPr>
          <w:rFonts w:ascii="Verdana" w:hAnsi="Verdana"/>
          <w:sz w:val="22"/>
          <w:lang w:val="pt-BR"/>
        </w:rPr>
      </w:pPr>
    </w:p>
    <w:p w:rsidR="005F4428" w:rsidRPr="002418BA" w:rsidRDefault="005F4428" w:rsidP="005F4428">
      <w:pPr>
        <w:jc w:val="both"/>
        <w:rPr>
          <w:rFonts w:ascii="Verdana" w:hAnsi="Verdana" w:cs="Arial"/>
          <w:color w:val="000000"/>
          <w:szCs w:val="24"/>
          <w:lang w:val="pt-BR"/>
        </w:rPr>
      </w:pPr>
      <w:r w:rsidRPr="002418BA">
        <w:rPr>
          <w:rFonts w:ascii="Verdana" w:hAnsi="Verdana" w:cs="Arial"/>
          <w:color w:val="000000"/>
          <w:szCs w:val="24"/>
          <w:lang w:val="pt-BR"/>
        </w:rPr>
        <w:t>Os procedimentos formais de controle de acesso do usuário devem ser documentados, implementados e mantidos atualizados para cada aplicativo e sistema de informações</w:t>
      </w:r>
      <w:r>
        <w:rPr>
          <w:rFonts w:ascii="Verdana" w:hAnsi="Verdana" w:cs="Arial"/>
          <w:color w:val="000000"/>
          <w:szCs w:val="24"/>
          <w:lang w:val="pt-BR"/>
        </w:rPr>
        <w:t>, isto</w:t>
      </w:r>
      <w:r w:rsidRPr="002418BA">
        <w:rPr>
          <w:rFonts w:ascii="Verdana" w:hAnsi="Verdana" w:cs="Arial"/>
          <w:color w:val="000000"/>
          <w:szCs w:val="24"/>
          <w:lang w:val="pt-BR"/>
        </w:rPr>
        <w:t xml:space="preserve"> para garantir o acesso de usuário autorizado e impedir o acesso não autorizado. Eles devem abranger todos os estágios do ciclo de vida do usuário, desde o registro inicial até o cancelamento final.</w:t>
      </w:r>
    </w:p>
    <w:p w:rsidR="005F4428" w:rsidRPr="002418BA" w:rsidRDefault="005F4428" w:rsidP="005F4428">
      <w:pPr>
        <w:jc w:val="both"/>
        <w:rPr>
          <w:rFonts w:ascii="Verdana" w:hAnsi="Verdana" w:cs="Arial"/>
          <w:color w:val="000000"/>
          <w:szCs w:val="24"/>
          <w:lang w:val="pt-BR"/>
        </w:rPr>
      </w:pPr>
    </w:p>
    <w:p w:rsidR="005F4428" w:rsidRPr="002418BA" w:rsidRDefault="005F4428" w:rsidP="005F4428">
      <w:pPr>
        <w:jc w:val="both"/>
        <w:rPr>
          <w:rFonts w:ascii="Verdana" w:hAnsi="Verdana"/>
          <w:szCs w:val="24"/>
          <w:lang w:val="pt-BR"/>
        </w:rPr>
      </w:pPr>
      <w:r w:rsidRPr="002418BA">
        <w:rPr>
          <w:rFonts w:ascii="Verdana" w:hAnsi="Verdana" w:cs="Arial"/>
          <w:color w:val="000000"/>
          <w:szCs w:val="24"/>
          <w:lang w:val="pt-BR"/>
        </w:rPr>
        <w:t xml:space="preserve">Os direitos de acesso do usuário devem ser revisados em intervalos regulares. As contas de administração do sistema só devem ser fornecidas aos usuários </w:t>
      </w:r>
      <w:r>
        <w:rPr>
          <w:rFonts w:ascii="Verdana" w:hAnsi="Verdana" w:cs="Arial"/>
          <w:color w:val="000000"/>
          <w:szCs w:val="24"/>
          <w:lang w:val="pt-BR"/>
        </w:rPr>
        <w:t>que realmente irão</w:t>
      </w:r>
      <w:r w:rsidRPr="002418BA">
        <w:rPr>
          <w:rFonts w:ascii="Verdana" w:hAnsi="Verdana" w:cs="Arial"/>
          <w:color w:val="000000"/>
          <w:szCs w:val="24"/>
          <w:lang w:val="pt-BR"/>
        </w:rPr>
        <w:t xml:space="preserve"> executar tarefas de administração do sistema</w:t>
      </w:r>
      <w:r w:rsidRPr="002418BA">
        <w:rPr>
          <w:rFonts w:ascii="Verdana" w:hAnsi="Verdana"/>
          <w:szCs w:val="24"/>
          <w:lang w:val="pt-BR"/>
        </w:rPr>
        <w:t>.</w:t>
      </w:r>
    </w:p>
    <w:p w:rsidR="005F4428" w:rsidRPr="002418BA" w:rsidRDefault="005F4428" w:rsidP="005F4428">
      <w:pPr>
        <w:jc w:val="both"/>
        <w:rPr>
          <w:rFonts w:ascii="Verdana" w:hAnsi="Verdana"/>
          <w:sz w:val="22"/>
          <w:lang w:val="pt-BR"/>
        </w:rPr>
      </w:pPr>
    </w:p>
    <w:p w:rsidR="005F4428" w:rsidRPr="002418BA" w:rsidRDefault="005F4428" w:rsidP="005F4428">
      <w:pPr>
        <w:pStyle w:val="Heading2"/>
        <w:rPr>
          <w:rFonts w:ascii="Verdana" w:hAnsi="Verdana"/>
          <w:lang w:val="pt-BR"/>
        </w:rPr>
      </w:pPr>
      <w:bookmarkStart w:id="12" w:name="_Toc25011257"/>
      <w:r w:rsidRPr="002418BA">
        <w:rPr>
          <w:rFonts w:ascii="Verdana" w:hAnsi="Verdana"/>
          <w:lang w:val="pt-BR"/>
        </w:rPr>
        <w:t>Registro de usuário</w:t>
      </w:r>
      <w:bookmarkEnd w:id="12"/>
    </w:p>
    <w:p w:rsidR="005F4428" w:rsidRPr="002418BA" w:rsidRDefault="005F4428" w:rsidP="005F4428">
      <w:pPr>
        <w:jc w:val="both"/>
        <w:rPr>
          <w:rFonts w:ascii="Verdana" w:hAnsi="Verdana"/>
          <w:sz w:val="22"/>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 xml:space="preserve">Uma solicitação de acesso à rede e aos sistemas de computadores da organização deve primeiro ser enviada ao [Suporte de TI] para aprovação. Todas as solicitações serão </w:t>
      </w:r>
      <w:r>
        <w:rPr>
          <w:rFonts w:ascii="Verdana" w:hAnsi="Verdana"/>
          <w:szCs w:val="24"/>
          <w:lang w:val="pt-BR"/>
        </w:rPr>
        <w:t>tratadas</w:t>
      </w:r>
      <w:r w:rsidRPr="002418BA">
        <w:rPr>
          <w:rFonts w:ascii="Verdana" w:hAnsi="Verdana"/>
          <w:szCs w:val="24"/>
          <w:lang w:val="pt-BR"/>
        </w:rPr>
        <w:t xml:space="preserve"> de acordo com um procedimento formal que garanta que as verificações de segurança sejam realizadas e que a autorização seja obtida antes da criação da conta d</w:t>
      </w:r>
      <w:r>
        <w:rPr>
          <w:rFonts w:ascii="Verdana" w:hAnsi="Verdana"/>
          <w:szCs w:val="24"/>
          <w:lang w:val="pt-BR"/>
        </w:rPr>
        <w:t>e</w:t>
      </w:r>
      <w:r w:rsidRPr="002418BA">
        <w:rPr>
          <w:rFonts w:ascii="Verdana" w:hAnsi="Verdana"/>
          <w:szCs w:val="24"/>
          <w:lang w:val="pt-BR"/>
        </w:rPr>
        <w:t xml:space="preserve"> usuário.</w:t>
      </w:r>
    </w:p>
    <w:p w:rsidR="005F4428" w:rsidRPr="002418BA" w:rsidRDefault="005F4428" w:rsidP="005F4428">
      <w:pPr>
        <w:jc w:val="both"/>
        <w:rPr>
          <w:rFonts w:ascii="Verdana" w:hAnsi="Verdana"/>
          <w:szCs w:val="24"/>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Cada conta de usuário terá um nome de usuário exclusivo que não será compartilhado e será associado a um indivíduo específico, ou seja, não um cargo. Contas de usuário genéricas, ou seja, contas individuais a serem usadas por um grupo de pessoas não devem ser criadas, pois</w:t>
      </w:r>
      <w:r>
        <w:rPr>
          <w:rFonts w:ascii="Verdana" w:hAnsi="Verdana"/>
          <w:szCs w:val="24"/>
          <w:lang w:val="pt-BR"/>
        </w:rPr>
        <w:t xml:space="preserve"> não</w:t>
      </w:r>
      <w:r w:rsidRPr="002418BA">
        <w:rPr>
          <w:rFonts w:ascii="Verdana" w:hAnsi="Verdana"/>
          <w:szCs w:val="24"/>
          <w:lang w:val="pt-BR"/>
        </w:rPr>
        <w:t xml:space="preserve"> fornecem</w:t>
      </w:r>
      <w:r>
        <w:rPr>
          <w:rFonts w:ascii="Verdana" w:hAnsi="Verdana"/>
          <w:szCs w:val="24"/>
          <w:lang w:val="pt-BR"/>
        </w:rPr>
        <w:t xml:space="preserve"> garantias</w:t>
      </w:r>
      <w:r w:rsidRPr="002418BA">
        <w:rPr>
          <w:rFonts w:ascii="Verdana" w:hAnsi="Verdana"/>
          <w:szCs w:val="24"/>
          <w:lang w:val="pt-BR"/>
        </w:rPr>
        <w:t xml:space="preserve"> suficiente de responsabilidade.</w:t>
      </w:r>
    </w:p>
    <w:p w:rsidR="005F4428" w:rsidRPr="002418BA" w:rsidRDefault="005F4428" w:rsidP="005F4428">
      <w:pPr>
        <w:jc w:val="both"/>
        <w:rPr>
          <w:rFonts w:ascii="Verdana" w:hAnsi="Verdana"/>
          <w:szCs w:val="24"/>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Uma senha inicial forte deve ser criada na configuração da conta e comunicada ao usuário por mei</w:t>
      </w:r>
      <w:r>
        <w:rPr>
          <w:rFonts w:ascii="Verdana" w:hAnsi="Verdana"/>
          <w:szCs w:val="24"/>
          <w:lang w:val="pt-BR"/>
        </w:rPr>
        <w:t xml:space="preserve">os </w:t>
      </w:r>
      <w:r w:rsidRPr="002418BA">
        <w:rPr>
          <w:rFonts w:ascii="Verdana" w:hAnsi="Verdana"/>
          <w:szCs w:val="24"/>
          <w:lang w:val="pt-BR"/>
        </w:rPr>
        <w:t>seguros. O usuário deve ser obrigado a alterar a senha no primeiro uso da conta.</w:t>
      </w:r>
    </w:p>
    <w:p w:rsidR="005F4428" w:rsidRPr="002418BA" w:rsidRDefault="005F4428" w:rsidP="005F4428">
      <w:pPr>
        <w:jc w:val="both"/>
        <w:rPr>
          <w:rFonts w:ascii="Verdana" w:hAnsi="Verdana"/>
          <w:szCs w:val="24"/>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 xml:space="preserve">Quando </w:t>
      </w:r>
      <w:r>
        <w:rPr>
          <w:rFonts w:ascii="Verdana" w:hAnsi="Verdana"/>
          <w:szCs w:val="24"/>
          <w:lang w:val="pt-BR"/>
        </w:rPr>
        <w:t>o</w:t>
      </w:r>
      <w:r w:rsidRPr="002418BA">
        <w:rPr>
          <w:rFonts w:ascii="Verdana" w:hAnsi="Verdana"/>
          <w:szCs w:val="24"/>
          <w:lang w:val="pt-BR"/>
        </w:rPr>
        <w:t xml:space="preserve"> funcionário </w:t>
      </w:r>
      <w:r>
        <w:rPr>
          <w:rFonts w:ascii="Verdana" w:hAnsi="Verdana"/>
          <w:szCs w:val="24"/>
          <w:lang w:val="pt-BR"/>
        </w:rPr>
        <w:t>se retira da</w:t>
      </w:r>
      <w:r w:rsidRPr="002418BA">
        <w:rPr>
          <w:rFonts w:ascii="Verdana" w:hAnsi="Verdana"/>
          <w:szCs w:val="24"/>
          <w:lang w:val="pt-BR"/>
        </w:rPr>
        <w:t xml:space="preserve"> organização</w:t>
      </w:r>
      <w:r>
        <w:rPr>
          <w:rFonts w:ascii="Verdana" w:hAnsi="Verdana"/>
          <w:szCs w:val="24"/>
          <w:lang w:val="pt-BR"/>
        </w:rPr>
        <w:t>,</w:t>
      </w:r>
      <w:r w:rsidRPr="002418BA">
        <w:rPr>
          <w:rFonts w:ascii="Verdana" w:hAnsi="Verdana"/>
          <w:szCs w:val="24"/>
          <w:lang w:val="pt-BR"/>
        </w:rPr>
        <w:t xml:space="preserve"> em circunstâncias </w:t>
      </w:r>
      <w:r>
        <w:rPr>
          <w:rFonts w:ascii="Verdana" w:hAnsi="Verdana"/>
          <w:szCs w:val="24"/>
          <w:lang w:val="pt-BR"/>
        </w:rPr>
        <w:t>comuns</w:t>
      </w:r>
      <w:r w:rsidRPr="002418BA">
        <w:rPr>
          <w:rFonts w:ascii="Verdana" w:hAnsi="Verdana"/>
          <w:szCs w:val="24"/>
          <w:lang w:val="pt-BR"/>
        </w:rPr>
        <w:t xml:space="preserve">, seu acesso aos sistemas e dados deve ser suspenso no </w:t>
      </w:r>
      <w:r>
        <w:rPr>
          <w:rFonts w:ascii="Verdana" w:hAnsi="Verdana"/>
          <w:szCs w:val="24"/>
          <w:lang w:val="pt-BR"/>
        </w:rPr>
        <w:t xml:space="preserve">último </w:t>
      </w:r>
      <w:r w:rsidRPr="002418BA">
        <w:rPr>
          <w:rFonts w:ascii="Verdana" w:hAnsi="Verdana"/>
          <w:szCs w:val="24"/>
          <w:lang w:val="pt-BR"/>
        </w:rPr>
        <w:t>dia de trabalho. É responsabilidade do</w:t>
      </w:r>
      <w:r>
        <w:rPr>
          <w:rFonts w:ascii="Verdana" w:hAnsi="Verdana"/>
          <w:szCs w:val="24"/>
          <w:lang w:val="pt-BR"/>
        </w:rPr>
        <w:t xml:space="preserve"> supervisor s</w:t>
      </w:r>
      <w:r w:rsidRPr="002418BA">
        <w:rPr>
          <w:rFonts w:ascii="Verdana" w:hAnsi="Verdana"/>
          <w:szCs w:val="24"/>
          <w:lang w:val="pt-BR"/>
        </w:rPr>
        <w:t>olicitar a suspensão dos direitos de acesso por meio do [Suporte de TI].</w:t>
      </w:r>
    </w:p>
    <w:p w:rsidR="005F4428" w:rsidRPr="002418BA" w:rsidRDefault="005F4428" w:rsidP="005F4428">
      <w:pPr>
        <w:jc w:val="both"/>
        <w:rPr>
          <w:rFonts w:ascii="Verdana" w:hAnsi="Verdana"/>
          <w:szCs w:val="24"/>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Em circunstâncias excepcionais</w:t>
      </w:r>
      <w:r>
        <w:rPr>
          <w:rFonts w:ascii="Verdana" w:hAnsi="Verdana"/>
          <w:szCs w:val="24"/>
          <w:lang w:val="pt-BR"/>
        </w:rPr>
        <w:t>,</w:t>
      </w:r>
      <w:r w:rsidRPr="002418BA">
        <w:rPr>
          <w:rFonts w:ascii="Verdana" w:hAnsi="Verdana"/>
          <w:szCs w:val="24"/>
          <w:lang w:val="pt-BR"/>
        </w:rPr>
        <w:t xml:space="preserve"> em que </w:t>
      </w:r>
      <w:r>
        <w:rPr>
          <w:rFonts w:ascii="Verdana" w:hAnsi="Verdana"/>
          <w:szCs w:val="24"/>
          <w:lang w:val="pt-BR"/>
        </w:rPr>
        <w:t xml:space="preserve">haja </w:t>
      </w:r>
      <w:r w:rsidRPr="002418BA">
        <w:rPr>
          <w:rFonts w:ascii="Verdana" w:hAnsi="Verdana"/>
          <w:szCs w:val="24"/>
          <w:lang w:val="pt-BR"/>
        </w:rPr>
        <w:t>um risco de o funcionário tomar providências que possam prejudicar a organização antes ou após a rescisão, uma solicitação para remover o acesso pode ser aprovada e acionada antes da notificação da rescisão. Esta precaução será aplicável no</w:t>
      </w:r>
      <w:r>
        <w:rPr>
          <w:rFonts w:ascii="Verdana" w:hAnsi="Verdana"/>
          <w:szCs w:val="24"/>
          <w:lang w:val="pt-BR"/>
        </w:rPr>
        <w:t>s</w:t>
      </w:r>
      <w:r w:rsidRPr="002418BA">
        <w:rPr>
          <w:rFonts w:ascii="Verdana" w:hAnsi="Verdana"/>
          <w:szCs w:val="24"/>
          <w:lang w:val="pt-BR"/>
        </w:rPr>
        <w:t xml:space="preserve"> caso</w:t>
      </w:r>
      <w:r>
        <w:rPr>
          <w:rFonts w:ascii="Verdana" w:hAnsi="Verdana"/>
          <w:szCs w:val="24"/>
          <w:lang w:val="pt-BR"/>
        </w:rPr>
        <w:t>s</w:t>
      </w:r>
      <w:r w:rsidRPr="002418BA">
        <w:rPr>
          <w:rFonts w:ascii="Verdana" w:hAnsi="Verdana"/>
          <w:szCs w:val="24"/>
          <w:lang w:val="pt-BR"/>
        </w:rPr>
        <w:t xml:space="preserve"> em que o </w:t>
      </w:r>
      <w:r>
        <w:rPr>
          <w:rFonts w:ascii="Verdana" w:hAnsi="Verdana"/>
          <w:szCs w:val="24"/>
          <w:lang w:val="pt-BR"/>
        </w:rPr>
        <w:t>funcionário</w:t>
      </w:r>
      <w:r w:rsidRPr="002418BA">
        <w:rPr>
          <w:rFonts w:ascii="Verdana" w:hAnsi="Verdana"/>
          <w:szCs w:val="24"/>
          <w:lang w:val="pt-BR"/>
        </w:rPr>
        <w:t xml:space="preserve"> te</w:t>
      </w:r>
      <w:r>
        <w:rPr>
          <w:rFonts w:ascii="Verdana" w:hAnsi="Verdana"/>
          <w:szCs w:val="24"/>
          <w:lang w:val="pt-BR"/>
        </w:rPr>
        <w:t>m</w:t>
      </w:r>
      <w:r w:rsidRPr="002418BA">
        <w:rPr>
          <w:rFonts w:ascii="Verdana" w:hAnsi="Verdana"/>
          <w:szCs w:val="24"/>
          <w:lang w:val="pt-BR"/>
        </w:rPr>
        <w:t xml:space="preserve"> acesso</w:t>
      </w:r>
      <w:r>
        <w:rPr>
          <w:rFonts w:ascii="Verdana" w:hAnsi="Verdana"/>
          <w:szCs w:val="24"/>
          <w:lang w:val="pt-BR"/>
        </w:rPr>
        <w:t>s</w:t>
      </w:r>
      <w:r w:rsidRPr="002418BA">
        <w:rPr>
          <w:rFonts w:ascii="Verdana" w:hAnsi="Verdana"/>
          <w:szCs w:val="24"/>
          <w:lang w:val="pt-BR"/>
        </w:rPr>
        <w:t xml:space="preserve"> privilegiados, por ex. administrador de domínio.</w:t>
      </w:r>
    </w:p>
    <w:p w:rsidR="005F4428" w:rsidRPr="002418BA" w:rsidRDefault="005F4428" w:rsidP="005F4428">
      <w:pPr>
        <w:jc w:val="both"/>
        <w:rPr>
          <w:rFonts w:ascii="Verdana" w:hAnsi="Verdana"/>
          <w:szCs w:val="24"/>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As contas de usuário devem ser inicialmente suspensas ou desativadas apenas</w:t>
      </w:r>
      <w:r>
        <w:rPr>
          <w:rFonts w:ascii="Verdana" w:hAnsi="Verdana"/>
          <w:szCs w:val="24"/>
          <w:lang w:val="pt-BR"/>
        </w:rPr>
        <w:t>,</w:t>
      </w:r>
      <w:r w:rsidRPr="002418BA">
        <w:rPr>
          <w:rFonts w:ascii="Verdana" w:hAnsi="Verdana"/>
          <w:szCs w:val="24"/>
          <w:lang w:val="pt-BR"/>
        </w:rPr>
        <w:t xml:space="preserve"> e não excluídas. Os nomes das contas de usuários não devem ser </w:t>
      </w:r>
      <w:r w:rsidRPr="002418BA">
        <w:rPr>
          <w:rFonts w:ascii="Verdana" w:hAnsi="Verdana"/>
          <w:szCs w:val="24"/>
          <w:lang w:val="pt-BR"/>
        </w:rPr>
        <w:lastRenderedPageBreak/>
        <w:t>reutilizad</w:t>
      </w:r>
      <w:r>
        <w:rPr>
          <w:rFonts w:ascii="Verdana" w:hAnsi="Verdana"/>
          <w:szCs w:val="24"/>
          <w:lang w:val="pt-BR"/>
        </w:rPr>
        <w:t>a</w:t>
      </w:r>
      <w:r w:rsidRPr="002418BA">
        <w:rPr>
          <w:rFonts w:ascii="Verdana" w:hAnsi="Verdana"/>
          <w:szCs w:val="24"/>
          <w:lang w:val="pt-BR"/>
        </w:rPr>
        <w:t>s, pois isso pode causar confusão no caso de uma investigação posterior.</w:t>
      </w:r>
    </w:p>
    <w:p w:rsidR="005F4428" w:rsidRPr="002418BA" w:rsidRDefault="005F4428" w:rsidP="005F4428">
      <w:pPr>
        <w:pStyle w:val="Heading2"/>
        <w:rPr>
          <w:rFonts w:ascii="Verdana" w:hAnsi="Verdana"/>
          <w:lang w:val="pt-BR"/>
        </w:rPr>
      </w:pPr>
      <w:r w:rsidRPr="002418BA">
        <w:rPr>
          <w:rFonts w:ascii="Verdana" w:hAnsi="Verdana"/>
          <w:lang w:val="pt-BR"/>
        </w:rPr>
        <w:br w:type="page"/>
      </w:r>
      <w:bookmarkStart w:id="13" w:name="_Toc25011258"/>
      <w:r w:rsidRPr="002418BA">
        <w:rPr>
          <w:rFonts w:ascii="Verdana" w:hAnsi="Verdana"/>
          <w:lang w:val="pt-BR"/>
        </w:rPr>
        <w:lastRenderedPageBreak/>
        <w:t>Fornecimento do acesso</w:t>
      </w:r>
      <w:bookmarkEnd w:id="13"/>
    </w:p>
    <w:p w:rsidR="005F4428" w:rsidRPr="002418BA" w:rsidRDefault="005F4428" w:rsidP="005F4428">
      <w:pPr>
        <w:rPr>
          <w:rFonts w:ascii="Verdana" w:hAnsi="Verdana"/>
          <w:sz w:val="22"/>
          <w:lang w:val="pt-BR"/>
        </w:rPr>
      </w:pPr>
    </w:p>
    <w:p w:rsidR="005F4428" w:rsidRPr="002418BA" w:rsidRDefault="005F4428" w:rsidP="005F4428">
      <w:pPr>
        <w:jc w:val="both"/>
        <w:rPr>
          <w:rFonts w:ascii="Verdana" w:hAnsi="Verdana"/>
          <w:lang w:val="pt-BR"/>
        </w:rPr>
      </w:pPr>
      <w:r w:rsidRPr="002418BA">
        <w:rPr>
          <w:rFonts w:ascii="Verdana" w:hAnsi="Verdana"/>
          <w:lang w:val="pt-BR"/>
        </w:rPr>
        <w:t xml:space="preserve">Cada usuário deve ter direito de acesso e permissões a sistemas de computador e dados que sejam compatíveis com as tarefas que deve executar. Em geral, isso será baseado </w:t>
      </w:r>
      <w:r>
        <w:rPr>
          <w:rFonts w:ascii="Verdana" w:hAnsi="Verdana"/>
          <w:lang w:val="pt-BR"/>
        </w:rPr>
        <w:t>na</w:t>
      </w:r>
      <w:r w:rsidRPr="002418BA">
        <w:rPr>
          <w:rFonts w:ascii="Verdana" w:hAnsi="Verdana"/>
          <w:lang w:val="pt-BR"/>
        </w:rPr>
        <w:t xml:space="preserve"> função, ou seja, uma conta de usuário será adicionada a um grupo com as permissões de acesso exigidas p</w:t>
      </w:r>
      <w:r>
        <w:rPr>
          <w:rFonts w:ascii="Verdana" w:hAnsi="Verdana"/>
          <w:lang w:val="pt-BR"/>
        </w:rPr>
        <w:t>a</w:t>
      </w:r>
      <w:r w:rsidRPr="002418BA">
        <w:rPr>
          <w:rFonts w:ascii="Verdana" w:hAnsi="Verdana"/>
          <w:lang w:val="pt-BR"/>
        </w:rPr>
        <w:t>r</w:t>
      </w:r>
      <w:r>
        <w:rPr>
          <w:rFonts w:ascii="Verdana" w:hAnsi="Verdana"/>
          <w:lang w:val="pt-BR"/>
        </w:rPr>
        <w:t>a</w:t>
      </w:r>
      <w:r w:rsidRPr="002418BA">
        <w:rPr>
          <w:rFonts w:ascii="Verdana" w:hAnsi="Verdana"/>
          <w:lang w:val="pt-BR"/>
        </w:rPr>
        <w:t xml:space="preserve"> essa função.</w:t>
      </w:r>
    </w:p>
    <w:p w:rsidR="005F4428" w:rsidRPr="002418BA" w:rsidRDefault="005F4428" w:rsidP="005F4428">
      <w:pPr>
        <w:jc w:val="both"/>
        <w:rPr>
          <w:rFonts w:ascii="Verdana" w:hAnsi="Verdana"/>
          <w:lang w:val="pt-BR"/>
        </w:rPr>
      </w:pPr>
    </w:p>
    <w:p w:rsidR="005F4428" w:rsidRPr="002418BA" w:rsidRDefault="005F4428" w:rsidP="005F4428">
      <w:pPr>
        <w:jc w:val="both"/>
        <w:rPr>
          <w:rFonts w:ascii="Verdana" w:hAnsi="Verdana"/>
          <w:lang w:val="pt-BR"/>
        </w:rPr>
      </w:pPr>
      <w:r w:rsidRPr="002418BA">
        <w:rPr>
          <w:rFonts w:ascii="Verdana" w:hAnsi="Verdana"/>
          <w:lang w:val="pt-BR"/>
        </w:rPr>
        <w:t>As funções de grupo devem ser mantidas de acordo com os requisitos d</w:t>
      </w:r>
      <w:r>
        <w:rPr>
          <w:rFonts w:ascii="Verdana" w:hAnsi="Verdana"/>
          <w:lang w:val="pt-BR"/>
        </w:rPr>
        <w:t>o</w:t>
      </w:r>
      <w:r w:rsidRPr="002418BA">
        <w:rPr>
          <w:rFonts w:ascii="Verdana" w:hAnsi="Verdana"/>
          <w:lang w:val="pt-BR"/>
        </w:rPr>
        <w:t xml:space="preserve"> negócio e quaisquer alterações devem ser formalmente autorizadas e controladas por meio do processo de gerenciamento de mudanças.</w:t>
      </w:r>
    </w:p>
    <w:p w:rsidR="005F4428" w:rsidRPr="002418BA" w:rsidRDefault="005F4428" w:rsidP="005F4428">
      <w:pPr>
        <w:jc w:val="both"/>
        <w:rPr>
          <w:rFonts w:ascii="Verdana" w:hAnsi="Verdana"/>
          <w:lang w:val="pt-BR"/>
        </w:rPr>
      </w:pPr>
    </w:p>
    <w:p w:rsidR="005F4428" w:rsidRPr="002418BA" w:rsidRDefault="005F4428" w:rsidP="005F4428">
      <w:pPr>
        <w:jc w:val="both"/>
        <w:rPr>
          <w:rFonts w:ascii="Verdana" w:hAnsi="Verdana"/>
          <w:lang w:val="pt-BR"/>
        </w:rPr>
      </w:pPr>
      <w:r w:rsidRPr="002418BA">
        <w:rPr>
          <w:rFonts w:ascii="Verdana" w:hAnsi="Verdana"/>
          <w:lang w:val="pt-BR"/>
        </w:rPr>
        <w:t>As permissões adicionais não devem ser concedidas a contas de usuário fora da função d</w:t>
      </w:r>
      <w:r>
        <w:rPr>
          <w:rFonts w:ascii="Verdana" w:hAnsi="Verdana"/>
          <w:lang w:val="pt-BR"/>
        </w:rPr>
        <w:t>o</w:t>
      </w:r>
      <w:r w:rsidRPr="002418BA">
        <w:rPr>
          <w:rFonts w:ascii="Verdana" w:hAnsi="Verdana"/>
          <w:lang w:val="pt-BR"/>
        </w:rPr>
        <w:t xml:space="preserve"> grupo; se tais permissões forem necessárias, isso deve ser tratado como uma </w:t>
      </w:r>
      <w:r>
        <w:rPr>
          <w:rFonts w:ascii="Verdana" w:hAnsi="Verdana"/>
          <w:lang w:val="pt-BR"/>
        </w:rPr>
        <w:t>modificação</w:t>
      </w:r>
      <w:r w:rsidRPr="002418BA">
        <w:rPr>
          <w:rFonts w:ascii="Verdana" w:hAnsi="Verdana"/>
          <w:lang w:val="pt-BR"/>
        </w:rPr>
        <w:t xml:space="preserve"> e formalmente solicitado.</w:t>
      </w:r>
    </w:p>
    <w:p w:rsidR="005F4428" w:rsidRPr="002418BA" w:rsidRDefault="005F4428" w:rsidP="005F4428">
      <w:pPr>
        <w:jc w:val="both"/>
        <w:rPr>
          <w:rFonts w:ascii="Verdana" w:hAnsi="Verdana"/>
          <w:lang w:val="pt-BR"/>
        </w:rPr>
      </w:pPr>
    </w:p>
    <w:p w:rsidR="005F4428" w:rsidRPr="002418BA" w:rsidRDefault="005F4428" w:rsidP="005F4428">
      <w:pPr>
        <w:pStyle w:val="Heading2"/>
        <w:rPr>
          <w:rFonts w:ascii="Verdana" w:hAnsi="Verdana"/>
          <w:lang w:val="pt-BR"/>
        </w:rPr>
      </w:pPr>
      <w:bookmarkStart w:id="14" w:name="_Toc25011259"/>
      <w:r w:rsidRPr="002418BA">
        <w:rPr>
          <w:rFonts w:ascii="Verdana" w:hAnsi="Verdana"/>
          <w:lang w:val="pt-BR"/>
        </w:rPr>
        <w:t xml:space="preserve">Remoção </w:t>
      </w:r>
      <w:r>
        <w:rPr>
          <w:rFonts w:ascii="Verdana" w:hAnsi="Verdana"/>
          <w:lang w:val="pt-BR"/>
        </w:rPr>
        <w:t xml:space="preserve">ou </w:t>
      </w:r>
      <w:r w:rsidRPr="002418BA">
        <w:rPr>
          <w:rFonts w:ascii="Verdana" w:hAnsi="Verdana"/>
          <w:lang w:val="pt-BR"/>
        </w:rPr>
        <w:t>adequação dos direitos de acesso</w:t>
      </w:r>
      <w:bookmarkEnd w:id="14"/>
    </w:p>
    <w:p w:rsidR="005F4428" w:rsidRPr="002418BA" w:rsidRDefault="005F4428" w:rsidP="005F4428">
      <w:pPr>
        <w:rPr>
          <w:rFonts w:ascii="Verdana" w:hAnsi="Verdana"/>
          <w:sz w:val="22"/>
          <w:lang w:val="pt-BR"/>
        </w:rPr>
      </w:pPr>
    </w:p>
    <w:p w:rsidR="005F4428" w:rsidRPr="002418BA" w:rsidRDefault="005F4428" w:rsidP="005F4428">
      <w:pPr>
        <w:jc w:val="both"/>
        <w:rPr>
          <w:rFonts w:ascii="Verdana" w:hAnsi="Verdana"/>
          <w:lang w:val="pt-BR"/>
        </w:rPr>
      </w:pPr>
      <w:r>
        <w:rPr>
          <w:rFonts w:ascii="Verdana" w:hAnsi="Verdana"/>
          <w:lang w:val="pt-BR"/>
        </w:rPr>
        <w:t>Quando</w:t>
      </w:r>
      <w:r w:rsidRPr="002418BA">
        <w:rPr>
          <w:rFonts w:ascii="Verdana" w:hAnsi="Verdana"/>
          <w:lang w:val="pt-BR"/>
        </w:rPr>
        <w:t xml:space="preserve"> é necessário um ajuste de direitos ou permissões de acesso, por exemplo, devido a um</w:t>
      </w:r>
      <w:r>
        <w:rPr>
          <w:rFonts w:ascii="Verdana" w:hAnsi="Verdana"/>
          <w:lang w:val="pt-BR"/>
        </w:rPr>
        <w:t>a alteração individual da função</w:t>
      </w:r>
      <w:r w:rsidRPr="002418BA">
        <w:rPr>
          <w:rFonts w:ascii="Verdana" w:hAnsi="Verdana"/>
          <w:lang w:val="pt-BR"/>
        </w:rPr>
        <w:t xml:space="preserve">, isso deve ser feito como parte da mudança de </w:t>
      </w:r>
      <w:r>
        <w:rPr>
          <w:rFonts w:ascii="Verdana" w:hAnsi="Verdana"/>
          <w:lang w:val="pt-BR"/>
        </w:rPr>
        <w:t>função</w:t>
      </w:r>
      <w:r w:rsidRPr="002418BA">
        <w:rPr>
          <w:rFonts w:ascii="Verdana" w:hAnsi="Verdana"/>
          <w:lang w:val="pt-BR"/>
        </w:rPr>
        <w:t xml:space="preserve">. É </w:t>
      </w:r>
      <w:r>
        <w:rPr>
          <w:rFonts w:ascii="Verdana" w:hAnsi="Verdana"/>
          <w:lang w:val="pt-BR"/>
        </w:rPr>
        <w:t>preciso</w:t>
      </w:r>
      <w:r w:rsidRPr="002418BA">
        <w:rPr>
          <w:rFonts w:ascii="Verdana" w:hAnsi="Verdana"/>
          <w:lang w:val="pt-BR"/>
        </w:rPr>
        <w:t xml:space="preserve"> garantir que os direitos de acesso</w:t>
      </w:r>
      <w:r>
        <w:rPr>
          <w:rFonts w:ascii="Verdana" w:hAnsi="Verdana"/>
          <w:lang w:val="pt-BR"/>
        </w:rPr>
        <w:t>,</w:t>
      </w:r>
      <w:r w:rsidRPr="002418BA">
        <w:rPr>
          <w:rFonts w:ascii="Verdana" w:hAnsi="Verdana"/>
          <w:lang w:val="pt-BR"/>
        </w:rPr>
        <w:t xml:space="preserve"> que não são mais necessários </w:t>
      </w:r>
      <w:r>
        <w:rPr>
          <w:rFonts w:ascii="Verdana" w:hAnsi="Verdana"/>
          <w:lang w:val="pt-BR"/>
        </w:rPr>
        <w:t>na</w:t>
      </w:r>
      <w:r w:rsidRPr="002418BA">
        <w:rPr>
          <w:rFonts w:ascii="Verdana" w:hAnsi="Verdana"/>
          <w:lang w:val="pt-BR"/>
        </w:rPr>
        <w:t xml:space="preserve"> nova função sejam removidos da conta do usuário. No caso de um usuário assumir uma nova função além da existente (e não em vez de), deve ser solicitad</w:t>
      </w:r>
      <w:r>
        <w:rPr>
          <w:rFonts w:ascii="Verdana" w:hAnsi="Verdana"/>
          <w:lang w:val="pt-BR"/>
        </w:rPr>
        <w:t>o</w:t>
      </w:r>
      <w:r w:rsidRPr="002418BA">
        <w:rPr>
          <w:rFonts w:ascii="Verdana" w:hAnsi="Verdana"/>
          <w:lang w:val="pt-BR"/>
        </w:rPr>
        <w:t xml:space="preserve"> mudanças. </w:t>
      </w:r>
    </w:p>
    <w:p w:rsidR="005F4428" w:rsidRPr="002418BA" w:rsidRDefault="005F4428" w:rsidP="005F4428">
      <w:pPr>
        <w:jc w:val="both"/>
        <w:rPr>
          <w:rFonts w:ascii="Verdana" w:hAnsi="Verdana"/>
          <w:lang w:val="pt-BR"/>
        </w:rPr>
      </w:pPr>
    </w:p>
    <w:p w:rsidR="005F4428" w:rsidRPr="002418BA" w:rsidRDefault="005F4428" w:rsidP="005F4428">
      <w:pPr>
        <w:jc w:val="both"/>
        <w:rPr>
          <w:rFonts w:ascii="Verdana" w:hAnsi="Verdana"/>
          <w:lang w:val="pt-BR"/>
        </w:rPr>
      </w:pPr>
      <w:r w:rsidRPr="002418BA">
        <w:rPr>
          <w:rFonts w:ascii="Verdana" w:hAnsi="Verdana"/>
          <w:lang w:val="pt-BR"/>
        </w:rPr>
        <w:t xml:space="preserve">Sob nenhuma circunstância os administradores poderão alterar suas próprias contas de usuário ou permissões.  </w:t>
      </w:r>
    </w:p>
    <w:p w:rsidR="005F4428" w:rsidRPr="002418BA" w:rsidRDefault="005F4428" w:rsidP="005F4428">
      <w:pPr>
        <w:rPr>
          <w:rFonts w:ascii="Verdana" w:hAnsi="Verdana"/>
          <w:sz w:val="22"/>
          <w:lang w:val="pt-BR"/>
        </w:rPr>
      </w:pPr>
    </w:p>
    <w:p w:rsidR="005F4428" w:rsidRPr="002418BA" w:rsidRDefault="005F4428" w:rsidP="005F4428">
      <w:pPr>
        <w:pStyle w:val="Heading2"/>
        <w:rPr>
          <w:rFonts w:ascii="Verdana" w:hAnsi="Verdana"/>
          <w:lang w:val="pt-BR"/>
        </w:rPr>
      </w:pPr>
      <w:bookmarkStart w:id="15" w:name="_Toc25011260"/>
      <w:r w:rsidRPr="002418BA">
        <w:rPr>
          <w:rFonts w:ascii="Verdana" w:hAnsi="Verdana"/>
          <w:lang w:val="pt-BR"/>
        </w:rPr>
        <w:t>Gestão dos direitos de acesso privilegiado</w:t>
      </w:r>
      <w:bookmarkEnd w:id="15"/>
    </w:p>
    <w:p w:rsidR="005F4428" w:rsidRPr="002418BA" w:rsidRDefault="005F4428" w:rsidP="005F4428">
      <w:pPr>
        <w:rPr>
          <w:rFonts w:ascii="Verdana" w:hAnsi="Verdana"/>
          <w:sz w:val="22"/>
          <w:lang w:val="pt-BR"/>
        </w:rPr>
      </w:pPr>
    </w:p>
    <w:p w:rsidR="005F4428" w:rsidRPr="002418BA" w:rsidRDefault="005F4428" w:rsidP="005F4428">
      <w:pPr>
        <w:jc w:val="both"/>
        <w:rPr>
          <w:rFonts w:ascii="Verdana" w:hAnsi="Verdana"/>
          <w:lang w:val="pt-BR"/>
        </w:rPr>
      </w:pPr>
      <w:r w:rsidRPr="002418BA">
        <w:rPr>
          <w:rFonts w:ascii="Verdana" w:hAnsi="Verdana"/>
          <w:lang w:val="pt-BR"/>
        </w:rPr>
        <w:t>Os direitos de acesso privilegiados, como aqueles associados a contas de nível de administrador, devem ser identificados para cada sistema ou rede e rigorosamente controlados. Em geral, os usuários técnicos (como a equipe de suporte de TI) não farão o uso diário de contas de usuário com acesso privilegiado. Em vez disso, uma conta de usuário “admin” separada deve ser criada e usada somente quando necessário. Estas contas devem ser específicas para um indivíduo, por ex. “</w:t>
      </w:r>
      <w:r>
        <w:rPr>
          <w:rFonts w:ascii="Verdana" w:hAnsi="Verdana"/>
          <w:lang w:val="pt-BR"/>
        </w:rPr>
        <w:t>João da Silva</w:t>
      </w:r>
      <w:r w:rsidRPr="002418BA">
        <w:rPr>
          <w:rFonts w:ascii="Verdana" w:hAnsi="Verdana"/>
          <w:lang w:val="pt-BR"/>
        </w:rPr>
        <w:t xml:space="preserve"> Admin”</w:t>
      </w:r>
      <w:r>
        <w:rPr>
          <w:rFonts w:ascii="Verdana" w:hAnsi="Verdana"/>
          <w:lang w:val="pt-BR"/>
        </w:rPr>
        <w:t>.</w:t>
      </w:r>
      <w:r w:rsidRPr="002418BA">
        <w:rPr>
          <w:rFonts w:ascii="Verdana" w:hAnsi="Verdana"/>
          <w:lang w:val="pt-BR"/>
        </w:rPr>
        <w:t xml:space="preserve"> Contas de administração genéricas não devem ser usadas, pois fornecem identificação insuficiente do usuário.</w:t>
      </w:r>
    </w:p>
    <w:p w:rsidR="005F4428" w:rsidRPr="002418BA" w:rsidRDefault="005F4428" w:rsidP="005F4428">
      <w:pPr>
        <w:jc w:val="both"/>
        <w:rPr>
          <w:rFonts w:ascii="Verdana" w:hAnsi="Verdana"/>
          <w:lang w:val="pt-BR"/>
        </w:rPr>
      </w:pPr>
    </w:p>
    <w:p w:rsidR="005F4428" w:rsidRPr="002418BA" w:rsidRDefault="005F4428" w:rsidP="005F4428">
      <w:pPr>
        <w:jc w:val="both"/>
        <w:rPr>
          <w:rFonts w:ascii="Verdana" w:hAnsi="Verdana"/>
          <w:lang w:val="pt-BR"/>
        </w:rPr>
      </w:pPr>
      <w:r w:rsidRPr="002418BA">
        <w:rPr>
          <w:rFonts w:ascii="Verdana" w:hAnsi="Verdana"/>
          <w:lang w:val="pt-BR"/>
        </w:rPr>
        <w:t xml:space="preserve">O acesso a permissões no nível de administrador só deve ser </w:t>
      </w:r>
      <w:r>
        <w:rPr>
          <w:rFonts w:ascii="Verdana" w:hAnsi="Verdana"/>
          <w:lang w:val="pt-BR"/>
        </w:rPr>
        <w:t>destinado</w:t>
      </w:r>
      <w:r w:rsidRPr="002418BA">
        <w:rPr>
          <w:rFonts w:ascii="Verdana" w:hAnsi="Verdana"/>
          <w:lang w:val="pt-BR"/>
        </w:rPr>
        <w:t xml:space="preserve"> a indivíduos </w:t>
      </w:r>
      <w:r>
        <w:rPr>
          <w:rFonts w:ascii="Verdana" w:hAnsi="Verdana"/>
          <w:lang w:val="pt-BR"/>
        </w:rPr>
        <w:t>com essas</w:t>
      </w:r>
      <w:r w:rsidRPr="002418BA">
        <w:rPr>
          <w:rFonts w:ascii="Verdana" w:hAnsi="Verdana"/>
          <w:lang w:val="pt-BR"/>
        </w:rPr>
        <w:t xml:space="preserve"> funções e que receberam treinamento suficiente para entender as implicações de seu uso.</w:t>
      </w:r>
    </w:p>
    <w:p w:rsidR="005F4428" w:rsidRPr="002418BA" w:rsidRDefault="005F4428" w:rsidP="005F4428">
      <w:pPr>
        <w:jc w:val="both"/>
        <w:rPr>
          <w:rFonts w:ascii="Verdana" w:hAnsi="Verdana"/>
          <w:lang w:val="pt-BR"/>
        </w:rPr>
      </w:pPr>
    </w:p>
    <w:p w:rsidR="005F4428" w:rsidRDefault="005F4428" w:rsidP="005F4428">
      <w:pPr>
        <w:jc w:val="both"/>
        <w:rPr>
          <w:rFonts w:ascii="Verdana" w:hAnsi="Verdana"/>
          <w:lang w:val="pt-BR"/>
        </w:rPr>
      </w:pPr>
      <w:r w:rsidRPr="002418BA">
        <w:rPr>
          <w:rFonts w:ascii="Verdana" w:hAnsi="Verdana"/>
          <w:lang w:val="pt-BR"/>
        </w:rPr>
        <w:lastRenderedPageBreak/>
        <w:t>O uso de contas de usuário com acesso privilegiado em rotinas automatizadas, deve ser evitado sempre que possível. Quando isso for inevitável, a senha usada deve ser protegida e alterada regularmente.</w:t>
      </w:r>
    </w:p>
    <w:p w:rsidR="005F4428" w:rsidRPr="002418BA" w:rsidRDefault="005F4428" w:rsidP="005F4428">
      <w:pPr>
        <w:jc w:val="both"/>
        <w:rPr>
          <w:rFonts w:ascii="Verdana" w:hAnsi="Verdana"/>
          <w:lang w:val="pt-BR"/>
        </w:rPr>
      </w:pPr>
    </w:p>
    <w:p w:rsidR="005F4428" w:rsidRPr="002418BA" w:rsidRDefault="005F4428" w:rsidP="005F4428">
      <w:pPr>
        <w:pStyle w:val="Heading2"/>
        <w:rPr>
          <w:rFonts w:ascii="Verdana" w:hAnsi="Verdana"/>
          <w:lang w:val="pt-BR"/>
        </w:rPr>
      </w:pPr>
      <w:bookmarkStart w:id="16" w:name="_Toc25011261"/>
      <w:r w:rsidRPr="002418BA">
        <w:rPr>
          <w:rFonts w:ascii="Verdana" w:hAnsi="Verdana"/>
          <w:lang w:val="pt-BR"/>
        </w:rPr>
        <w:t>Autenticação do usuário para conexões externas</w:t>
      </w:r>
      <w:bookmarkEnd w:id="16"/>
    </w:p>
    <w:p w:rsidR="005F4428" w:rsidRPr="002418BA" w:rsidRDefault="005F4428" w:rsidP="005F4428">
      <w:pPr>
        <w:jc w:val="both"/>
        <w:rPr>
          <w:rFonts w:ascii="Verdana" w:hAnsi="Verdana"/>
          <w:sz w:val="22"/>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De acordo com a Política de segurança de rede, o uso de modems em PCs ou dispositivos não pertencentes à organização conectados à rede da organização pode comprometer seriamente a segurança da rede. A aprovação específica deve ser obtida antes de conectar qualquer equipamento à rede da organização.</w:t>
      </w:r>
    </w:p>
    <w:p w:rsidR="005F4428" w:rsidRPr="002418BA" w:rsidRDefault="005F4428" w:rsidP="005F4428">
      <w:pPr>
        <w:jc w:val="both"/>
        <w:rPr>
          <w:rFonts w:ascii="Verdana" w:hAnsi="Verdana"/>
          <w:szCs w:val="24"/>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 xml:space="preserve">Quando o acesso remoto à rede é necessário via VPN, uma solicitação deve ser feita por meio do [Suporte de TI]. </w:t>
      </w:r>
      <w:r>
        <w:rPr>
          <w:rFonts w:ascii="Verdana" w:hAnsi="Verdana"/>
          <w:szCs w:val="24"/>
          <w:lang w:val="pt-BR"/>
        </w:rPr>
        <w:t>A</w:t>
      </w:r>
      <w:r w:rsidRPr="002418BA">
        <w:rPr>
          <w:rFonts w:ascii="Verdana" w:hAnsi="Verdana"/>
          <w:szCs w:val="24"/>
          <w:lang w:val="pt-BR"/>
        </w:rPr>
        <w:t xml:space="preserve"> autenticação de dois fatores para acesso remoto será usada para reduzir o risco de acesso não autorizado da Internet.</w:t>
      </w:r>
    </w:p>
    <w:p w:rsidR="005F4428" w:rsidRPr="002418BA" w:rsidRDefault="005F4428" w:rsidP="005F4428">
      <w:pPr>
        <w:jc w:val="both"/>
        <w:rPr>
          <w:rFonts w:ascii="Verdana" w:hAnsi="Verdana"/>
          <w:szCs w:val="24"/>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 xml:space="preserve">Para mais informações, consulte a </w:t>
      </w:r>
      <w:r w:rsidRPr="002418BA">
        <w:rPr>
          <w:rFonts w:ascii="Verdana" w:hAnsi="Verdana"/>
          <w:i/>
          <w:szCs w:val="24"/>
          <w:lang w:val="pt-BR"/>
        </w:rPr>
        <w:t>Política de Dispositivos Móveis</w:t>
      </w:r>
      <w:r w:rsidRPr="002418BA">
        <w:rPr>
          <w:rFonts w:ascii="Verdana" w:hAnsi="Verdana"/>
          <w:szCs w:val="24"/>
          <w:lang w:val="pt-BR"/>
        </w:rPr>
        <w:t>.</w:t>
      </w:r>
    </w:p>
    <w:p w:rsidR="005F4428" w:rsidRPr="002418BA" w:rsidRDefault="005F4428" w:rsidP="005F4428">
      <w:pPr>
        <w:pStyle w:val="Heading2"/>
        <w:rPr>
          <w:rFonts w:ascii="Verdana" w:hAnsi="Verdana"/>
          <w:lang w:val="pt-BR"/>
        </w:rPr>
      </w:pPr>
      <w:bookmarkStart w:id="17" w:name="_Toc25011262"/>
      <w:r w:rsidRPr="002418BA">
        <w:rPr>
          <w:rFonts w:ascii="Verdana" w:hAnsi="Verdana"/>
          <w:lang w:val="pt-BR"/>
        </w:rPr>
        <w:t xml:space="preserve">Acesso remoto </w:t>
      </w:r>
      <w:r>
        <w:rPr>
          <w:rFonts w:ascii="Verdana" w:hAnsi="Verdana"/>
          <w:lang w:val="pt-BR"/>
        </w:rPr>
        <w:t>d</w:t>
      </w:r>
      <w:r w:rsidRPr="002418BA">
        <w:rPr>
          <w:rFonts w:ascii="Verdana" w:hAnsi="Verdana"/>
          <w:lang w:val="pt-BR"/>
        </w:rPr>
        <w:t>o fornecedor à rede d</w:t>
      </w:r>
      <w:r>
        <w:rPr>
          <w:rFonts w:ascii="Verdana" w:hAnsi="Verdana"/>
          <w:lang w:val="pt-BR"/>
        </w:rPr>
        <w:t>a</w:t>
      </w:r>
      <w:r w:rsidRPr="002418BA">
        <w:rPr>
          <w:rFonts w:ascii="Verdana" w:hAnsi="Verdana"/>
          <w:lang w:val="pt-BR"/>
        </w:rPr>
        <w:t xml:space="preserve"> organização</w:t>
      </w:r>
      <w:bookmarkEnd w:id="17"/>
    </w:p>
    <w:p w:rsidR="005F4428" w:rsidRPr="002418BA" w:rsidRDefault="005F4428" w:rsidP="005F4428">
      <w:pPr>
        <w:jc w:val="both"/>
        <w:rPr>
          <w:rFonts w:ascii="Verdana" w:hAnsi="Verdana"/>
          <w:sz w:val="22"/>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As agências parceiras ou fornecedores terceirizados não devem receber detalhes sobre como acessar a rede da organização sem a permissão do [Suporte de TI]. Todas as permissões e métodos de acesso devem ser controlados pelo [Suporte de TI].</w:t>
      </w:r>
    </w:p>
    <w:p w:rsidR="005F4428" w:rsidRPr="002418BA" w:rsidRDefault="005F4428" w:rsidP="005F4428">
      <w:pPr>
        <w:jc w:val="both"/>
        <w:rPr>
          <w:rFonts w:ascii="Verdana" w:hAnsi="Verdana"/>
          <w:szCs w:val="24"/>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Os parceiros ou fornecedores terceirizados devem entrar em contato com o [Suporte de TI] em cada ocasião para solicitar permissão para se conectar à rede e um log de atividades deve ser mantido. O software de acesso remoto e as contas de usuário devem ser desativados quando não estiverem em uso.</w:t>
      </w:r>
    </w:p>
    <w:p w:rsidR="005F4428" w:rsidRPr="002418BA" w:rsidRDefault="005F4428" w:rsidP="005F4428">
      <w:pPr>
        <w:pStyle w:val="Heading2"/>
        <w:rPr>
          <w:rFonts w:ascii="Verdana" w:hAnsi="Verdana"/>
          <w:lang w:val="pt-BR"/>
        </w:rPr>
      </w:pPr>
      <w:bookmarkStart w:id="18" w:name="_Toc25011263"/>
      <w:r w:rsidRPr="002418BA">
        <w:rPr>
          <w:rFonts w:ascii="Verdana" w:hAnsi="Verdana"/>
          <w:lang w:val="pt-BR"/>
        </w:rPr>
        <w:t>Revisão dos direitos de acesso ao usuário</w:t>
      </w:r>
      <w:bookmarkEnd w:id="18"/>
    </w:p>
    <w:p w:rsidR="005F4428" w:rsidRPr="002418BA" w:rsidRDefault="005F4428" w:rsidP="005F4428">
      <w:pPr>
        <w:rPr>
          <w:rFonts w:ascii="Verdana" w:hAnsi="Verdana"/>
          <w:lang w:val="pt-BR"/>
        </w:rPr>
      </w:pPr>
    </w:p>
    <w:p w:rsidR="005F4428" w:rsidRPr="002418BA" w:rsidRDefault="005F4428" w:rsidP="005F4428">
      <w:pPr>
        <w:jc w:val="both"/>
        <w:rPr>
          <w:rFonts w:ascii="Verdana" w:hAnsi="Verdana" w:cs="Arial"/>
          <w:lang w:val="pt-BR"/>
        </w:rPr>
      </w:pPr>
      <w:r>
        <w:rPr>
          <w:rFonts w:ascii="Verdana" w:hAnsi="Verdana" w:cs="Arial"/>
          <w:lang w:val="pt-BR"/>
        </w:rPr>
        <w:t>Anualmente,</w:t>
      </w:r>
      <w:r w:rsidRPr="002418BA">
        <w:rPr>
          <w:rFonts w:ascii="Verdana" w:hAnsi="Verdana" w:cs="Arial"/>
          <w:lang w:val="pt-BR"/>
        </w:rPr>
        <w:t xml:space="preserve"> os </w:t>
      </w:r>
      <w:r>
        <w:rPr>
          <w:rFonts w:ascii="Verdana" w:hAnsi="Verdana" w:cs="Arial"/>
          <w:lang w:val="pt-BR"/>
        </w:rPr>
        <w:t>responsáveis</w:t>
      </w:r>
      <w:r w:rsidRPr="002418BA">
        <w:rPr>
          <w:rFonts w:ascii="Verdana" w:hAnsi="Verdana" w:cs="Arial"/>
          <w:lang w:val="pt-BR"/>
        </w:rPr>
        <w:t xml:space="preserve"> de ativos e sistemas serão obrigados a analisar quem tem acesso às suas áreas de responsabilidade e o nível de acesso. Isto para identificar:</w:t>
      </w:r>
    </w:p>
    <w:p w:rsidR="005F4428" w:rsidRPr="002418BA" w:rsidRDefault="005F4428" w:rsidP="005F4428">
      <w:pPr>
        <w:jc w:val="both"/>
        <w:rPr>
          <w:rFonts w:ascii="Verdana" w:hAnsi="Verdana" w:cs="Arial"/>
          <w:lang w:val="pt-BR"/>
        </w:rPr>
      </w:pPr>
    </w:p>
    <w:p w:rsidR="005F4428" w:rsidRPr="002418BA" w:rsidRDefault="005F4428" w:rsidP="005F4428">
      <w:pPr>
        <w:pStyle w:val="ListParagraph"/>
        <w:numPr>
          <w:ilvl w:val="0"/>
          <w:numId w:val="9"/>
        </w:numPr>
        <w:jc w:val="both"/>
        <w:rPr>
          <w:rFonts w:ascii="Verdana" w:hAnsi="Verdana" w:cs="Arial"/>
          <w:lang w:val="pt-BR"/>
        </w:rPr>
      </w:pPr>
      <w:r w:rsidRPr="002418BA">
        <w:rPr>
          <w:rFonts w:ascii="Verdana" w:hAnsi="Verdana" w:cs="Arial"/>
          <w:lang w:val="pt-BR"/>
        </w:rPr>
        <w:t>Pessoas que não devem ter acesso (por exemplo, sai</w:t>
      </w:r>
      <w:r>
        <w:rPr>
          <w:rFonts w:ascii="Verdana" w:hAnsi="Verdana" w:cs="Arial"/>
          <w:lang w:val="pt-BR"/>
        </w:rPr>
        <w:t>u da empresa</w:t>
      </w:r>
      <w:r w:rsidRPr="002418BA">
        <w:rPr>
          <w:rFonts w:ascii="Verdana" w:hAnsi="Verdana" w:cs="Arial"/>
          <w:lang w:val="pt-BR"/>
        </w:rPr>
        <w:t>)</w:t>
      </w:r>
    </w:p>
    <w:p w:rsidR="005F4428" w:rsidRPr="002418BA" w:rsidRDefault="005F4428" w:rsidP="005F4428">
      <w:pPr>
        <w:pStyle w:val="ListParagraph"/>
        <w:numPr>
          <w:ilvl w:val="0"/>
          <w:numId w:val="9"/>
        </w:numPr>
        <w:jc w:val="both"/>
        <w:rPr>
          <w:rFonts w:ascii="Verdana" w:hAnsi="Verdana" w:cs="Arial"/>
          <w:lang w:val="pt-BR"/>
        </w:rPr>
      </w:pPr>
      <w:r w:rsidRPr="002418BA">
        <w:rPr>
          <w:rFonts w:ascii="Verdana" w:hAnsi="Verdana" w:cs="Arial"/>
          <w:lang w:val="pt-BR"/>
        </w:rPr>
        <w:t>Contas de usuário com mais acesso do que o exigido pela função</w:t>
      </w:r>
    </w:p>
    <w:p w:rsidR="005F4428" w:rsidRPr="002418BA" w:rsidRDefault="005F4428" w:rsidP="005F4428">
      <w:pPr>
        <w:pStyle w:val="ListParagraph"/>
        <w:numPr>
          <w:ilvl w:val="0"/>
          <w:numId w:val="9"/>
        </w:numPr>
        <w:jc w:val="both"/>
        <w:rPr>
          <w:rFonts w:ascii="Verdana" w:hAnsi="Verdana" w:cs="Arial"/>
          <w:lang w:val="pt-BR"/>
        </w:rPr>
      </w:pPr>
      <w:r w:rsidRPr="002418BA">
        <w:rPr>
          <w:rFonts w:ascii="Verdana" w:hAnsi="Verdana" w:cs="Arial"/>
          <w:lang w:val="pt-BR"/>
        </w:rPr>
        <w:t>Contas de usuário com alocações de função incorretas</w:t>
      </w:r>
    </w:p>
    <w:p w:rsidR="005F4428" w:rsidRPr="002418BA" w:rsidRDefault="005F4428" w:rsidP="005F4428">
      <w:pPr>
        <w:pStyle w:val="ListParagraph"/>
        <w:numPr>
          <w:ilvl w:val="0"/>
          <w:numId w:val="9"/>
        </w:numPr>
        <w:jc w:val="both"/>
        <w:rPr>
          <w:rFonts w:ascii="Verdana" w:hAnsi="Verdana" w:cs="Arial"/>
          <w:lang w:val="pt-BR"/>
        </w:rPr>
      </w:pPr>
      <w:r w:rsidRPr="002418BA">
        <w:rPr>
          <w:rFonts w:ascii="Verdana" w:hAnsi="Verdana" w:cs="Arial"/>
          <w:lang w:val="pt-BR"/>
        </w:rPr>
        <w:t>Contas de usuário que não fornecem identificação adequada, por exemplo contas genéricas ou compartilhadas</w:t>
      </w:r>
    </w:p>
    <w:p w:rsidR="005F4428" w:rsidRPr="002418BA" w:rsidRDefault="005F4428" w:rsidP="005F4428">
      <w:pPr>
        <w:pStyle w:val="ListParagraph"/>
        <w:numPr>
          <w:ilvl w:val="0"/>
          <w:numId w:val="9"/>
        </w:numPr>
        <w:jc w:val="both"/>
        <w:rPr>
          <w:rFonts w:ascii="Verdana" w:hAnsi="Verdana" w:cs="Arial"/>
          <w:lang w:val="pt-BR"/>
        </w:rPr>
      </w:pPr>
      <w:r w:rsidRPr="002418BA">
        <w:rPr>
          <w:rFonts w:ascii="Verdana" w:hAnsi="Verdana" w:cs="Arial"/>
          <w:lang w:val="pt-BR"/>
        </w:rPr>
        <w:t>Quaisquer outros problemas que não estejam em conformidade com esta política</w:t>
      </w:r>
    </w:p>
    <w:p w:rsidR="005F4428" w:rsidRPr="002418BA" w:rsidRDefault="005F4428" w:rsidP="005F4428">
      <w:pPr>
        <w:jc w:val="both"/>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 xml:space="preserve">Esta revisão será realizada </w:t>
      </w:r>
      <w:r>
        <w:rPr>
          <w:rFonts w:ascii="Verdana" w:hAnsi="Verdana" w:cs="Arial"/>
          <w:lang w:val="pt-BR"/>
        </w:rPr>
        <w:t>por</w:t>
      </w:r>
      <w:r w:rsidRPr="002418BA">
        <w:rPr>
          <w:rFonts w:ascii="Verdana" w:hAnsi="Verdana" w:cs="Arial"/>
          <w:lang w:val="pt-BR"/>
        </w:rPr>
        <w:t xml:space="preserve"> um procedimento formal e quaisquer ações corretivas identificadas e realizadas.</w:t>
      </w:r>
    </w:p>
    <w:p w:rsidR="005F4428" w:rsidRPr="002418BA" w:rsidRDefault="005F4428" w:rsidP="005F4428">
      <w:pPr>
        <w:jc w:val="both"/>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 xml:space="preserve">Uma revisão das contas de usuários com acesso privilegiado será realizada trimestralmente pelo [Gerente de Segurança da Informação] para assegurar que esta política esteja sendo cumprida. </w:t>
      </w:r>
    </w:p>
    <w:p w:rsidR="005F4428" w:rsidRDefault="005F4428" w:rsidP="005F4428">
      <w:pPr>
        <w:pStyle w:val="Heading2"/>
        <w:rPr>
          <w:rFonts w:ascii="Verdana" w:hAnsi="Verdana"/>
          <w:lang w:val="pt-BR"/>
        </w:rPr>
      </w:pPr>
      <w:bookmarkStart w:id="19" w:name="_Toc25011264"/>
      <w:r w:rsidRPr="002418BA">
        <w:rPr>
          <w:rFonts w:ascii="Verdana" w:hAnsi="Verdana"/>
          <w:lang w:val="pt-BR"/>
        </w:rPr>
        <w:t>Política de autenticação e senha do usuário</w:t>
      </w:r>
      <w:bookmarkEnd w:id="19"/>
    </w:p>
    <w:p w:rsidR="005F4428" w:rsidRPr="00BE24A4" w:rsidRDefault="005F4428" w:rsidP="005F4428">
      <w:pPr>
        <w:rPr>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 xml:space="preserve">Uma senha forte é uma barreira essencial contra o acesso não autorizado. </w:t>
      </w:r>
    </w:p>
    <w:p w:rsidR="005F4428" w:rsidRPr="002418BA" w:rsidRDefault="005F4428" w:rsidP="005F4428">
      <w:pPr>
        <w:jc w:val="both"/>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A política [</w:t>
      </w:r>
      <w:r>
        <w:rPr>
          <w:rFonts w:ascii="Verdana" w:hAnsi="Verdana" w:cs="Arial"/>
          <w:lang w:val="pt-BR"/>
        </w:rPr>
        <w:t>do (a) N</w:t>
      </w:r>
      <w:r w:rsidRPr="002418BA">
        <w:rPr>
          <w:rFonts w:ascii="Verdana" w:hAnsi="Verdana" w:cs="Arial"/>
          <w:lang w:val="pt-BR"/>
        </w:rPr>
        <w:t xml:space="preserve">ome da </w:t>
      </w:r>
      <w:r>
        <w:rPr>
          <w:rFonts w:ascii="Verdana" w:hAnsi="Verdana" w:cs="Arial"/>
          <w:lang w:val="pt-BR"/>
        </w:rPr>
        <w:t>O</w:t>
      </w:r>
      <w:r w:rsidRPr="002418BA">
        <w:rPr>
          <w:rFonts w:ascii="Verdana" w:hAnsi="Verdana" w:cs="Arial"/>
          <w:lang w:val="pt-BR"/>
        </w:rPr>
        <w:t>rganização] é u</w:t>
      </w:r>
      <w:r>
        <w:rPr>
          <w:rFonts w:ascii="Verdana" w:hAnsi="Verdana" w:cs="Arial"/>
          <w:lang w:val="pt-BR"/>
        </w:rPr>
        <w:t>tilizar</w:t>
      </w:r>
      <w:r w:rsidRPr="002418BA">
        <w:rPr>
          <w:rFonts w:ascii="Verdana" w:hAnsi="Verdana" w:cs="Arial"/>
          <w:lang w:val="pt-BR"/>
        </w:rPr>
        <w:t xml:space="preserve"> métodos de autenticação adicionais com base em uma avaliação de riscos que leve em consideração:</w:t>
      </w:r>
    </w:p>
    <w:p w:rsidR="005F4428" w:rsidRPr="002418BA" w:rsidRDefault="005F4428" w:rsidP="005F4428">
      <w:pPr>
        <w:jc w:val="both"/>
        <w:rPr>
          <w:rFonts w:ascii="Verdana" w:hAnsi="Verdana" w:cs="Arial"/>
          <w:lang w:val="pt-BR"/>
        </w:rPr>
      </w:pPr>
    </w:p>
    <w:p w:rsidR="005F4428" w:rsidRPr="002418BA" w:rsidRDefault="005F4428" w:rsidP="005F4428">
      <w:pPr>
        <w:numPr>
          <w:ilvl w:val="0"/>
          <w:numId w:val="6"/>
        </w:numPr>
        <w:jc w:val="both"/>
        <w:rPr>
          <w:rFonts w:ascii="Verdana" w:hAnsi="Verdana" w:cs="Arial"/>
          <w:lang w:val="pt-BR"/>
        </w:rPr>
      </w:pPr>
      <w:r w:rsidRPr="002418BA">
        <w:rPr>
          <w:rFonts w:ascii="Verdana" w:hAnsi="Verdana" w:cs="Arial"/>
          <w:lang w:val="pt-BR"/>
        </w:rPr>
        <w:t>O valor dos ativos protegidos</w:t>
      </w:r>
    </w:p>
    <w:p w:rsidR="005F4428" w:rsidRPr="002418BA" w:rsidRDefault="005F4428" w:rsidP="005F4428">
      <w:pPr>
        <w:numPr>
          <w:ilvl w:val="0"/>
          <w:numId w:val="6"/>
        </w:numPr>
        <w:jc w:val="both"/>
        <w:rPr>
          <w:rFonts w:ascii="Verdana" w:hAnsi="Verdana" w:cs="Arial"/>
          <w:lang w:val="pt-BR"/>
        </w:rPr>
      </w:pPr>
      <w:r w:rsidRPr="002418BA">
        <w:rPr>
          <w:rFonts w:ascii="Verdana" w:hAnsi="Verdana" w:cs="Arial"/>
          <w:lang w:val="pt-BR"/>
        </w:rPr>
        <w:t>O grau de ameaça que se acredita existir</w:t>
      </w:r>
    </w:p>
    <w:p w:rsidR="005F4428" w:rsidRPr="002418BA" w:rsidRDefault="005F4428" w:rsidP="005F4428">
      <w:pPr>
        <w:numPr>
          <w:ilvl w:val="0"/>
          <w:numId w:val="6"/>
        </w:numPr>
        <w:jc w:val="both"/>
        <w:rPr>
          <w:rFonts w:ascii="Verdana" w:hAnsi="Verdana" w:cs="Arial"/>
          <w:lang w:val="pt-BR"/>
        </w:rPr>
      </w:pPr>
      <w:r w:rsidRPr="002418BA">
        <w:rPr>
          <w:rFonts w:ascii="Verdana" w:hAnsi="Verdana" w:cs="Arial"/>
          <w:lang w:val="pt-BR"/>
        </w:rPr>
        <w:t>O custo do(s) método(s) adicional(is) de autenticação</w:t>
      </w:r>
    </w:p>
    <w:p w:rsidR="005F4428" w:rsidRPr="002418BA" w:rsidRDefault="005F4428" w:rsidP="005F4428">
      <w:pPr>
        <w:numPr>
          <w:ilvl w:val="0"/>
          <w:numId w:val="6"/>
        </w:numPr>
        <w:jc w:val="both"/>
        <w:rPr>
          <w:rFonts w:ascii="Verdana" w:hAnsi="Verdana" w:cs="Arial"/>
          <w:lang w:val="pt-BR"/>
        </w:rPr>
      </w:pPr>
      <w:r w:rsidRPr="002418BA">
        <w:rPr>
          <w:rFonts w:ascii="Verdana" w:hAnsi="Verdana" w:cs="Arial"/>
          <w:lang w:val="pt-BR"/>
        </w:rPr>
        <w:t>A facilidade de uso e praticidade do(s) método(s) proposto(s)</w:t>
      </w:r>
    </w:p>
    <w:p w:rsidR="005F4428" w:rsidRPr="00BE24A4" w:rsidRDefault="005F4428" w:rsidP="005F4428">
      <w:pPr>
        <w:numPr>
          <w:ilvl w:val="0"/>
          <w:numId w:val="6"/>
        </w:numPr>
        <w:jc w:val="both"/>
        <w:rPr>
          <w:rFonts w:ascii="Verdana" w:hAnsi="Verdana" w:cs="Arial"/>
          <w:lang w:val="pt-BR"/>
        </w:rPr>
      </w:pPr>
      <w:r w:rsidRPr="002418BA">
        <w:rPr>
          <w:rFonts w:ascii="Verdana" w:hAnsi="Verdana" w:cs="Arial"/>
          <w:lang w:val="pt-BR"/>
        </w:rPr>
        <w:t>Quaisquer outros controles relevantes</w:t>
      </w:r>
    </w:p>
    <w:p w:rsidR="005F4428" w:rsidRPr="002418BA" w:rsidRDefault="005F4428" w:rsidP="005F4428">
      <w:pPr>
        <w:jc w:val="both"/>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O uso de métodos de autenticação de múltiplos fatores deve ser justificado com base nos fatores acima</w:t>
      </w:r>
      <w:r>
        <w:rPr>
          <w:rFonts w:ascii="Verdana" w:hAnsi="Verdana" w:cs="Arial"/>
          <w:lang w:val="pt-BR"/>
        </w:rPr>
        <w:t xml:space="preserve">, </w:t>
      </w:r>
      <w:r w:rsidRPr="002418BA">
        <w:rPr>
          <w:rFonts w:ascii="Verdana" w:hAnsi="Verdana" w:cs="Arial"/>
          <w:lang w:val="pt-BR"/>
        </w:rPr>
        <w:t>e implementados e mantidos de maneira segura.</w:t>
      </w:r>
    </w:p>
    <w:p w:rsidR="005F4428" w:rsidRPr="002418BA" w:rsidRDefault="005F4428" w:rsidP="005F4428">
      <w:pPr>
        <w:jc w:val="both"/>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Se a autenticação de um ou vários fatores é usada, a qualidade das senhas de usuário</w:t>
      </w:r>
      <w:r>
        <w:rPr>
          <w:rFonts w:ascii="Verdana" w:hAnsi="Verdana" w:cs="Arial"/>
          <w:lang w:val="pt-BR"/>
        </w:rPr>
        <w:t>s</w:t>
      </w:r>
      <w:r w:rsidRPr="002418BA">
        <w:rPr>
          <w:rFonts w:ascii="Verdana" w:hAnsi="Verdana" w:cs="Arial"/>
          <w:lang w:val="pt-BR"/>
        </w:rPr>
        <w:t xml:space="preserve"> deve ser aplicada</w:t>
      </w:r>
      <w:r>
        <w:rPr>
          <w:rFonts w:ascii="Verdana" w:hAnsi="Verdana" w:cs="Arial"/>
          <w:lang w:val="pt-BR"/>
        </w:rPr>
        <w:t xml:space="preserve">, conforme </w:t>
      </w:r>
      <w:r w:rsidRPr="002418BA">
        <w:rPr>
          <w:rFonts w:ascii="Verdana" w:hAnsi="Verdana" w:cs="Arial"/>
          <w:lang w:val="pt-BR"/>
        </w:rPr>
        <w:t>os seguintes parâmetros:</w:t>
      </w:r>
    </w:p>
    <w:p w:rsidR="005F4428" w:rsidRPr="002418BA" w:rsidRDefault="005F4428" w:rsidP="005F4428">
      <w:pPr>
        <w:jc w:val="both"/>
        <w:rPr>
          <w:rFonts w:ascii="Verdana" w:hAnsi="Verdana" w:cs="Arial"/>
          <w:lang w:val="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5F4428" w:rsidRPr="002418BA" w:rsidTr="00382D38">
        <w:trPr>
          <w:tblHeader/>
        </w:trPr>
        <w:tc>
          <w:tcPr>
            <w:tcW w:w="2802" w:type="dxa"/>
            <w:shd w:val="clear" w:color="auto" w:fill="323E4F" w:themeFill="text2" w:themeFillShade="BF"/>
          </w:tcPr>
          <w:p w:rsidR="005F4428" w:rsidRPr="005F4428" w:rsidRDefault="005F4428" w:rsidP="00382D38">
            <w:pPr>
              <w:jc w:val="both"/>
              <w:rPr>
                <w:rFonts w:ascii="Verdana" w:hAnsi="Verdana" w:cs="Arial"/>
                <w:b/>
                <w:color w:val="FFFFFF" w:themeColor="background1"/>
                <w:lang w:val="pt-BR"/>
              </w:rPr>
            </w:pPr>
            <w:r w:rsidRPr="005F4428">
              <w:rPr>
                <w:rFonts w:ascii="Verdana" w:hAnsi="Verdana" w:cs="Arial"/>
                <w:color w:val="FFFFFF" w:themeColor="background1"/>
                <w:lang w:val="pt-BR"/>
              </w:rPr>
              <w:br w:type="page"/>
            </w:r>
            <w:r w:rsidRPr="005F4428">
              <w:rPr>
                <w:rFonts w:ascii="Verdana" w:hAnsi="Verdana" w:cs="Arial"/>
                <w:color w:val="FFFFFF" w:themeColor="background1"/>
                <w:lang w:val="pt-BR"/>
              </w:rPr>
              <w:br w:type="page"/>
            </w:r>
            <w:r w:rsidRPr="005F4428">
              <w:rPr>
                <w:rFonts w:ascii="Verdana" w:hAnsi="Verdana" w:cs="Arial"/>
                <w:b/>
                <w:color w:val="FFFFFF" w:themeColor="background1"/>
                <w:lang w:val="pt-BR"/>
              </w:rPr>
              <w:t>Parâmetro</w:t>
            </w:r>
          </w:p>
        </w:tc>
        <w:tc>
          <w:tcPr>
            <w:tcW w:w="6378" w:type="dxa"/>
            <w:shd w:val="clear" w:color="auto" w:fill="323E4F" w:themeFill="text2" w:themeFillShade="BF"/>
          </w:tcPr>
          <w:p w:rsidR="005F4428" w:rsidRPr="005F4428" w:rsidRDefault="005F4428" w:rsidP="00382D38">
            <w:pPr>
              <w:jc w:val="both"/>
              <w:rPr>
                <w:rFonts w:ascii="Verdana" w:hAnsi="Verdana" w:cs="Arial"/>
                <w:b/>
                <w:color w:val="FFFFFF" w:themeColor="background1"/>
                <w:lang w:val="pt-BR"/>
              </w:rPr>
            </w:pPr>
            <w:r w:rsidRPr="005F4428">
              <w:rPr>
                <w:rFonts w:ascii="Verdana" w:hAnsi="Verdana" w:cs="Arial"/>
                <w:b/>
                <w:color w:val="FFFFFF" w:themeColor="background1"/>
                <w:lang w:val="pt-BR"/>
              </w:rPr>
              <w:t>Valor</w:t>
            </w:r>
          </w:p>
        </w:tc>
      </w:tr>
      <w:tr w:rsidR="005F4428" w:rsidRPr="002418BA" w:rsidTr="00382D38">
        <w:tc>
          <w:tcPr>
            <w:tcW w:w="2802"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Comprimento mínimo</w:t>
            </w:r>
          </w:p>
        </w:tc>
        <w:tc>
          <w:tcPr>
            <w:tcW w:w="6378"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8</w:t>
            </w:r>
          </w:p>
        </w:tc>
      </w:tr>
      <w:tr w:rsidR="005F4428" w:rsidRPr="002418BA" w:rsidTr="00382D38">
        <w:tc>
          <w:tcPr>
            <w:tcW w:w="2802"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Comprimento máximo</w:t>
            </w:r>
          </w:p>
        </w:tc>
        <w:tc>
          <w:tcPr>
            <w:tcW w:w="6378"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16</w:t>
            </w:r>
          </w:p>
        </w:tc>
      </w:tr>
      <w:tr w:rsidR="005F4428" w:rsidRPr="002418BA" w:rsidTr="00382D38">
        <w:tc>
          <w:tcPr>
            <w:tcW w:w="2802"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Caracteres necessários</w:t>
            </w:r>
          </w:p>
        </w:tc>
        <w:tc>
          <w:tcPr>
            <w:tcW w:w="6378"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Pelo menos uma letra maiúscula</w:t>
            </w:r>
          </w:p>
          <w:p w:rsidR="005F4428" w:rsidRPr="002418BA" w:rsidRDefault="005F4428" w:rsidP="00382D38">
            <w:pPr>
              <w:jc w:val="both"/>
              <w:rPr>
                <w:rFonts w:ascii="Verdana" w:hAnsi="Verdana" w:cs="Arial"/>
                <w:lang w:val="pt-BR"/>
              </w:rPr>
            </w:pPr>
            <w:r w:rsidRPr="002418BA">
              <w:rPr>
                <w:rFonts w:ascii="Verdana" w:hAnsi="Verdana" w:cs="Arial"/>
                <w:lang w:val="pt-BR"/>
              </w:rPr>
              <w:t>Pelo menos um símbolo</w:t>
            </w:r>
          </w:p>
          <w:p w:rsidR="005F4428" w:rsidRPr="002418BA" w:rsidRDefault="005F4428" w:rsidP="00382D38">
            <w:pPr>
              <w:jc w:val="both"/>
              <w:rPr>
                <w:rFonts w:ascii="Verdana" w:hAnsi="Verdana" w:cs="Arial"/>
                <w:lang w:val="pt-BR"/>
              </w:rPr>
            </w:pPr>
            <w:r w:rsidRPr="002418BA">
              <w:rPr>
                <w:rFonts w:ascii="Verdana" w:hAnsi="Verdana" w:cs="Arial"/>
                <w:lang w:val="pt-BR"/>
              </w:rPr>
              <w:t>Pelo menos um numero</w:t>
            </w:r>
          </w:p>
        </w:tc>
      </w:tr>
      <w:tr w:rsidR="005F4428" w:rsidRPr="005F4428" w:rsidTr="00382D38">
        <w:tc>
          <w:tcPr>
            <w:tcW w:w="2802"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Semelhança de senha</w:t>
            </w:r>
          </w:p>
        </w:tc>
        <w:tc>
          <w:tcPr>
            <w:tcW w:w="6378"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A nova senha não pode compartilhar mais de três caracteres na mesma posição que a senha antiga</w:t>
            </w:r>
          </w:p>
        </w:tc>
      </w:tr>
      <w:tr w:rsidR="005F4428" w:rsidRPr="005F4428" w:rsidTr="00382D38">
        <w:tc>
          <w:tcPr>
            <w:tcW w:w="2802"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Mudar a frequência</w:t>
            </w:r>
          </w:p>
        </w:tc>
        <w:tc>
          <w:tcPr>
            <w:tcW w:w="6378"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Pelo menos a cada 90 dias</w:t>
            </w:r>
          </w:p>
        </w:tc>
      </w:tr>
      <w:tr w:rsidR="005F4428" w:rsidRPr="005F4428" w:rsidTr="00382D38">
        <w:tc>
          <w:tcPr>
            <w:tcW w:w="2802"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Bloqueio de conta</w:t>
            </w:r>
          </w:p>
        </w:tc>
        <w:tc>
          <w:tcPr>
            <w:tcW w:w="6378"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Em 5 tentativas incorretas de logon</w:t>
            </w:r>
          </w:p>
        </w:tc>
      </w:tr>
      <w:tr w:rsidR="005F4428" w:rsidRPr="005F4428" w:rsidTr="00382D38">
        <w:tc>
          <w:tcPr>
            <w:tcW w:w="2802"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Ação de bloqueio de conta</w:t>
            </w:r>
          </w:p>
        </w:tc>
        <w:tc>
          <w:tcPr>
            <w:tcW w:w="6378"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A conta deve ser reativada pelo [Serviço de TI]</w:t>
            </w:r>
          </w:p>
        </w:tc>
      </w:tr>
      <w:tr w:rsidR="005F4428" w:rsidRPr="005F4428" w:rsidTr="00382D38">
        <w:tc>
          <w:tcPr>
            <w:tcW w:w="2802"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Outros controles</w:t>
            </w:r>
          </w:p>
        </w:tc>
        <w:tc>
          <w:tcPr>
            <w:tcW w:w="6378" w:type="dxa"/>
            <w:shd w:val="clear" w:color="auto" w:fill="auto"/>
          </w:tcPr>
          <w:p w:rsidR="005F4428" w:rsidRPr="002418BA" w:rsidRDefault="005F4428" w:rsidP="00382D38">
            <w:pPr>
              <w:jc w:val="both"/>
              <w:rPr>
                <w:rFonts w:ascii="Verdana" w:hAnsi="Verdana" w:cs="Arial"/>
                <w:lang w:val="pt-BR"/>
              </w:rPr>
            </w:pPr>
            <w:r w:rsidRPr="002418BA">
              <w:rPr>
                <w:rFonts w:ascii="Verdana" w:hAnsi="Verdana" w:cs="Arial"/>
                <w:lang w:val="pt-BR"/>
              </w:rPr>
              <w:t>A senha não pode conter o nome do usuário</w:t>
            </w:r>
          </w:p>
        </w:tc>
      </w:tr>
    </w:tbl>
    <w:p w:rsidR="005F4428" w:rsidRPr="002418BA" w:rsidRDefault="005F4428" w:rsidP="005F4428">
      <w:pPr>
        <w:jc w:val="both"/>
        <w:rPr>
          <w:rFonts w:ascii="Verdana" w:hAnsi="Verdana" w:cs="Arial"/>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Quaisquer exceções a estas regras devem ser autorizadas pelo [Gerente de Segurança da Informação].</w:t>
      </w:r>
    </w:p>
    <w:p w:rsidR="005F4428" w:rsidRPr="002418BA" w:rsidRDefault="005F4428" w:rsidP="005F4428">
      <w:pPr>
        <w:pStyle w:val="Heading1"/>
        <w:rPr>
          <w:rFonts w:ascii="Verdana" w:hAnsi="Verdana"/>
          <w:lang w:val="pt-BR"/>
        </w:rPr>
      </w:pPr>
      <w:bookmarkStart w:id="20" w:name="_Toc180469025"/>
      <w:bookmarkStart w:id="21" w:name="_Toc205370130"/>
      <w:bookmarkStart w:id="22" w:name="_Toc244487072"/>
      <w:r w:rsidRPr="002418BA">
        <w:rPr>
          <w:rFonts w:ascii="Verdana" w:hAnsi="Verdana"/>
          <w:lang w:val="pt-BR"/>
        </w:rPr>
        <w:br w:type="page"/>
      </w:r>
      <w:bookmarkStart w:id="23" w:name="_Toc25011265"/>
      <w:bookmarkEnd w:id="20"/>
      <w:bookmarkEnd w:id="21"/>
      <w:bookmarkEnd w:id="22"/>
      <w:r w:rsidRPr="002418BA">
        <w:rPr>
          <w:rFonts w:ascii="Verdana" w:hAnsi="Verdana"/>
          <w:lang w:val="pt-BR"/>
        </w:rPr>
        <w:lastRenderedPageBreak/>
        <w:t>Responsabilidades do usuário</w:t>
      </w:r>
      <w:bookmarkEnd w:id="23"/>
    </w:p>
    <w:p w:rsidR="005F4428" w:rsidRPr="002418BA" w:rsidRDefault="005F4428" w:rsidP="005F4428">
      <w:pPr>
        <w:rPr>
          <w:rFonts w:ascii="Verdana" w:hAnsi="Verdana"/>
          <w:sz w:val="22"/>
          <w:lang w:val="pt-BR"/>
        </w:rPr>
      </w:pPr>
    </w:p>
    <w:p w:rsidR="005F4428" w:rsidRDefault="005F4428" w:rsidP="005F4428">
      <w:pPr>
        <w:jc w:val="both"/>
        <w:rPr>
          <w:rFonts w:ascii="Verdana" w:hAnsi="Verdana"/>
          <w:szCs w:val="24"/>
          <w:lang w:val="pt-BR"/>
        </w:rPr>
      </w:pPr>
      <w:r w:rsidRPr="002418BA">
        <w:rPr>
          <w:rFonts w:ascii="Verdana" w:hAnsi="Verdana"/>
          <w:szCs w:val="24"/>
          <w:lang w:val="pt-BR"/>
        </w:rPr>
        <w:t xml:space="preserve">Para exercer o devido cuidado e tentar garantir a segurança de suas informações, [Nome da Organização] gasta uma quantidade significativa de tempo e dinheiro na implementação de controles eficazes para diminuir o risco e reduzir as vulnerabilidades. </w:t>
      </w:r>
    </w:p>
    <w:p w:rsidR="005F4428" w:rsidRDefault="005F4428" w:rsidP="005F4428">
      <w:pPr>
        <w:jc w:val="both"/>
        <w:rPr>
          <w:rFonts w:ascii="Verdana" w:hAnsi="Verdana"/>
          <w:szCs w:val="24"/>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No entanto, muito ainda depende do grau de cuidado exercido pelos usuários de redes e sistemas em suas funções do dia a dia. Muitas violações recentes de segurança foram</w:t>
      </w:r>
      <w:r>
        <w:rPr>
          <w:rFonts w:ascii="Verdana" w:hAnsi="Verdana"/>
          <w:szCs w:val="24"/>
          <w:lang w:val="pt-BR"/>
        </w:rPr>
        <w:t>,</w:t>
      </w:r>
      <w:r w:rsidRPr="002418BA">
        <w:rPr>
          <w:rFonts w:ascii="Verdana" w:hAnsi="Verdana"/>
          <w:szCs w:val="24"/>
          <w:lang w:val="pt-BR"/>
        </w:rPr>
        <w:t xml:space="preserve"> em grande parte</w:t>
      </w:r>
      <w:r>
        <w:rPr>
          <w:rFonts w:ascii="Verdana" w:hAnsi="Verdana"/>
          <w:szCs w:val="24"/>
          <w:lang w:val="pt-BR"/>
        </w:rPr>
        <w:t>,</w:t>
      </w:r>
      <w:r w:rsidRPr="002418BA">
        <w:rPr>
          <w:rFonts w:ascii="Verdana" w:hAnsi="Verdana"/>
          <w:szCs w:val="24"/>
          <w:lang w:val="pt-BR"/>
        </w:rPr>
        <w:t xml:space="preserve"> causadas por acesso não autorizado a contas de usuários</w:t>
      </w:r>
      <w:r>
        <w:rPr>
          <w:rFonts w:ascii="Verdana" w:hAnsi="Verdana"/>
          <w:szCs w:val="24"/>
          <w:lang w:val="pt-BR"/>
        </w:rPr>
        <w:t>,</w:t>
      </w:r>
      <w:r w:rsidRPr="002418BA">
        <w:rPr>
          <w:rFonts w:ascii="Verdana" w:hAnsi="Verdana"/>
          <w:szCs w:val="24"/>
          <w:lang w:val="pt-BR"/>
        </w:rPr>
        <w:t xml:space="preserve"> </w:t>
      </w:r>
      <w:r>
        <w:rPr>
          <w:rFonts w:ascii="Verdana" w:hAnsi="Verdana"/>
          <w:szCs w:val="24"/>
          <w:lang w:val="pt-BR"/>
        </w:rPr>
        <w:t xml:space="preserve">por meio de </w:t>
      </w:r>
      <w:r w:rsidRPr="002418BA">
        <w:rPr>
          <w:rFonts w:ascii="Verdana" w:hAnsi="Verdana"/>
          <w:szCs w:val="24"/>
          <w:lang w:val="pt-BR"/>
        </w:rPr>
        <w:t xml:space="preserve">senhas roubadas ou </w:t>
      </w:r>
      <w:r>
        <w:rPr>
          <w:rFonts w:ascii="Verdana" w:hAnsi="Verdana"/>
          <w:szCs w:val="24"/>
          <w:lang w:val="pt-BR"/>
        </w:rPr>
        <w:t>descobertas</w:t>
      </w:r>
      <w:r w:rsidRPr="002418BA">
        <w:rPr>
          <w:rFonts w:ascii="Verdana" w:hAnsi="Verdana"/>
          <w:szCs w:val="24"/>
          <w:lang w:val="pt-BR"/>
        </w:rPr>
        <w:t>.</w:t>
      </w:r>
    </w:p>
    <w:p w:rsidR="005F4428" w:rsidRPr="002418BA" w:rsidRDefault="005F4428" w:rsidP="005F4428">
      <w:pPr>
        <w:jc w:val="both"/>
        <w:rPr>
          <w:rFonts w:ascii="Verdana" w:hAnsi="Verdana"/>
          <w:szCs w:val="24"/>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É vital, portanto, que todos os usuários desempenhem sua parte na proteção do acesso que receberam e garantam que sua conta não seja usada para prejudicar a organização.</w:t>
      </w:r>
    </w:p>
    <w:p w:rsidR="005F4428" w:rsidRPr="002418BA" w:rsidRDefault="005F4428" w:rsidP="005F4428">
      <w:pPr>
        <w:jc w:val="both"/>
        <w:rPr>
          <w:rFonts w:ascii="Verdana" w:hAnsi="Verdana"/>
          <w:szCs w:val="24"/>
          <w:lang w:val="pt-BR"/>
        </w:rPr>
      </w:pPr>
    </w:p>
    <w:p w:rsidR="005F4428" w:rsidRPr="002418BA" w:rsidRDefault="005F4428" w:rsidP="005F4428">
      <w:pPr>
        <w:jc w:val="both"/>
        <w:rPr>
          <w:rFonts w:ascii="Verdana" w:hAnsi="Verdana"/>
          <w:szCs w:val="24"/>
          <w:lang w:val="pt-BR"/>
        </w:rPr>
      </w:pPr>
      <w:r w:rsidRPr="002418BA">
        <w:rPr>
          <w:rFonts w:ascii="Verdana" w:hAnsi="Verdana"/>
          <w:szCs w:val="24"/>
          <w:lang w:val="pt-BR"/>
        </w:rPr>
        <w:t>Para maximizar a segurança de nossas informações, todo usuário deve:</w:t>
      </w:r>
    </w:p>
    <w:p w:rsidR="005F4428" w:rsidRPr="002418BA" w:rsidRDefault="005F4428" w:rsidP="005F4428">
      <w:pPr>
        <w:jc w:val="both"/>
        <w:rPr>
          <w:rFonts w:ascii="Verdana" w:hAnsi="Verdana"/>
          <w:szCs w:val="24"/>
          <w:lang w:val="pt-BR"/>
        </w:rPr>
      </w:pPr>
    </w:p>
    <w:p w:rsidR="005F4428" w:rsidRPr="002418BA" w:rsidRDefault="005F4428" w:rsidP="005F4428">
      <w:pPr>
        <w:numPr>
          <w:ilvl w:val="0"/>
          <w:numId w:val="2"/>
        </w:numPr>
        <w:jc w:val="both"/>
        <w:rPr>
          <w:rFonts w:ascii="Verdana" w:hAnsi="Verdana"/>
          <w:szCs w:val="24"/>
          <w:lang w:val="pt-BR"/>
        </w:rPr>
      </w:pPr>
      <w:r>
        <w:rPr>
          <w:rFonts w:ascii="Verdana" w:hAnsi="Verdana"/>
          <w:szCs w:val="24"/>
          <w:lang w:val="pt-BR"/>
        </w:rPr>
        <w:t>Ter</w:t>
      </w:r>
      <w:r w:rsidRPr="002418BA">
        <w:rPr>
          <w:rFonts w:ascii="Verdana" w:hAnsi="Verdana"/>
          <w:szCs w:val="24"/>
          <w:lang w:val="pt-BR"/>
        </w:rPr>
        <w:t xml:space="preserve"> uma senha forte, ou seja, que esteja de acordo com as regras definidas nesta política</w:t>
      </w:r>
    </w:p>
    <w:p w:rsidR="005F4428" w:rsidRPr="002418BA" w:rsidRDefault="005F4428" w:rsidP="005F4428">
      <w:pPr>
        <w:numPr>
          <w:ilvl w:val="0"/>
          <w:numId w:val="2"/>
        </w:numPr>
        <w:jc w:val="both"/>
        <w:rPr>
          <w:rFonts w:ascii="Verdana" w:hAnsi="Verdana"/>
          <w:szCs w:val="24"/>
          <w:lang w:val="pt-BR"/>
        </w:rPr>
      </w:pPr>
      <w:r w:rsidRPr="002418BA">
        <w:rPr>
          <w:rFonts w:ascii="Verdana" w:hAnsi="Verdana"/>
          <w:szCs w:val="24"/>
          <w:lang w:val="pt-BR"/>
        </w:rPr>
        <w:t xml:space="preserve">Nunca </w:t>
      </w:r>
      <w:r>
        <w:rPr>
          <w:rFonts w:ascii="Verdana" w:hAnsi="Verdana"/>
          <w:szCs w:val="24"/>
          <w:lang w:val="pt-BR"/>
        </w:rPr>
        <w:t xml:space="preserve">informar </w:t>
      </w:r>
      <w:r w:rsidRPr="002418BA">
        <w:rPr>
          <w:rFonts w:ascii="Verdana" w:hAnsi="Verdana"/>
          <w:szCs w:val="24"/>
          <w:lang w:val="pt-BR"/>
        </w:rPr>
        <w:t>sua senha ou permit</w:t>
      </w:r>
      <w:r>
        <w:rPr>
          <w:rFonts w:ascii="Verdana" w:hAnsi="Verdana"/>
          <w:szCs w:val="24"/>
          <w:lang w:val="pt-BR"/>
        </w:rPr>
        <w:t>ir</w:t>
      </w:r>
      <w:r w:rsidRPr="002418BA">
        <w:rPr>
          <w:rFonts w:ascii="Verdana" w:hAnsi="Verdana"/>
          <w:szCs w:val="24"/>
          <w:lang w:val="pt-BR"/>
        </w:rPr>
        <w:t xml:space="preserve"> que alguém use sua conta</w:t>
      </w:r>
    </w:p>
    <w:p w:rsidR="005F4428" w:rsidRPr="002418BA" w:rsidRDefault="005F4428" w:rsidP="005F4428">
      <w:pPr>
        <w:numPr>
          <w:ilvl w:val="0"/>
          <w:numId w:val="2"/>
        </w:numPr>
        <w:jc w:val="both"/>
        <w:rPr>
          <w:rFonts w:ascii="Verdana" w:hAnsi="Verdana"/>
          <w:szCs w:val="24"/>
          <w:lang w:val="pt-BR"/>
        </w:rPr>
      </w:pPr>
      <w:r w:rsidRPr="002418BA">
        <w:rPr>
          <w:rFonts w:ascii="Verdana" w:hAnsi="Verdana"/>
          <w:szCs w:val="24"/>
          <w:lang w:val="pt-BR"/>
        </w:rPr>
        <w:t xml:space="preserve">Não </w:t>
      </w:r>
      <w:r>
        <w:rPr>
          <w:rFonts w:ascii="Verdana" w:hAnsi="Verdana"/>
          <w:szCs w:val="24"/>
          <w:lang w:val="pt-BR"/>
        </w:rPr>
        <w:t>anotar sua</w:t>
      </w:r>
      <w:r w:rsidRPr="002418BA">
        <w:rPr>
          <w:rFonts w:ascii="Verdana" w:hAnsi="Verdana"/>
          <w:szCs w:val="24"/>
          <w:lang w:val="pt-BR"/>
        </w:rPr>
        <w:t xml:space="preserve"> senha por escrito ou eletronicamente, por exemplo. em um arquivo ou e-mail</w:t>
      </w:r>
    </w:p>
    <w:p w:rsidR="005F4428" w:rsidRPr="002418BA" w:rsidRDefault="005F4428" w:rsidP="005F4428">
      <w:pPr>
        <w:numPr>
          <w:ilvl w:val="0"/>
          <w:numId w:val="2"/>
        </w:numPr>
        <w:jc w:val="both"/>
        <w:rPr>
          <w:rFonts w:ascii="Verdana" w:hAnsi="Verdana"/>
          <w:szCs w:val="24"/>
          <w:lang w:val="pt-BR"/>
        </w:rPr>
      </w:pPr>
      <w:r w:rsidRPr="002418BA">
        <w:rPr>
          <w:rFonts w:ascii="Verdana" w:hAnsi="Verdana"/>
          <w:szCs w:val="24"/>
          <w:lang w:val="pt-BR"/>
        </w:rPr>
        <w:t>Evit</w:t>
      </w:r>
      <w:r>
        <w:rPr>
          <w:rFonts w:ascii="Verdana" w:hAnsi="Verdana"/>
          <w:szCs w:val="24"/>
          <w:lang w:val="pt-BR"/>
        </w:rPr>
        <w:t>ar</w:t>
      </w:r>
      <w:r w:rsidRPr="002418BA">
        <w:rPr>
          <w:rFonts w:ascii="Verdana" w:hAnsi="Verdana"/>
          <w:szCs w:val="24"/>
          <w:lang w:val="pt-BR"/>
        </w:rPr>
        <w:t xml:space="preserve"> usar a mesma senha para outras contas de usuário, pessoais ou relacionadas a negócios</w:t>
      </w:r>
    </w:p>
    <w:p w:rsidR="005F4428" w:rsidRPr="002418BA" w:rsidRDefault="005F4428" w:rsidP="005F4428">
      <w:pPr>
        <w:numPr>
          <w:ilvl w:val="0"/>
          <w:numId w:val="2"/>
        </w:numPr>
        <w:jc w:val="both"/>
        <w:rPr>
          <w:rFonts w:ascii="Verdana" w:hAnsi="Verdana"/>
          <w:szCs w:val="24"/>
          <w:lang w:val="pt-BR"/>
        </w:rPr>
      </w:pPr>
      <w:r w:rsidRPr="002418BA">
        <w:rPr>
          <w:rFonts w:ascii="Verdana" w:hAnsi="Verdana"/>
          <w:szCs w:val="24"/>
          <w:lang w:val="pt-BR"/>
        </w:rPr>
        <w:t>Assegur</w:t>
      </w:r>
      <w:r>
        <w:rPr>
          <w:rFonts w:ascii="Verdana" w:hAnsi="Verdana"/>
          <w:szCs w:val="24"/>
          <w:lang w:val="pt-BR"/>
        </w:rPr>
        <w:t>ar</w:t>
      </w:r>
      <w:r w:rsidRPr="002418BA">
        <w:rPr>
          <w:rFonts w:ascii="Verdana" w:hAnsi="Verdana"/>
          <w:szCs w:val="24"/>
          <w:lang w:val="pt-BR"/>
        </w:rPr>
        <w:t xml:space="preserve"> de que qualquer PC ou dispositivo conectado à rede esteja bloqueado ou desconectado</w:t>
      </w:r>
      <w:r>
        <w:rPr>
          <w:rFonts w:ascii="Verdana" w:hAnsi="Verdana"/>
          <w:szCs w:val="24"/>
          <w:lang w:val="pt-BR"/>
        </w:rPr>
        <w:t>, quando não estiver por perto</w:t>
      </w:r>
    </w:p>
    <w:p w:rsidR="005F4428" w:rsidRPr="002418BA" w:rsidRDefault="005F4428" w:rsidP="005F4428">
      <w:pPr>
        <w:numPr>
          <w:ilvl w:val="0"/>
          <w:numId w:val="2"/>
        </w:numPr>
        <w:jc w:val="both"/>
        <w:rPr>
          <w:rFonts w:ascii="Verdana" w:hAnsi="Verdana"/>
          <w:szCs w:val="24"/>
          <w:lang w:val="pt-BR"/>
        </w:rPr>
      </w:pPr>
      <w:r w:rsidRPr="002418BA">
        <w:rPr>
          <w:rFonts w:ascii="Verdana" w:hAnsi="Verdana"/>
          <w:szCs w:val="24"/>
          <w:lang w:val="pt-BR"/>
        </w:rPr>
        <w:t xml:space="preserve">Informar </w:t>
      </w:r>
      <w:r>
        <w:rPr>
          <w:rFonts w:ascii="Verdana" w:hAnsi="Verdana"/>
          <w:szCs w:val="24"/>
          <w:lang w:val="pt-BR"/>
        </w:rPr>
        <w:t>o</w:t>
      </w:r>
      <w:r w:rsidRPr="002418BA">
        <w:rPr>
          <w:rFonts w:ascii="Verdana" w:hAnsi="Verdana"/>
          <w:szCs w:val="24"/>
          <w:lang w:val="pt-BR"/>
        </w:rPr>
        <w:t xml:space="preserve"> [Serviços de TI] sobre quaisquer alterações em suas funções e requisitos de a</w:t>
      </w:r>
      <w:r>
        <w:rPr>
          <w:rFonts w:ascii="Verdana" w:hAnsi="Verdana"/>
          <w:szCs w:val="24"/>
          <w:lang w:val="pt-BR"/>
        </w:rPr>
        <w:t>cesso</w:t>
      </w:r>
    </w:p>
    <w:p w:rsidR="005F4428" w:rsidRPr="002418BA" w:rsidRDefault="005F4428" w:rsidP="005F4428">
      <w:pPr>
        <w:rPr>
          <w:rFonts w:ascii="Verdana" w:hAnsi="Verdana"/>
          <w:lang w:val="pt-BR"/>
        </w:rPr>
      </w:pPr>
    </w:p>
    <w:p w:rsidR="005F4428" w:rsidRPr="002418BA" w:rsidRDefault="005F4428" w:rsidP="005F4428">
      <w:pPr>
        <w:jc w:val="both"/>
        <w:rPr>
          <w:rFonts w:ascii="Verdana" w:hAnsi="Verdana" w:cs="Arial"/>
          <w:lang w:val="pt-BR"/>
        </w:rPr>
      </w:pPr>
      <w:r w:rsidRPr="002418BA">
        <w:rPr>
          <w:rFonts w:ascii="Verdana" w:hAnsi="Verdana" w:cs="Arial"/>
          <w:lang w:val="pt-BR"/>
        </w:rPr>
        <w:t xml:space="preserve">O não cumprimento desses requisitos pode resultar na </w:t>
      </w:r>
      <w:r>
        <w:rPr>
          <w:rFonts w:ascii="Verdana" w:hAnsi="Verdana" w:cs="Arial"/>
          <w:lang w:val="pt-BR"/>
        </w:rPr>
        <w:t>aplicação de</w:t>
      </w:r>
      <w:r w:rsidRPr="002418BA">
        <w:rPr>
          <w:rFonts w:ascii="Verdana" w:hAnsi="Verdana" w:cs="Arial"/>
          <w:lang w:val="pt-BR"/>
        </w:rPr>
        <w:t xml:space="preserve"> ações disciplinares contra o(s) indivíduo(s) envolvido(s).</w:t>
      </w:r>
    </w:p>
    <w:p w:rsidR="005F4428" w:rsidRPr="002418BA" w:rsidRDefault="005F4428" w:rsidP="005F4428">
      <w:pPr>
        <w:pStyle w:val="Heading1"/>
        <w:rPr>
          <w:rFonts w:ascii="Verdana" w:hAnsi="Verdana"/>
          <w:lang w:val="pt-BR"/>
        </w:rPr>
      </w:pPr>
      <w:r w:rsidRPr="002418BA">
        <w:rPr>
          <w:rFonts w:ascii="Verdana" w:hAnsi="Verdana"/>
          <w:bCs/>
          <w:sz w:val="22"/>
          <w:lang w:val="pt-BR"/>
        </w:rPr>
        <w:br w:type="page"/>
      </w:r>
      <w:bookmarkStart w:id="24" w:name="_Toc25011266"/>
      <w:r w:rsidRPr="002418BA">
        <w:rPr>
          <w:rFonts w:ascii="Verdana" w:hAnsi="Verdana"/>
          <w:lang w:val="pt-BR"/>
        </w:rPr>
        <w:lastRenderedPageBreak/>
        <w:t>Controle de acesso de sistemas e aplicativos</w:t>
      </w:r>
      <w:bookmarkEnd w:id="24"/>
    </w:p>
    <w:p w:rsidR="005F4428" w:rsidRPr="002418BA" w:rsidRDefault="005F4428" w:rsidP="005F4428">
      <w:pPr>
        <w:jc w:val="both"/>
        <w:rPr>
          <w:rFonts w:ascii="Verdana" w:hAnsi="Verdana"/>
          <w:sz w:val="22"/>
          <w:lang w:val="pt-BR"/>
        </w:rPr>
      </w:pPr>
    </w:p>
    <w:p w:rsidR="005F4428" w:rsidRPr="002418BA" w:rsidRDefault="005F4428" w:rsidP="005F4428">
      <w:pPr>
        <w:jc w:val="both"/>
        <w:rPr>
          <w:rFonts w:ascii="Verdana" w:hAnsi="Verdana"/>
          <w:lang w:val="pt-BR"/>
        </w:rPr>
      </w:pPr>
      <w:r>
        <w:rPr>
          <w:rFonts w:ascii="Verdana" w:hAnsi="Verdana"/>
          <w:lang w:val="pt-BR"/>
        </w:rPr>
        <w:t>No</w:t>
      </w:r>
      <w:r w:rsidRPr="002418BA">
        <w:rPr>
          <w:rFonts w:ascii="Verdana" w:hAnsi="Verdana"/>
          <w:lang w:val="pt-BR"/>
        </w:rPr>
        <w:t xml:space="preserve"> processo de avaliação de sistemas novos ou significativamente modificados, os requisitos para o controle de acesso devem ser abordados e as medidas</w:t>
      </w:r>
      <w:r>
        <w:rPr>
          <w:rFonts w:ascii="Verdana" w:hAnsi="Verdana"/>
          <w:lang w:val="pt-BR"/>
        </w:rPr>
        <w:t xml:space="preserve"> adequadas </w:t>
      </w:r>
      <w:r w:rsidRPr="002418BA">
        <w:rPr>
          <w:rFonts w:ascii="Verdana" w:hAnsi="Verdana"/>
          <w:lang w:val="pt-BR"/>
        </w:rPr>
        <w:t>implementadas.</w:t>
      </w:r>
    </w:p>
    <w:p w:rsidR="005F4428" w:rsidRPr="002418BA" w:rsidRDefault="005F4428" w:rsidP="005F4428">
      <w:pPr>
        <w:jc w:val="both"/>
        <w:rPr>
          <w:rFonts w:ascii="Verdana" w:hAnsi="Verdana"/>
          <w:lang w:val="pt-BR"/>
        </w:rPr>
      </w:pPr>
    </w:p>
    <w:p w:rsidR="005F4428" w:rsidRDefault="005F4428" w:rsidP="005F4428">
      <w:pPr>
        <w:jc w:val="both"/>
        <w:rPr>
          <w:rFonts w:ascii="Verdana" w:hAnsi="Verdana"/>
          <w:lang w:val="pt-BR"/>
        </w:rPr>
      </w:pPr>
      <w:r w:rsidRPr="002418BA">
        <w:rPr>
          <w:rFonts w:ascii="Verdana" w:hAnsi="Verdana"/>
          <w:lang w:val="pt-BR"/>
        </w:rPr>
        <w:t>Eles devem consistir em um modelo de segurança abrangente que inclua suporte para o seguinte:</w:t>
      </w:r>
    </w:p>
    <w:p w:rsidR="005F4428" w:rsidRPr="002418BA" w:rsidRDefault="005F4428" w:rsidP="005F4428">
      <w:pPr>
        <w:jc w:val="both"/>
        <w:rPr>
          <w:rFonts w:ascii="Verdana" w:hAnsi="Verdana"/>
          <w:lang w:val="pt-BR"/>
        </w:rPr>
      </w:pPr>
    </w:p>
    <w:p w:rsidR="005F4428" w:rsidRPr="002418BA" w:rsidRDefault="005F4428" w:rsidP="005F4428">
      <w:pPr>
        <w:numPr>
          <w:ilvl w:val="0"/>
          <w:numId w:val="7"/>
        </w:numPr>
        <w:jc w:val="both"/>
        <w:rPr>
          <w:rFonts w:ascii="Verdana" w:hAnsi="Verdana"/>
          <w:lang w:val="pt-BR"/>
        </w:rPr>
      </w:pPr>
      <w:r w:rsidRPr="002418BA">
        <w:rPr>
          <w:rFonts w:ascii="Verdana" w:hAnsi="Verdana"/>
          <w:lang w:val="pt-BR"/>
        </w:rPr>
        <w:t>Criação de contas de usuários individuais</w:t>
      </w:r>
    </w:p>
    <w:p w:rsidR="005F4428" w:rsidRPr="002418BA" w:rsidRDefault="005F4428" w:rsidP="005F4428">
      <w:pPr>
        <w:numPr>
          <w:ilvl w:val="0"/>
          <w:numId w:val="7"/>
        </w:numPr>
        <w:jc w:val="both"/>
        <w:rPr>
          <w:rFonts w:ascii="Verdana" w:hAnsi="Verdana"/>
          <w:lang w:val="pt-BR"/>
        </w:rPr>
      </w:pPr>
      <w:r w:rsidRPr="002418BA">
        <w:rPr>
          <w:rFonts w:ascii="Verdana" w:hAnsi="Verdana"/>
          <w:lang w:val="pt-BR"/>
        </w:rPr>
        <w:t>Definição de funções ou grupos aos quais as contas de usuário podem ser atribuídas</w:t>
      </w:r>
    </w:p>
    <w:p w:rsidR="005F4428" w:rsidRPr="002418BA" w:rsidRDefault="005F4428" w:rsidP="005F4428">
      <w:pPr>
        <w:numPr>
          <w:ilvl w:val="0"/>
          <w:numId w:val="7"/>
        </w:numPr>
        <w:jc w:val="both"/>
        <w:rPr>
          <w:rFonts w:ascii="Verdana" w:hAnsi="Verdana"/>
          <w:lang w:val="pt-BR"/>
        </w:rPr>
      </w:pPr>
      <w:r w:rsidRPr="002418BA">
        <w:rPr>
          <w:rFonts w:ascii="Verdana" w:hAnsi="Verdana"/>
          <w:lang w:val="pt-BR"/>
        </w:rPr>
        <w:t xml:space="preserve">Atribuição de permissões a objetos (por exemplo, arquivos, programas, menus) de tipos diferentes (por exemplo, ler, gravar, excluir, executar) </w:t>
      </w:r>
      <w:r>
        <w:rPr>
          <w:rFonts w:ascii="Verdana" w:hAnsi="Verdana"/>
          <w:lang w:val="pt-BR"/>
        </w:rPr>
        <w:t>de</w:t>
      </w:r>
      <w:r w:rsidRPr="002418BA">
        <w:rPr>
          <w:rFonts w:ascii="Verdana" w:hAnsi="Verdana"/>
          <w:lang w:val="pt-BR"/>
        </w:rPr>
        <w:t xml:space="preserve"> assuntos (contas e grupos de usuários)</w:t>
      </w:r>
    </w:p>
    <w:p w:rsidR="005F4428" w:rsidRPr="002418BA" w:rsidRDefault="005F4428" w:rsidP="005F4428">
      <w:pPr>
        <w:numPr>
          <w:ilvl w:val="0"/>
          <w:numId w:val="7"/>
        </w:numPr>
        <w:jc w:val="both"/>
        <w:rPr>
          <w:rFonts w:ascii="Verdana" w:hAnsi="Verdana"/>
          <w:lang w:val="pt-BR"/>
        </w:rPr>
      </w:pPr>
      <w:r w:rsidRPr="002418BA">
        <w:rPr>
          <w:rFonts w:ascii="Verdana" w:hAnsi="Verdana"/>
          <w:lang w:val="pt-BR"/>
        </w:rPr>
        <w:t>Fornecimento de visualizações variadas de opções de menu e dados de acordo com a conta do usuário e seus níveis de permissão</w:t>
      </w:r>
    </w:p>
    <w:p w:rsidR="005F4428" w:rsidRPr="002418BA" w:rsidRDefault="005F4428" w:rsidP="005F4428">
      <w:pPr>
        <w:numPr>
          <w:ilvl w:val="0"/>
          <w:numId w:val="7"/>
        </w:numPr>
        <w:jc w:val="both"/>
        <w:rPr>
          <w:rFonts w:ascii="Verdana" w:hAnsi="Verdana"/>
          <w:lang w:val="pt-BR"/>
        </w:rPr>
      </w:pPr>
      <w:r w:rsidRPr="002418BA">
        <w:rPr>
          <w:rFonts w:ascii="Verdana" w:hAnsi="Verdana"/>
          <w:lang w:val="pt-BR"/>
        </w:rPr>
        <w:t>Administração de conta de usuário, incluindo capacidade de desativar e excluir contas</w:t>
      </w:r>
    </w:p>
    <w:p w:rsidR="005F4428" w:rsidRPr="002418BA" w:rsidRDefault="005F4428" w:rsidP="005F4428">
      <w:pPr>
        <w:numPr>
          <w:ilvl w:val="0"/>
          <w:numId w:val="7"/>
        </w:numPr>
        <w:jc w:val="both"/>
        <w:rPr>
          <w:rFonts w:ascii="Verdana" w:hAnsi="Verdana"/>
          <w:lang w:val="pt-BR"/>
        </w:rPr>
      </w:pPr>
      <w:r w:rsidRPr="002418BA">
        <w:rPr>
          <w:rFonts w:ascii="Verdana" w:hAnsi="Verdana"/>
          <w:lang w:val="pt-BR"/>
        </w:rPr>
        <w:t>Controles de login do usuário, como</w:t>
      </w:r>
    </w:p>
    <w:p w:rsidR="005F4428" w:rsidRPr="002418BA" w:rsidRDefault="005F4428" w:rsidP="005F4428">
      <w:pPr>
        <w:numPr>
          <w:ilvl w:val="1"/>
          <w:numId w:val="7"/>
        </w:numPr>
        <w:jc w:val="both"/>
        <w:rPr>
          <w:rFonts w:ascii="Verdana" w:hAnsi="Verdana"/>
          <w:lang w:val="pt-BR"/>
        </w:rPr>
      </w:pPr>
      <w:r w:rsidRPr="002418BA">
        <w:rPr>
          <w:rFonts w:ascii="Verdana" w:hAnsi="Verdana"/>
          <w:lang w:val="pt-BR"/>
        </w:rPr>
        <w:t xml:space="preserve">Não exibição da senha </w:t>
      </w:r>
      <w:r>
        <w:rPr>
          <w:rFonts w:ascii="Verdana" w:hAnsi="Verdana"/>
          <w:lang w:val="pt-BR"/>
        </w:rPr>
        <w:t>quando está sendo</w:t>
      </w:r>
      <w:r w:rsidRPr="002418BA">
        <w:rPr>
          <w:rFonts w:ascii="Verdana" w:hAnsi="Verdana"/>
          <w:lang w:val="pt-BR"/>
        </w:rPr>
        <w:t xml:space="preserve"> inserida</w:t>
      </w:r>
    </w:p>
    <w:p w:rsidR="005F4428" w:rsidRPr="002418BA" w:rsidRDefault="005F4428" w:rsidP="005F4428">
      <w:pPr>
        <w:numPr>
          <w:ilvl w:val="1"/>
          <w:numId w:val="7"/>
        </w:numPr>
        <w:jc w:val="both"/>
        <w:rPr>
          <w:rFonts w:ascii="Verdana" w:hAnsi="Verdana"/>
          <w:lang w:val="pt-BR"/>
        </w:rPr>
      </w:pPr>
      <w:r w:rsidRPr="002418BA">
        <w:rPr>
          <w:rFonts w:ascii="Verdana" w:hAnsi="Verdana"/>
          <w:lang w:val="pt-BR"/>
        </w:rPr>
        <w:t>Bloqueio d</w:t>
      </w:r>
      <w:r>
        <w:rPr>
          <w:rFonts w:ascii="Verdana" w:hAnsi="Verdana"/>
          <w:lang w:val="pt-BR"/>
        </w:rPr>
        <w:t>a</w:t>
      </w:r>
      <w:r w:rsidRPr="002418BA">
        <w:rPr>
          <w:rFonts w:ascii="Verdana" w:hAnsi="Verdana"/>
          <w:lang w:val="pt-BR"/>
        </w:rPr>
        <w:t xml:space="preserve"> conta, </w:t>
      </w:r>
      <w:r>
        <w:rPr>
          <w:rFonts w:ascii="Verdana" w:hAnsi="Verdana"/>
          <w:lang w:val="pt-BR"/>
        </w:rPr>
        <w:t>quando</w:t>
      </w:r>
      <w:r w:rsidRPr="002418BA">
        <w:rPr>
          <w:rFonts w:ascii="Verdana" w:hAnsi="Verdana"/>
          <w:lang w:val="pt-BR"/>
        </w:rPr>
        <w:t xml:space="preserve"> o número de tentativas incorretas de login excede</w:t>
      </w:r>
      <w:r>
        <w:rPr>
          <w:rFonts w:ascii="Verdana" w:hAnsi="Verdana"/>
          <w:lang w:val="pt-BR"/>
        </w:rPr>
        <w:t>r</w:t>
      </w:r>
      <w:r w:rsidRPr="002418BA">
        <w:rPr>
          <w:rFonts w:ascii="Verdana" w:hAnsi="Verdana"/>
          <w:lang w:val="pt-BR"/>
        </w:rPr>
        <w:t xml:space="preserve"> um limite especificado</w:t>
      </w:r>
    </w:p>
    <w:p w:rsidR="005F4428" w:rsidRPr="002418BA" w:rsidRDefault="005F4428" w:rsidP="005F4428">
      <w:pPr>
        <w:numPr>
          <w:ilvl w:val="1"/>
          <w:numId w:val="7"/>
        </w:numPr>
        <w:jc w:val="both"/>
        <w:rPr>
          <w:rFonts w:ascii="Verdana" w:hAnsi="Verdana"/>
          <w:lang w:val="pt-BR"/>
        </w:rPr>
      </w:pPr>
      <w:r w:rsidRPr="002418BA">
        <w:rPr>
          <w:rFonts w:ascii="Verdana" w:hAnsi="Verdana"/>
          <w:lang w:val="pt-BR"/>
        </w:rPr>
        <w:t>Fornecer informações sobre o número de tentativas de login mal</w:t>
      </w:r>
      <w:r>
        <w:rPr>
          <w:rFonts w:ascii="Verdana" w:hAnsi="Verdana"/>
          <w:lang w:val="pt-BR"/>
        </w:rPr>
        <w:t>sucedidas</w:t>
      </w:r>
      <w:r w:rsidRPr="002418BA">
        <w:rPr>
          <w:rFonts w:ascii="Verdana" w:hAnsi="Verdana"/>
          <w:lang w:val="pt-BR"/>
        </w:rPr>
        <w:t xml:space="preserve"> e o último login bem-sucedido</w:t>
      </w:r>
    </w:p>
    <w:p w:rsidR="005F4428" w:rsidRPr="002418BA" w:rsidRDefault="005F4428" w:rsidP="005F4428">
      <w:pPr>
        <w:numPr>
          <w:ilvl w:val="1"/>
          <w:numId w:val="7"/>
        </w:numPr>
        <w:jc w:val="both"/>
        <w:rPr>
          <w:rFonts w:ascii="Verdana" w:hAnsi="Verdana"/>
          <w:lang w:val="pt-BR"/>
        </w:rPr>
      </w:pPr>
      <w:r w:rsidRPr="002418BA">
        <w:rPr>
          <w:rFonts w:ascii="Verdana" w:hAnsi="Verdana"/>
          <w:lang w:val="pt-BR"/>
        </w:rPr>
        <w:t>Restrições de login baseadas em data e hora</w:t>
      </w:r>
    </w:p>
    <w:p w:rsidR="005F4428" w:rsidRPr="002418BA" w:rsidRDefault="005F4428" w:rsidP="005F4428">
      <w:pPr>
        <w:numPr>
          <w:ilvl w:val="1"/>
          <w:numId w:val="7"/>
        </w:numPr>
        <w:jc w:val="both"/>
        <w:rPr>
          <w:rFonts w:ascii="Verdana" w:hAnsi="Verdana"/>
          <w:lang w:val="pt-BR"/>
        </w:rPr>
      </w:pPr>
      <w:r w:rsidRPr="002418BA">
        <w:rPr>
          <w:rFonts w:ascii="Verdana" w:hAnsi="Verdana"/>
          <w:lang w:val="pt-BR"/>
        </w:rPr>
        <w:t>Restrições de login de dispositivos e locais</w:t>
      </w:r>
    </w:p>
    <w:p w:rsidR="005F4428" w:rsidRPr="002418BA" w:rsidRDefault="005F4428" w:rsidP="005F4428">
      <w:pPr>
        <w:numPr>
          <w:ilvl w:val="0"/>
          <w:numId w:val="7"/>
        </w:numPr>
        <w:jc w:val="both"/>
        <w:rPr>
          <w:rFonts w:ascii="Verdana" w:hAnsi="Verdana"/>
          <w:lang w:val="pt-BR"/>
        </w:rPr>
      </w:pPr>
      <w:r w:rsidRPr="002418BA">
        <w:rPr>
          <w:rFonts w:ascii="Verdana" w:hAnsi="Verdana"/>
          <w:lang w:val="pt-BR"/>
        </w:rPr>
        <w:t>Tempo limite de inatividade do usuário</w:t>
      </w:r>
    </w:p>
    <w:p w:rsidR="005F4428" w:rsidRPr="002418BA" w:rsidRDefault="005F4428" w:rsidP="005F4428">
      <w:pPr>
        <w:numPr>
          <w:ilvl w:val="0"/>
          <w:numId w:val="7"/>
        </w:numPr>
        <w:jc w:val="both"/>
        <w:rPr>
          <w:rFonts w:ascii="Verdana" w:hAnsi="Verdana"/>
          <w:lang w:val="pt-BR"/>
        </w:rPr>
      </w:pPr>
      <w:r w:rsidRPr="002418BA">
        <w:rPr>
          <w:rFonts w:ascii="Verdana" w:hAnsi="Verdana"/>
          <w:lang w:val="pt-BR"/>
        </w:rPr>
        <w:t>Gerenciamento de senhas, incluindo</w:t>
      </w:r>
    </w:p>
    <w:p w:rsidR="005F4428" w:rsidRPr="002418BA" w:rsidRDefault="005F4428" w:rsidP="005F4428">
      <w:pPr>
        <w:numPr>
          <w:ilvl w:val="1"/>
          <w:numId w:val="7"/>
        </w:numPr>
        <w:jc w:val="both"/>
        <w:rPr>
          <w:rFonts w:ascii="Verdana" w:hAnsi="Verdana"/>
          <w:lang w:val="pt-BR"/>
        </w:rPr>
      </w:pPr>
      <w:r w:rsidRPr="002418BA">
        <w:rPr>
          <w:rFonts w:ascii="Verdana" w:hAnsi="Verdana"/>
          <w:lang w:val="pt-BR"/>
        </w:rPr>
        <w:t>Capacidade de usuário alterar senha</w:t>
      </w:r>
    </w:p>
    <w:p w:rsidR="005F4428" w:rsidRPr="002418BA" w:rsidRDefault="005F4428" w:rsidP="005F4428">
      <w:pPr>
        <w:numPr>
          <w:ilvl w:val="1"/>
          <w:numId w:val="7"/>
        </w:numPr>
        <w:jc w:val="both"/>
        <w:rPr>
          <w:rFonts w:ascii="Verdana" w:hAnsi="Verdana"/>
          <w:lang w:val="pt-BR"/>
        </w:rPr>
      </w:pPr>
      <w:r w:rsidRPr="002418BA">
        <w:rPr>
          <w:rFonts w:ascii="Verdana" w:hAnsi="Verdana"/>
          <w:lang w:val="pt-BR"/>
        </w:rPr>
        <w:t>Controla</w:t>
      </w:r>
      <w:r>
        <w:rPr>
          <w:rFonts w:ascii="Verdana" w:hAnsi="Verdana"/>
          <w:lang w:val="pt-BR"/>
        </w:rPr>
        <w:t>r</w:t>
      </w:r>
      <w:r w:rsidRPr="002418BA">
        <w:rPr>
          <w:rFonts w:ascii="Verdana" w:hAnsi="Verdana"/>
          <w:lang w:val="pt-BR"/>
        </w:rPr>
        <w:t xml:space="preserve"> as senhas aceitáveis</w:t>
      </w:r>
    </w:p>
    <w:p w:rsidR="005F4428" w:rsidRPr="002418BA" w:rsidRDefault="005F4428" w:rsidP="005F4428">
      <w:pPr>
        <w:numPr>
          <w:ilvl w:val="1"/>
          <w:numId w:val="7"/>
        </w:numPr>
        <w:jc w:val="both"/>
        <w:rPr>
          <w:rFonts w:ascii="Verdana" w:hAnsi="Verdana"/>
          <w:lang w:val="pt-BR"/>
        </w:rPr>
      </w:pPr>
      <w:r w:rsidRPr="002418BA">
        <w:rPr>
          <w:rFonts w:ascii="Verdana" w:hAnsi="Verdana"/>
          <w:lang w:val="pt-BR"/>
        </w:rPr>
        <w:t>Expiração da senha</w:t>
      </w:r>
    </w:p>
    <w:p w:rsidR="005F4428" w:rsidRPr="002418BA" w:rsidRDefault="005F4428" w:rsidP="005F4428">
      <w:pPr>
        <w:numPr>
          <w:ilvl w:val="1"/>
          <w:numId w:val="7"/>
        </w:numPr>
        <w:jc w:val="both"/>
        <w:rPr>
          <w:rFonts w:ascii="Verdana" w:hAnsi="Verdana"/>
          <w:lang w:val="pt-BR"/>
        </w:rPr>
      </w:pPr>
      <w:r w:rsidRPr="002418BA">
        <w:rPr>
          <w:rFonts w:ascii="Verdana" w:hAnsi="Verdana"/>
          <w:lang w:val="pt-BR"/>
        </w:rPr>
        <w:t>Armazenamento e transmissão de senhas criptografadas</w:t>
      </w:r>
    </w:p>
    <w:p w:rsidR="005F4428" w:rsidRPr="002418BA" w:rsidRDefault="005F4428" w:rsidP="005F4428">
      <w:pPr>
        <w:numPr>
          <w:ilvl w:val="0"/>
          <w:numId w:val="7"/>
        </w:numPr>
        <w:jc w:val="both"/>
        <w:rPr>
          <w:rFonts w:ascii="Verdana" w:hAnsi="Verdana"/>
          <w:lang w:val="pt-BR"/>
        </w:rPr>
      </w:pPr>
      <w:r w:rsidRPr="002418BA">
        <w:rPr>
          <w:rFonts w:ascii="Verdana" w:hAnsi="Verdana"/>
          <w:lang w:val="pt-BR"/>
        </w:rPr>
        <w:t>Recursos de auditoria de segurança, incluindo login/logoffs, tentativas de login malsucedidas, acesso a objetos e atividades de administração de contas</w:t>
      </w:r>
    </w:p>
    <w:p w:rsidR="005F4428" w:rsidRPr="002418BA" w:rsidRDefault="005F4428" w:rsidP="005F4428">
      <w:pPr>
        <w:jc w:val="both"/>
        <w:rPr>
          <w:rFonts w:ascii="Verdana" w:hAnsi="Verdana"/>
          <w:lang w:val="pt-BR"/>
        </w:rPr>
      </w:pPr>
    </w:p>
    <w:bookmarkEnd w:id="8"/>
    <w:p w:rsidR="005F4428" w:rsidRPr="002418BA" w:rsidRDefault="005F4428" w:rsidP="005F4428">
      <w:pPr>
        <w:jc w:val="both"/>
        <w:rPr>
          <w:rFonts w:ascii="Verdana" w:hAnsi="Verdana" w:cs="Arial"/>
          <w:szCs w:val="24"/>
          <w:lang w:val="pt-BR"/>
        </w:rPr>
      </w:pPr>
      <w:r w:rsidRPr="002418BA">
        <w:rPr>
          <w:rFonts w:ascii="Verdana" w:hAnsi="Verdana" w:cs="Arial"/>
          <w:szCs w:val="24"/>
          <w:lang w:val="pt-BR"/>
        </w:rPr>
        <w:t xml:space="preserve">Quando </w:t>
      </w:r>
      <w:r>
        <w:rPr>
          <w:rFonts w:ascii="Verdana" w:hAnsi="Verdana" w:cs="Arial"/>
          <w:szCs w:val="24"/>
          <w:lang w:val="pt-BR"/>
        </w:rPr>
        <w:t xml:space="preserve">é realizado </w:t>
      </w:r>
      <w:r w:rsidRPr="002418BA">
        <w:rPr>
          <w:rFonts w:ascii="Verdana" w:hAnsi="Verdana" w:cs="Arial"/>
          <w:szCs w:val="24"/>
          <w:lang w:val="pt-BR"/>
        </w:rPr>
        <w:t>o desenvolvimento de software personalizado, o código-fonte do programa deve ser protegido contra acesso não autorizado.</w:t>
      </w:r>
    </w:p>
    <w:p w:rsidR="005F4428" w:rsidRPr="002418BA" w:rsidRDefault="005F4428" w:rsidP="005F4428">
      <w:pPr>
        <w:jc w:val="both"/>
        <w:rPr>
          <w:rFonts w:ascii="Verdana" w:hAnsi="Verdana" w:cs="Arial"/>
          <w:szCs w:val="24"/>
          <w:lang w:val="pt-BR"/>
        </w:rPr>
      </w:pPr>
    </w:p>
    <w:p w:rsidR="006A100D" w:rsidRPr="005F4428" w:rsidRDefault="006A100D">
      <w:pPr>
        <w:rPr>
          <w:lang w:val="pt-BR"/>
        </w:rPr>
      </w:pPr>
    </w:p>
    <w:sectPr w:rsidR="006A100D" w:rsidRPr="005F4428" w:rsidSect="00C03E9D">
      <w:headerReference w:type="default" r:id="rId8"/>
      <w:footerReference w:type="default" r:id="rId9"/>
      <w:pgSz w:w="11907" w:h="16839" w:code="9"/>
      <w:pgMar w:top="1440" w:right="1440" w:bottom="1440" w:left="1440" w:header="567" w:footer="26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DC8" w:rsidRPr="00FD4067" w:rsidRDefault="00DF5B58" w:rsidP="00583846">
    <w:pPr>
      <w:rPr>
        <w:rFonts w:ascii="Arial" w:hAnsi="Arial" w:cs="Arial"/>
        <w:bCs/>
        <w:iCs/>
        <w:sz w:val="20"/>
        <w:szCs w:val="24"/>
        <w:lang w:val="pt-BR" w:eastAsia="en-US"/>
      </w:rPr>
    </w:pPr>
    <w:r>
      <w:rPr>
        <w:rFonts w:ascii="Arial" w:hAnsi="Arial"/>
        <w:sz w:val="20"/>
        <w:szCs w:val="24"/>
        <w:lang w:val="pt-BR" w:eastAsia="en-US"/>
      </w:rPr>
      <w:t xml:space="preserve">  </w:t>
    </w:r>
  </w:p>
  <w:p w:rsidR="00615DC8" w:rsidRPr="00FD4067" w:rsidRDefault="00DF5B58" w:rsidP="00767CB3">
    <w:pPr>
      <w:pStyle w:val="Footer"/>
      <w:rPr>
        <w:lang w:val="pt-BR"/>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DC8" w:rsidRPr="00FD4067" w:rsidRDefault="00DF5B58" w:rsidP="00767CB3">
    <w:pPr>
      <w:tabs>
        <w:tab w:val="center" w:pos="4153"/>
        <w:tab w:val="right" w:pos="8306"/>
      </w:tabs>
      <w:jc w:val="center"/>
      <w:rPr>
        <w:rFonts w:ascii="Arial" w:hAnsi="Arial"/>
        <w:sz w:val="20"/>
        <w:lang w:val="pt-BR" w:eastAsia="en-US"/>
      </w:rPr>
    </w:pPr>
    <w:r w:rsidRPr="00FD4067">
      <w:rPr>
        <w:rFonts w:ascii="Arial" w:hAnsi="Arial"/>
        <w:sz w:val="20"/>
        <w:lang w:val="pt-BR" w:eastAsia="en-US"/>
      </w:rPr>
      <w:t>Política de Controle de A</w:t>
    </w:r>
    <w:r>
      <w:rPr>
        <w:rFonts w:ascii="Arial" w:hAnsi="Arial"/>
        <w:sz w:val="20"/>
        <w:lang w:val="pt-BR" w:eastAsia="en-US"/>
      </w:rPr>
      <w:t>cesso</w:t>
    </w:r>
  </w:p>
  <w:p w:rsidR="00615DC8" w:rsidRPr="00FD4067" w:rsidRDefault="00DF5B58" w:rsidP="00767CB3">
    <w:pPr>
      <w:tabs>
        <w:tab w:val="center" w:pos="4153"/>
        <w:tab w:val="right" w:pos="8306"/>
      </w:tabs>
      <w:rPr>
        <w:rFonts w:ascii="Arial" w:hAnsi="Arial"/>
        <w:szCs w:val="24"/>
        <w:lang w:val="pt-BR" w:eastAsia="en-US"/>
      </w:rPr>
    </w:pPr>
    <w:r w:rsidRPr="00767CB3">
      <w:rPr>
        <w:rFonts w:ascii="Arial" w:hAnsi="Arial"/>
        <w:b/>
        <w:noProof/>
        <w:sz w:val="20"/>
      </w:rPr>
      <mc:AlternateContent>
        <mc:Choice Requires="wps">
          <w:drawing>
            <wp:anchor distT="0" distB="0" distL="114300" distR="114300" simplePos="0" relativeHeight="251659264" behindDoc="0" locked="0" layoutInCell="1" allowOverlap="1" wp14:anchorId="6CFAF8A0" wp14:editId="7321036A">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5D18BC10"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615DC8" w:rsidRPr="00FD4067" w:rsidRDefault="00DF5B58" w:rsidP="00254DAC">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02F7"/>
    <w:multiLevelType w:val="hybridMultilevel"/>
    <w:tmpl w:val="DA269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CE4D17"/>
    <w:multiLevelType w:val="hybridMultilevel"/>
    <w:tmpl w:val="857412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021464C"/>
    <w:multiLevelType w:val="hybridMultilevel"/>
    <w:tmpl w:val="195C3BC4"/>
    <w:lvl w:ilvl="0" w:tplc="7CE4D96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F000A"/>
    <w:multiLevelType w:val="hybridMultilevel"/>
    <w:tmpl w:val="3BD2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9710A"/>
    <w:multiLevelType w:val="multilevel"/>
    <w:tmpl w:val="D484705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C351789"/>
    <w:multiLevelType w:val="hybridMultilevel"/>
    <w:tmpl w:val="520C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46178"/>
    <w:multiLevelType w:val="hybridMultilevel"/>
    <w:tmpl w:val="1EC82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736246"/>
    <w:multiLevelType w:val="hybridMultilevel"/>
    <w:tmpl w:val="C48807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BE16148"/>
    <w:multiLevelType w:val="hybridMultilevel"/>
    <w:tmpl w:val="B7F00744"/>
    <w:lvl w:ilvl="0" w:tplc="7CE4D96C">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3"/>
  </w:num>
  <w:num w:numId="6">
    <w:abstractNumId w:val="2"/>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5F4428"/>
    <w:rsid w:val="006A100D"/>
    <w:rsid w:val="00BD157A"/>
    <w:rsid w:val="00DF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428"/>
    <w:pPr>
      <w:spacing w:after="0" w:line="240" w:lineRule="auto"/>
    </w:pPr>
    <w:rPr>
      <w:rFonts w:ascii="Times New Roman" w:eastAsia="Times New Roman" w:hAnsi="Times New Roman" w:cs="Times New Roman"/>
      <w:sz w:val="24"/>
      <w:szCs w:val="20"/>
      <w:lang w:val="en-GB" w:eastAsia="en-GB"/>
    </w:rPr>
  </w:style>
  <w:style w:type="paragraph" w:styleId="Heading1">
    <w:name w:val="heading 1"/>
    <w:basedOn w:val="Normal"/>
    <w:next w:val="Normal"/>
    <w:link w:val="Heading1Char"/>
    <w:qFormat/>
    <w:rsid w:val="005F4428"/>
    <w:pPr>
      <w:keepNext/>
      <w:numPr>
        <w:numId w:val="1"/>
      </w:numPr>
      <w:spacing w:after="60"/>
      <w:outlineLvl w:val="0"/>
    </w:pPr>
    <w:rPr>
      <w:rFonts w:ascii="Arial" w:hAnsi="Arial"/>
      <w:b/>
      <w:kern w:val="28"/>
      <w:sz w:val="28"/>
    </w:rPr>
  </w:style>
  <w:style w:type="paragraph" w:styleId="Heading2">
    <w:name w:val="heading 2"/>
    <w:aliases w:val="H2"/>
    <w:basedOn w:val="Normal"/>
    <w:next w:val="Normal"/>
    <w:link w:val="Heading2Char"/>
    <w:qFormat/>
    <w:rsid w:val="005F4428"/>
    <w:pPr>
      <w:keepNext/>
      <w:numPr>
        <w:ilvl w:val="1"/>
        <w:numId w:val="1"/>
      </w:numPr>
      <w:spacing w:before="240" w:after="60"/>
      <w:outlineLvl w:val="1"/>
    </w:pPr>
    <w:rPr>
      <w:rFonts w:ascii="Arial" w:hAnsi="Arial"/>
      <w:b/>
    </w:rPr>
  </w:style>
  <w:style w:type="paragraph" w:styleId="Heading3">
    <w:name w:val="heading 3"/>
    <w:basedOn w:val="Normal"/>
    <w:next w:val="Normal"/>
    <w:link w:val="Heading3Char"/>
    <w:qFormat/>
    <w:rsid w:val="005F4428"/>
    <w:pPr>
      <w:keepNext/>
      <w:numPr>
        <w:ilvl w:val="2"/>
        <w:numId w:val="1"/>
      </w:numPr>
      <w:spacing w:before="240" w:after="60"/>
      <w:outlineLvl w:val="2"/>
    </w:pPr>
    <w:rPr>
      <w:rFonts w:ascii="Arial" w:hAnsi="Arial"/>
    </w:rPr>
  </w:style>
  <w:style w:type="paragraph" w:styleId="Heading4">
    <w:name w:val="heading 4"/>
    <w:basedOn w:val="Normal"/>
    <w:next w:val="Normal"/>
    <w:link w:val="Heading4Char"/>
    <w:qFormat/>
    <w:rsid w:val="005F4428"/>
    <w:pPr>
      <w:keepNext/>
      <w:numPr>
        <w:ilvl w:val="3"/>
        <w:numId w:val="1"/>
      </w:numPr>
      <w:spacing w:before="240" w:after="60"/>
      <w:outlineLvl w:val="3"/>
    </w:pPr>
    <w:rPr>
      <w:rFonts w:ascii="Arial" w:hAnsi="Arial"/>
      <w:b/>
    </w:rPr>
  </w:style>
  <w:style w:type="paragraph" w:styleId="Heading5">
    <w:name w:val="heading 5"/>
    <w:basedOn w:val="Normal"/>
    <w:next w:val="Normal"/>
    <w:link w:val="Heading5Char"/>
    <w:qFormat/>
    <w:rsid w:val="005F4428"/>
    <w:pPr>
      <w:numPr>
        <w:ilvl w:val="4"/>
        <w:numId w:val="1"/>
      </w:numPr>
      <w:spacing w:before="240" w:after="60"/>
      <w:outlineLvl w:val="4"/>
    </w:pPr>
    <w:rPr>
      <w:sz w:val="22"/>
    </w:rPr>
  </w:style>
  <w:style w:type="paragraph" w:styleId="Heading6">
    <w:name w:val="heading 6"/>
    <w:basedOn w:val="Normal"/>
    <w:next w:val="Normal"/>
    <w:link w:val="Heading6Char"/>
    <w:qFormat/>
    <w:rsid w:val="005F4428"/>
    <w:pPr>
      <w:numPr>
        <w:ilvl w:val="5"/>
        <w:numId w:val="1"/>
      </w:numPr>
      <w:spacing w:before="240" w:after="60"/>
      <w:outlineLvl w:val="5"/>
    </w:pPr>
    <w:rPr>
      <w:i/>
      <w:sz w:val="22"/>
    </w:rPr>
  </w:style>
  <w:style w:type="paragraph" w:styleId="Heading7">
    <w:name w:val="heading 7"/>
    <w:basedOn w:val="Normal"/>
    <w:next w:val="Normal"/>
    <w:link w:val="Heading7Char"/>
    <w:qFormat/>
    <w:rsid w:val="005F4428"/>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5F442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5F442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428"/>
    <w:rPr>
      <w:rFonts w:ascii="Arial" w:eastAsia="Times New Roman" w:hAnsi="Arial" w:cs="Times New Roman"/>
      <w:b/>
      <w:kern w:val="28"/>
      <w:sz w:val="28"/>
      <w:szCs w:val="20"/>
      <w:lang w:val="en-GB" w:eastAsia="en-GB"/>
    </w:rPr>
  </w:style>
  <w:style w:type="character" w:customStyle="1" w:styleId="Heading2Char">
    <w:name w:val="Heading 2 Char"/>
    <w:basedOn w:val="DefaultParagraphFont"/>
    <w:link w:val="Heading2"/>
    <w:rsid w:val="005F4428"/>
    <w:rPr>
      <w:rFonts w:ascii="Arial" w:eastAsia="Times New Roman" w:hAnsi="Arial" w:cs="Times New Roman"/>
      <w:b/>
      <w:sz w:val="24"/>
      <w:szCs w:val="20"/>
      <w:lang w:val="en-GB" w:eastAsia="en-GB"/>
    </w:rPr>
  </w:style>
  <w:style w:type="character" w:customStyle="1" w:styleId="Heading3Char">
    <w:name w:val="Heading 3 Char"/>
    <w:basedOn w:val="DefaultParagraphFont"/>
    <w:link w:val="Heading3"/>
    <w:rsid w:val="005F4428"/>
    <w:rPr>
      <w:rFonts w:ascii="Arial" w:eastAsia="Times New Roman" w:hAnsi="Arial" w:cs="Times New Roman"/>
      <w:sz w:val="24"/>
      <w:szCs w:val="20"/>
      <w:lang w:val="en-GB" w:eastAsia="en-GB"/>
    </w:rPr>
  </w:style>
  <w:style w:type="character" w:customStyle="1" w:styleId="Heading4Char">
    <w:name w:val="Heading 4 Char"/>
    <w:basedOn w:val="DefaultParagraphFont"/>
    <w:link w:val="Heading4"/>
    <w:rsid w:val="005F4428"/>
    <w:rPr>
      <w:rFonts w:ascii="Arial" w:eastAsia="Times New Roman" w:hAnsi="Arial" w:cs="Times New Roman"/>
      <w:b/>
      <w:sz w:val="24"/>
      <w:szCs w:val="20"/>
      <w:lang w:val="en-GB" w:eastAsia="en-GB"/>
    </w:rPr>
  </w:style>
  <w:style w:type="character" w:customStyle="1" w:styleId="Heading5Char">
    <w:name w:val="Heading 5 Char"/>
    <w:basedOn w:val="DefaultParagraphFont"/>
    <w:link w:val="Heading5"/>
    <w:rsid w:val="005F4428"/>
    <w:rPr>
      <w:rFonts w:ascii="Times New Roman" w:eastAsia="Times New Roman" w:hAnsi="Times New Roman" w:cs="Times New Roman"/>
      <w:szCs w:val="20"/>
      <w:lang w:val="en-GB" w:eastAsia="en-GB"/>
    </w:rPr>
  </w:style>
  <w:style w:type="character" w:customStyle="1" w:styleId="Heading6Char">
    <w:name w:val="Heading 6 Char"/>
    <w:basedOn w:val="DefaultParagraphFont"/>
    <w:link w:val="Heading6"/>
    <w:rsid w:val="005F4428"/>
    <w:rPr>
      <w:rFonts w:ascii="Times New Roman" w:eastAsia="Times New Roman" w:hAnsi="Times New Roman" w:cs="Times New Roman"/>
      <w:i/>
      <w:szCs w:val="20"/>
      <w:lang w:val="en-GB" w:eastAsia="en-GB"/>
    </w:rPr>
  </w:style>
  <w:style w:type="character" w:customStyle="1" w:styleId="Heading7Char">
    <w:name w:val="Heading 7 Char"/>
    <w:basedOn w:val="DefaultParagraphFont"/>
    <w:link w:val="Heading7"/>
    <w:rsid w:val="005F4428"/>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5F4428"/>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rsid w:val="005F4428"/>
    <w:rPr>
      <w:rFonts w:ascii="Arial" w:eastAsia="Times New Roman" w:hAnsi="Arial" w:cs="Times New Roman"/>
      <w:b/>
      <w:i/>
      <w:sz w:val="18"/>
      <w:szCs w:val="20"/>
      <w:lang w:val="en-GB" w:eastAsia="en-GB"/>
    </w:rPr>
  </w:style>
  <w:style w:type="paragraph" w:styleId="Header">
    <w:name w:val="header"/>
    <w:basedOn w:val="Normal"/>
    <w:link w:val="HeaderChar"/>
    <w:rsid w:val="005F4428"/>
    <w:pPr>
      <w:tabs>
        <w:tab w:val="center" w:pos="4153"/>
        <w:tab w:val="right" w:pos="8306"/>
      </w:tabs>
    </w:pPr>
    <w:rPr>
      <w:rFonts w:ascii="Arial" w:hAnsi="Arial"/>
    </w:rPr>
  </w:style>
  <w:style w:type="character" w:customStyle="1" w:styleId="HeaderChar">
    <w:name w:val="Header Char"/>
    <w:basedOn w:val="DefaultParagraphFont"/>
    <w:link w:val="Header"/>
    <w:rsid w:val="005F4428"/>
    <w:rPr>
      <w:rFonts w:ascii="Arial" w:eastAsia="Times New Roman" w:hAnsi="Arial" w:cs="Times New Roman"/>
      <w:sz w:val="24"/>
      <w:szCs w:val="20"/>
      <w:lang w:val="en-GB" w:eastAsia="en-GB"/>
    </w:rPr>
  </w:style>
  <w:style w:type="paragraph" w:styleId="TOC1">
    <w:name w:val="toc 1"/>
    <w:basedOn w:val="Normal"/>
    <w:next w:val="Normal"/>
    <w:autoRedefine/>
    <w:uiPriority w:val="39"/>
    <w:rsid w:val="005F4428"/>
    <w:pPr>
      <w:spacing w:before="120" w:after="120"/>
    </w:pPr>
    <w:rPr>
      <w:b/>
      <w:caps/>
      <w:sz w:val="20"/>
    </w:rPr>
  </w:style>
  <w:style w:type="paragraph" w:styleId="TOC2">
    <w:name w:val="toc 2"/>
    <w:basedOn w:val="Normal"/>
    <w:next w:val="Normal"/>
    <w:autoRedefine/>
    <w:uiPriority w:val="39"/>
    <w:rsid w:val="005F4428"/>
    <w:pPr>
      <w:ind w:left="240"/>
    </w:pPr>
    <w:rPr>
      <w:smallCaps/>
      <w:sz w:val="20"/>
    </w:rPr>
  </w:style>
  <w:style w:type="paragraph" w:styleId="Footer">
    <w:name w:val="footer"/>
    <w:basedOn w:val="Normal"/>
    <w:link w:val="FooterChar"/>
    <w:rsid w:val="005F4428"/>
    <w:pPr>
      <w:tabs>
        <w:tab w:val="center" w:pos="4153"/>
        <w:tab w:val="right" w:pos="8306"/>
      </w:tabs>
    </w:pPr>
  </w:style>
  <w:style w:type="character" w:customStyle="1" w:styleId="FooterChar">
    <w:name w:val="Footer Char"/>
    <w:basedOn w:val="DefaultParagraphFont"/>
    <w:link w:val="Footer"/>
    <w:rsid w:val="005F4428"/>
    <w:rPr>
      <w:rFonts w:ascii="Times New Roman" w:eastAsia="Times New Roman" w:hAnsi="Times New Roman" w:cs="Times New Roman"/>
      <w:sz w:val="24"/>
      <w:szCs w:val="20"/>
      <w:lang w:val="en-GB" w:eastAsia="en-GB"/>
    </w:rPr>
  </w:style>
  <w:style w:type="paragraph" w:styleId="ListParagraph">
    <w:name w:val="List Paragraph"/>
    <w:basedOn w:val="Normal"/>
    <w:uiPriority w:val="34"/>
    <w:qFormat/>
    <w:rsid w:val="005F4428"/>
    <w:pPr>
      <w:ind w:left="720"/>
    </w:pPr>
    <w:rPr>
      <w:rFonts w:ascii="Arial" w:hAnsi="Arial"/>
      <w:szCs w:val="24"/>
      <w:lang w:eastAsia="en-US"/>
    </w:rPr>
  </w:style>
  <w:style w:type="paragraph" w:styleId="NoSpacing">
    <w:name w:val="No Spacing"/>
    <w:link w:val="NoSpacingChar"/>
    <w:uiPriority w:val="1"/>
    <w:qFormat/>
    <w:rsid w:val="005F442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F4428"/>
    <w:rPr>
      <w:rFonts w:eastAsiaTheme="minorEastAsia"/>
      <w:lang w:eastAsia="ja-JP"/>
    </w:rPr>
  </w:style>
  <w:style w:type="character" w:customStyle="1" w:styleId="Arizen30Char">
    <w:name w:val="Arizen30 Char"/>
    <w:basedOn w:val="DefaultParagraphFont"/>
    <w:link w:val="Arizen30"/>
    <w:locked/>
    <w:rsid w:val="005F4428"/>
    <w:rPr>
      <w:rFonts w:ascii="Verdana" w:hAnsi="Verdana" w:cs="Arial"/>
      <w:color w:val="FFFFFF" w:themeColor="background1"/>
      <w:lang w:val="pt-BR" w:eastAsia="ja-JP"/>
    </w:rPr>
  </w:style>
  <w:style w:type="paragraph" w:customStyle="1" w:styleId="Arizen30">
    <w:name w:val="Arizen30"/>
    <w:basedOn w:val="Normal"/>
    <w:link w:val="Arizen30Char"/>
    <w:qFormat/>
    <w:rsid w:val="005F4428"/>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5F4428"/>
    <w:rPr>
      <w:rFonts w:ascii="Verdana" w:hAnsi="Verdana" w:cs="Arial"/>
      <w:sz w:val="24"/>
      <w:szCs w:val="28"/>
      <w:lang w:val="pt-BR"/>
    </w:rPr>
  </w:style>
  <w:style w:type="paragraph" w:customStyle="1" w:styleId="Arizen27">
    <w:name w:val="Arizen27"/>
    <w:basedOn w:val="Normal"/>
    <w:link w:val="Arizen27Char"/>
    <w:qFormat/>
    <w:rsid w:val="005F4428"/>
    <w:pPr>
      <w:jc w:val="both"/>
    </w:pPr>
    <w:rPr>
      <w:rFonts w:ascii="Verdana" w:eastAsiaTheme="minorHAnsi" w:hAnsi="Verdana" w:cs="Arial"/>
      <w:szCs w:val="28"/>
      <w:lang w:val="pt-BR" w:eastAsia="en-US"/>
    </w:rPr>
  </w:style>
  <w:style w:type="character" w:customStyle="1" w:styleId="Arizen26Char">
    <w:name w:val="Arizen26 Char"/>
    <w:basedOn w:val="DefaultParagraphFont"/>
    <w:link w:val="Arizen26"/>
    <w:locked/>
    <w:rsid w:val="005F4428"/>
    <w:rPr>
      <w:rFonts w:ascii="Verdana" w:hAnsi="Verdana" w:cs="Arial"/>
      <w:lang w:val="pt-BR"/>
    </w:rPr>
  </w:style>
  <w:style w:type="paragraph" w:customStyle="1" w:styleId="Arizen26">
    <w:name w:val="Arizen26"/>
    <w:basedOn w:val="Normal"/>
    <w:link w:val="Arizen26Char"/>
    <w:qFormat/>
    <w:rsid w:val="005F4428"/>
    <w:pPr>
      <w:jc w:val="both"/>
    </w:pPr>
    <w:rPr>
      <w:rFonts w:ascii="Verdana" w:eastAsiaTheme="minorHAnsi" w:hAnsi="Verdana" w:cs="Arial"/>
      <w:sz w:val="22"/>
      <w:szCs w:val="22"/>
      <w:lang w:val="pt-BR" w:eastAsia="en-US"/>
    </w:rPr>
  </w:style>
  <w:style w:type="character" w:customStyle="1" w:styleId="A2Char">
    <w:name w:val="A2 Char"/>
    <w:basedOn w:val="DefaultParagraphFont"/>
    <w:link w:val="A2"/>
    <w:locked/>
    <w:rsid w:val="005F4428"/>
    <w:rPr>
      <w:rFonts w:ascii="Verdana" w:hAnsi="Verdana" w:cs="Arial"/>
      <w:sz w:val="24"/>
      <w:szCs w:val="24"/>
      <w:lang w:val="pt-BR"/>
    </w:rPr>
  </w:style>
  <w:style w:type="paragraph" w:customStyle="1" w:styleId="A2">
    <w:name w:val="A2"/>
    <w:basedOn w:val="Normal"/>
    <w:link w:val="A2Char"/>
    <w:qFormat/>
    <w:rsid w:val="005F4428"/>
    <w:pPr>
      <w:jc w:val="both"/>
    </w:pPr>
    <w:rPr>
      <w:rFonts w:ascii="Verdana" w:eastAsiaTheme="minorHAnsi" w:hAnsi="Verdana" w:cs="Arial"/>
      <w:szCs w:val="24"/>
      <w:lang w:val="pt-BR" w:eastAsia="en-US"/>
    </w:rPr>
  </w:style>
  <w:style w:type="character" w:customStyle="1" w:styleId="A3Char">
    <w:name w:val="A3 Char"/>
    <w:basedOn w:val="Arizen26Char"/>
    <w:link w:val="A3"/>
    <w:locked/>
    <w:rsid w:val="005F4428"/>
    <w:rPr>
      <w:rFonts w:ascii="Verdana" w:hAnsi="Verdana" w:cs="Arial"/>
      <w:b/>
      <w:lang w:val="pt-BR"/>
    </w:rPr>
  </w:style>
  <w:style w:type="paragraph" w:customStyle="1" w:styleId="A3">
    <w:name w:val="A3"/>
    <w:basedOn w:val="Arizen26"/>
    <w:link w:val="A3Char"/>
    <w:qFormat/>
    <w:rsid w:val="005F4428"/>
    <w:rPr>
      <w:b/>
    </w:rPr>
  </w:style>
  <w:style w:type="character" w:customStyle="1" w:styleId="A4Char">
    <w:name w:val="A4 Char"/>
    <w:basedOn w:val="DefaultParagraphFont"/>
    <w:link w:val="A4"/>
    <w:locked/>
    <w:rsid w:val="005F4428"/>
    <w:rPr>
      <w:rFonts w:ascii="Verdana" w:hAnsi="Verdana" w:cs="Arial"/>
      <w:lang w:val="pt-BR"/>
    </w:rPr>
  </w:style>
  <w:style w:type="paragraph" w:customStyle="1" w:styleId="A4">
    <w:name w:val="A4"/>
    <w:basedOn w:val="Normal"/>
    <w:link w:val="A4Char"/>
    <w:qFormat/>
    <w:rsid w:val="005F4428"/>
    <w:pPr>
      <w:jc w:val="both"/>
    </w:pPr>
    <w:rPr>
      <w:rFonts w:ascii="Verdana" w:eastAsiaTheme="minorHAnsi" w:hAnsi="Verdana" w:cs="Arial"/>
      <w:sz w:val="22"/>
      <w:szCs w:val="22"/>
      <w:lang w:val="pt-BR" w:eastAsia="en-US"/>
    </w:rPr>
  </w:style>
  <w:style w:type="character" w:customStyle="1" w:styleId="A5Char">
    <w:name w:val="A5 Char"/>
    <w:basedOn w:val="DefaultParagraphFont"/>
    <w:link w:val="A5"/>
    <w:locked/>
    <w:rsid w:val="005F4428"/>
    <w:rPr>
      <w:rFonts w:ascii="Verdana" w:hAnsi="Verdana" w:cs="Arial"/>
      <w:b/>
      <w:u w:val="single"/>
      <w:lang w:val="pt-BR"/>
    </w:rPr>
  </w:style>
  <w:style w:type="paragraph" w:customStyle="1" w:styleId="A5">
    <w:name w:val="A5"/>
    <w:basedOn w:val="Normal"/>
    <w:link w:val="A5Char"/>
    <w:qFormat/>
    <w:rsid w:val="005F4428"/>
    <w:pPr>
      <w:jc w:val="both"/>
    </w:pPr>
    <w:rPr>
      <w:rFonts w:ascii="Verdana" w:eastAsiaTheme="minorHAnsi" w:hAnsi="Verdana" w:cs="Arial"/>
      <w:b/>
      <w:sz w:val="22"/>
      <w:szCs w:val="22"/>
      <w:u w:val="single"/>
      <w:lang w:val="pt-BR" w:eastAsia="en-US"/>
    </w:rPr>
  </w:style>
  <w:style w:type="table" w:customStyle="1" w:styleId="TableGrid2">
    <w:name w:val="Table Grid2"/>
    <w:basedOn w:val="TableNormal"/>
    <w:rsid w:val="005F4428"/>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5F4428"/>
    <w:pPr>
      <w:framePr w:hSpace="180" w:wrap="around" w:vAnchor="text" w:hAnchor="margin" w:x="-431" w:y="162"/>
      <w:jc w:val="center"/>
    </w:pPr>
    <w:rPr>
      <w:rFonts w:ascii="Verdana" w:hAnsi="Verdana" w:cs="Arial"/>
      <w:b/>
      <w:szCs w:val="24"/>
      <w:u w:val="single"/>
      <w:lang w:val="pt-BR"/>
    </w:rPr>
  </w:style>
  <w:style w:type="paragraph" w:customStyle="1" w:styleId="AA2">
    <w:name w:val="AA2"/>
    <w:basedOn w:val="Normal"/>
    <w:link w:val="AA2Char"/>
    <w:qFormat/>
    <w:rsid w:val="005F4428"/>
    <w:pPr>
      <w:jc w:val="both"/>
    </w:pPr>
    <w:rPr>
      <w:rFonts w:ascii="Verdana" w:hAnsi="Verdana" w:cs="Arial"/>
      <w:b/>
      <w:szCs w:val="24"/>
      <w:lang w:val="pt-BR"/>
    </w:rPr>
  </w:style>
  <w:style w:type="character" w:customStyle="1" w:styleId="AA1Char">
    <w:name w:val="AA1 Char"/>
    <w:basedOn w:val="DefaultParagraphFont"/>
    <w:link w:val="AA1"/>
    <w:rsid w:val="005F4428"/>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5F4428"/>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2019-11-19T02:14:00Z</dcterms:created>
  <dcterms:modified xsi:type="dcterms:W3CDTF">2019-11-19T02:14:00Z</dcterms:modified>
</cp:coreProperties>
</file>