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6627204"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786231E0" wp14:editId="6A2052D0">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7515D9E3" wp14:editId="6254E1FC">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79BCC8C2" w14:textId="77777777" w:rsidR="000152DA" w:rsidRPr="000D25C9" w:rsidRDefault="000152DA" w:rsidP="000152DA">
          <w:pPr>
            <w:rPr>
              <w:highlight w:val="yellow"/>
              <w:lang w:eastAsia="ja-JP"/>
            </w:rPr>
          </w:pPr>
        </w:p>
        <w:p w14:paraId="5A6EBB5A" w14:textId="77777777" w:rsidR="000152DA" w:rsidRPr="000D25C9" w:rsidRDefault="000152DA" w:rsidP="000152DA">
          <w:pPr>
            <w:rPr>
              <w:highlight w:val="yellow"/>
              <w:lang w:eastAsia="ja-JP"/>
            </w:rPr>
          </w:pPr>
        </w:p>
        <w:p w14:paraId="651655B8" w14:textId="77777777" w:rsidR="000152DA" w:rsidRPr="000D25C9" w:rsidRDefault="000152DA" w:rsidP="000152DA">
          <w:pPr>
            <w:rPr>
              <w:highlight w:val="yellow"/>
              <w:lang w:eastAsia="ja-JP"/>
            </w:rPr>
          </w:pPr>
        </w:p>
        <w:p w14:paraId="24E34E82" w14:textId="77777777" w:rsidR="000152DA" w:rsidRPr="000D25C9" w:rsidRDefault="000152DA" w:rsidP="000152DA">
          <w:pPr>
            <w:rPr>
              <w:highlight w:val="yellow"/>
              <w:lang w:eastAsia="ja-JP"/>
            </w:rPr>
          </w:pPr>
        </w:p>
        <w:p w14:paraId="3F47A2D3" w14:textId="77777777" w:rsidR="000152DA" w:rsidRPr="000D25C9" w:rsidRDefault="000152DA" w:rsidP="000152DA">
          <w:pPr>
            <w:rPr>
              <w:highlight w:val="yellow"/>
              <w:lang w:eastAsia="ja-JP"/>
            </w:rPr>
          </w:pPr>
        </w:p>
        <w:p w14:paraId="3A3E4B13" w14:textId="77777777" w:rsidR="000152DA" w:rsidRPr="000D25C9" w:rsidRDefault="000152DA" w:rsidP="000152DA">
          <w:pPr>
            <w:rPr>
              <w:highlight w:val="yellow"/>
              <w:lang w:eastAsia="ja-JP"/>
            </w:rPr>
          </w:pPr>
        </w:p>
        <w:p w14:paraId="02D2EA41" w14:textId="77777777" w:rsidR="000152DA" w:rsidRPr="000D25C9" w:rsidRDefault="000152DA" w:rsidP="000152DA">
          <w:pPr>
            <w:rPr>
              <w:highlight w:val="yellow"/>
              <w:lang w:eastAsia="ja-JP"/>
            </w:rPr>
          </w:pPr>
        </w:p>
        <w:p w14:paraId="707164A0" w14:textId="77777777" w:rsidR="000152DA" w:rsidRPr="000D25C9" w:rsidRDefault="000152DA" w:rsidP="000152DA">
          <w:pPr>
            <w:rPr>
              <w:highlight w:val="yellow"/>
              <w:lang w:eastAsia="ja-JP"/>
            </w:rPr>
          </w:pPr>
        </w:p>
        <w:p w14:paraId="492E43FD" w14:textId="77777777" w:rsidR="000152DA" w:rsidRPr="000D25C9" w:rsidRDefault="000152DA" w:rsidP="000152DA"/>
        <w:p w14:paraId="0EF3270A" w14:textId="77777777" w:rsidR="000152DA" w:rsidRPr="000D25C9" w:rsidRDefault="000152DA" w:rsidP="000152DA"/>
        <w:p w14:paraId="212D7437" w14:textId="77777777" w:rsidR="000152DA" w:rsidRDefault="000152DA" w:rsidP="000152DA">
          <w:pPr>
            <w:pStyle w:val="A1"/>
          </w:pPr>
        </w:p>
        <w:p w14:paraId="3CFA7283" w14:textId="77777777" w:rsidR="00996994" w:rsidRDefault="00996994" w:rsidP="0026632F">
          <w:pPr>
            <w:pStyle w:val="A1"/>
          </w:pPr>
        </w:p>
        <w:p w14:paraId="1B9A5DF7" w14:textId="7A6838D5" w:rsidR="000152DA" w:rsidRDefault="0026632F" w:rsidP="0026632F">
          <w:pPr>
            <w:pStyle w:val="A1"/>
          </w:pPr>
          <w:r>
            <w:t xml:space="preserve">Guideline </w:t>
          </w:r>
          <w:r w:rsidR="00D768D0">
            <w:t>de</w:t>
          </w:r>
          <w:r>
            <w:t xml:space="preserve"> Segurança da Informação </w:t>
          </w:r>
        </w:p>
        <w:p w14:paraId="0B5947DB" w14:textId="77777777" w:rsidR="00D768D0" w:rsidRDefault="00D768D0" w:rsidP="0026632F">
          <w:pPr>
            <w:pStyle w:val="A1"/>
          </w:pPr>
        </w:p>
        <w:p w14:paraId="49B13A7D" w14:textId="2F1DB6FC" w:rsidR="0026632F" w:rsidRDefault="0026632F" w:rsidP="0026632F">
          <w:pPr>
            <w:pStyle w:val="A1"/>
          </w:pPr>
        </w:p>
        <w:p w14:paraId="2201B8C4" w14:textId="77777777" w:rsidR="0026632F" w:rsidRPr="000D25C9" w:rsidRDefault="0026632F" w:rsidP="0026632F">
          <w:pPr>
            <w:pStyle w:val="A1"/>
          </w:pPr>
        </w:p>
        <w:p w14:paraId="0C13956A" w14:textId="77777777" w:rsidR="000152DA" w:rsidRPr="000D25C9" w:rsidRDefault="000152DA" w:rsidP="000152DA"/>
        <w:p w14:paraId="6657BE53" w14:textId="77777777" w:rsidR="000152DA" w:rsidRPr="000D25C9" w:rsidRDefault="000152DA" w:rsidP="000152DA">
          <w:pPr>
            <w:rPr>
              <w:lang w:eastAsia="ja-JP"/>
            </w:rPr>
          </w:pPr>
        </w:p>
        <w:p w14:paraId="4F2D668B" w14:textId="77777777" w:rsidR="000152DA" w:rsidRPr="000D25C9" w:rsidRDefault="000152DA" w:rsidP="000152DA">
          <w:pPr>
            <w:rPr>
              <w:lang w:eastAsia="ja-JP"/>
            </w:rPr>
          </w:pPr>
        </w:p>
        <w:p w14:paraId="1BC3CE05"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6D6E5896" wp14:editId="3D495CB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41C36265" w14:textId="77777777" w:rsidR="000152DA" w:rsidRPr="000D25C9" w:rsidRDefault="000152DA" w:rsidP="000152DA">
          <w:pPr>
            <w:rPr>
              <w:lang w:eastAsia="ja-JP"/>
            </w:rPr>
          </w:pPr>
        </w:p>
        <w:p w14:paraId="7FA28897" w14:textId="77777777" w:rsidR="000152DA" w:rsidRPr="000D25C9" w:rsidRDefault="000152DA" w:rsidP="000152DA">
          <w:pPr>
            <w:rPr>
              <w:lang w:eastAsia="ja-JP"/>
            </w:rPr>
          </w:pPr>
        </w:p>
        <w:p w14:paraId="195F0923" w14:textId="77777777" w:rsidR="000152DA" w:rsidRPr="000D25C9" w:rsidRDefault="000152DA" w:rsidP="000152DA">
          <w:pPr>
            <w:rPr>
              <w:lang w:eastAsia="ja-JP"/>
            </w:rPr>
          </w:pPr>
        </w:p>
        <w:p w14:paraId="6DEE35FD" w14:textId="77777777" w:rsidR="000152DA" w:rsidRPr="000D25C9" w:rsidRDefault="000152DA" w:rsidP="000152DA">
          <w:pPr>
            <w:rPr>
              <w:lang w:eastAsia="ja-JP"/>
            </w:rPr>
          </w:pPr>
        </w:p>
        <w:p w14:paraId="669A268A" w14:textId="77777777" w:rsidR="000152DA" w:rsidRPr="000D25C9" w:rsidRDefault="000152DA" w:rsidP="000152DA">
          <w:pPr>
            <w:rPr>
              <w:lang w:eastAsia="ja-JP"/>
            </w:rPr>
          </w:pPr>
        </w:p>
        <w:p w14:paraId="42C5713F" w14:textId="77777777" w:rsidR="000152DA" w:rsidRPr="000D25C9" w:rsidRDefault="000152DA" w:rsidP="000152DA">
          <w:pPr>
            <w:rPr>
              <w:lang w:eastAsia="ja-JP"/>
            </w:rPr>
          </w:pPr>
        </w:p>
        <w:p w14:paraId="2B96540E" w14:textId="77777777" w:rsidR="000152DA" w:rsidRPr="000D25C9" w:rsidRDefault="000152DA" w:rsidP="000152DA">
          <w:pPr>
            <w:rPr>
              <w:lang w:eastAsia="ja-JP"/>
            </w:rPr>
          </w:pPr>
        </w:p>
        <w:p w14:paraId="41237294" w14:textId="77777777" w:rsidR="000152DA" w:rsidRPr="000D25C9" w:rsidRDefault="000152DA" w:rsidP="000152DA">
          <w:pPr>
            <w:rPr>
              <w:lang w:eastAsia="ja-JP"/>
            </w:rPr>
          </w:pPr>
        </w:p>
        <w:p w14:paraId="07EF7B46" w14:textId="77777777" w:rsidR="000152DA" w:rsidRPr="000D25C9" w:rsidRDefault="000152DA" w:rsidP="000152DA">
          <w:pPr>
            <w:rPr>
              <w:lang w:eastAsia="ja-JP"/>
            </w:rPr>
          </w:pPr>
        </w:p>
        <w:p w14:paraId="0958E84D" w14:textId="77777777" w:rsidR="000152DA" w:rsidRPr="000D25C9" w:rsidRDefault="000152DA" w:rsidP="000152DA">
          <w:pPr>
            <w:rPr>
              <w:lang w:eastAsia="ja-JP"/>
            </w:rPr>
          </w:pPr>
        </w:p>
        <w:p w14:paraId="32D48A78" w14:textId="77777777" w:rsidR="000152DA" w:rsidRPr="000D25C9" w:rsidRDefault="000152DA" w:rsidP="000152DA">
          <w:pPr>
            <w:rPr>
              <w:lang w:eastAsia="ja-JP"/>
            </w:rPr>
          </w:pPr>
        </w:p>
        <w:p w14:paraId="1ED0F5C9" w14:textId="77777777" w:rsidR="000152DA" w:rsidRPr="000D25C9" w:rsidRDefault="000152DA" w:rsidP="000152DA">
          <w:pPr>
            <w:rPr>
              <w:lang w:eastAsia="ja-JP"/>
            </w:rPr>
          </w:pPr>
        </w:p>
        <w:p w14:paraId="5171F1D7" w14:textId="77777777" w:rsidR="000152DA" w:rsidRPr="000D25C9" w:rsidRDefault="000152DA" w:rsidP="000152DA">
          <w:pPr>
            <w:rPr>
              <w:lang w:eastAsia="ja-JP"/>
            </w:rPr>
          </w:pPr>
        </w:p>
        <w:p w14:paraId="1B57AC6F" w14:textId="77777777" w:rsidR="000152DA" w:rsidRPr="000D25C9" w:rsidRDefault="000152DA" w:rsidP="000152DA">
          <w:pPr>
            <w:rPr>
              <w:lang w:eastAsia="ja-JP"/>
            </w:rPr>
          </w:pPr>
        </w:p>
        <w:p w14:paraId="0D7EE450" w14:textId="77777777" w:rsidR="000152DA" w:rsidRPr="000D25C9" w:rsidRDefault="000152DA" w:rsidP="000152DA">
          <w:pPr>
            <w:rPr>
              <w:lang w:eastAsia="ja-JP"/>
            </w:rPr>
          </w:pPr>
        </w:p>
        <w:p w14:paraId="58097733" w14:textId="77777777" w:rsidR="000152DA" w:rsidRPr="000D25C9" w:rsidRDefault="000152DA" w:rsidP="000152DA">
          <w:pPr>
            <w:rPr>
              <w:lang w:eastAsia="ja-JP"/>
            </w:rPr>
          </w:pPr>
        </w:p>
        <w:p w14:paraId="7E2ECAD2" w14:textId="77777777" w:rsidR="000152DA" w:rsidRPr="000D25C9" w:rsidRDefault="000152DA" w:rsidP="000152DA">
          <w:pPr>
            <w:rPr>
              <w:lang w:eastAsia="ja-JP"/>
            </w:rPr>
          </w:pPr>
        </w:p>
        <w:p w14:paraId="6427DEAF" w14:textId="77777777" w:rsidR="000152DA" w:rsidRPr="000D25C9" w:rsidRDefault="000152DA" w:rsidP="000152DA">
          <w:pPr>
            <w:rPr>
              <w:lang w:eastAsia="ja-JP"/>
            </w:rPr>
          </w:pPr>
        </w:p>
        <w:p w14:paraId="6896DE47"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4277AE61" wp14:editId="0469926A">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22A7B5F" w14:textId="77777777" w:rsidR="00492BC5" w:rsidRDefault="00492BC5"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77AE6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22A7B5F" w14:textId="77777777" w:rsidR="00492BC5" w:rsidRDefault="00492BC5"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61229172" wp14:editId="0632B1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7EDA298C" w14:textId="77777777" w:rsidR="000152DA" w:rsidRPr="000D25C9" w:rsidRDefault="000152DA" w:rsidP="000152DA">
          <w:r w:rsidRPr="000D25C9">
            <w:rPr>
              <w:noProof/>
            </w:rPr>
            <w:drawing>
              <wp:anchor distT="0" distB="0" distL="114300" distR="114300" simplePos="0" relativeHeight="251669504" behindDoc="0" locked="0" layoutInCell="1" allowOverlap="1" wp14:anchorId="61C8F6F1" wp14:editId="75B6742F">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739419D8" wp14:editId="13B06D88">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C1A397D" w14:textId="77777777" w:rsidR="00492BC5" w:rsidRDefault="00492BC5"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39419D8"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5C1A397D" w14:textId="77777777" w:rsidR="00492BC5" w:rsidRDefault="00492BC5"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7266A9D5" wp14:editId="678E4FC1">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5D4D3467" w14:textId="77777777" w:rsidR="00492BC5" w:rsidRDefault="00492BC5" w:rsidP="000152DA"/>
                              <w:p w14:paraId="75E02B02" w14:textId="77777777" w:rsidR="00492BC5" w:rsidRDefault="00492BC5" w:rsidP="000152DA"/>
                              <w:p w14:paraId="33DED287" w14:textId="77777777" w:rsidR="00492BC5" w:rsidRDefault="00492BC5" w:rsidP="000152DA"/>
                              <w:p w14:paraId="7D5B221D" w14:textId="77777777" w:rsidR="00D768D0" w:rsidRPr="00D768D0" w:rsidRDefault="00D768D0" w:rsidP="00D768D0">
                                <w:pPr>
                                  <w:pStyle w:val="Arizen27"/>
                                </w:pPr>
                                <w:r w:rsidRPr="00D768D0">
                                  <w:t xml:space="preserve">Guideline de Segurança da Informação </w:t>
                                </w:r>
                              </w:p>
                              <w:p w14:paraId="495E47CE" w14:textId="38E4DDE1" w:rsidR="00492BC5" w:rsidRDefault="00492BC5" w:rsidP="0026632F">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6A9D5"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5D4D3467" w14:textId="77777777" w:rsidR="00492BC5" w:rsidRDefault="00492BC5" w:rsidP="000152DA"/>
                        <w:p w14:paraId="75E02B02" w14:textId="77777777" w:rsidR="00492BC5" w:rsidRDefault="00492BC5" w:rsidP="000152DA"/>
                        <w:p w14:paraId="33DED287" w14:textId="77777777" w:rsidR="00492BC5" w:rsidRDefault="00492BC5" w:rsidP="000152DA"/>
                        <w:p w14:paraId="7D5B221D" w14:textId="77777777" w:rsidR="00D768D0" w:rsidRPr="00D768D0" w:rsidRDefault="00D768D0" w:rsidP="00D768D0">
                          <w:pPr>
                            <w:pStyle w:val="Arizen27"/>
                          </w:pPr>
                          <w:proofErr w:type="spellStart"/>
                          <w:r w:rsidRPr="00D768D0">
                            <w:t>Guideline</w:t>
                          </w:r>
                          <w:proofErr w:type="spellEnd"/>
                          <w:r w:rsidRPr="00D768D0">
                            <w:t xml:space="preserve"> de Segurança da Informação </w:t>
                          </w:r>
                        </w:p>
                        <w:p w14:paraId="495E47CE" w14:textId="38E4DDE1" w:rsidR="00492BC5" w:rsidRDefault="00492BC5" w:rsidP="0026632F">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59969739" wp14:editId="0134461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8027BEA" w14:textId="77777777" w:rsidR="00492BC5" w:rsidRDefault="00492BC5"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69739"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28027BEA" w14:textId="77777777" w:rsidR="00492BC5" w:rsidRDefault="00492BC5" w:rsidP="000152DA">
                          <w:pPr>
                            <w:pStyle w:val="A2"/>
                          </w:pPr>
                          <w:r>
                            <w:t>ESTA PÁGINA DEVE SER REMOVIDA DA VERSÃO FINAL DO DOCUMENTO</w:t>
                          </w:r>
                        </w:p>
                      </w:txbxContent>
                    </v:textbox>
                    <w10:wrap anchory="page"/>
                    <w10:anchorlock/>
                  </v:shape>
                </w:pict>
              </mc:Fallback>
            </mc:AlternateContent>
          </w:r>
        </w:p>
        <w:p w14:paraId="1278E54F" w14:textId="77777777" w:rsidR="000152DA" w:rsidRPr="000D25C9" w:rsidRDefault="000152DA" w:rsidP="000152DA">
          <w:pPr>
            <w:rPr>
              <w:highlight w:val="yellow"/>
            </w:rPr>
          </w:pPr>
        </w:p>
        <w:p w14:paraId="4301CE82" w14:textId="77777777" w:rsidR="000152DA" w:rsidRPr="000D25C9" w:rsidRDefault="000152DA" w:rsidP="000152DA"/>
        <w:p w14:paraId="375C1DA7" w14:textId="77777777" w:rsidR="000152DA" w:rsidRPr="000D25C9" w:rsidRDefault="000152DA" w:rsidP="000152DA"/>
        <w:p w14:paraId="63EA73FF" w14:textId="77777777" w:rsidR="000152DA" w:rsidRPr="000D25C9" w:rsidRDefault="000152DA" w:rsidP="000152DA"/>
        <w:p w14:paraId="3470DFCB" w14:textId="77777777" w:rsidR="000152DA" w:rsidRPr="000D25C9" w:rsidRDefault="009303B3" w:rsidP="000152DA">
          <w:r w:rsidRPr="000D25C9">
            <w:rPr>
              <w:noProof/>
            </w:rPr>
            <mc:AlternateContent>
              <mc:Choice Requires="wps">
                <w:drawing>
                  <wp:anchor distT="0" distB="0" distL="114300" distR="114300" simplePos="0" relativeHeight="251666432" behindDoc="0" locked="0" layoutInCell="1" allowOverlap="1" wp14:anchorId="4D70C448" wp14:editId="7A26CA48">
                    <wp:simplePos x="0" y="0"/>
                    <wp:positionH relativeFrom="page">
                      <wp:align>right</wp:align>
                    </wp:positionH>
                    <wp:positionV relativeFrom="paragraph">
                      <wp:posOffset>13970</wp:posOffset>
                    </wp:positionV>
                    <wp:extent cx="2692400" cy="8791575"/>
                    <wp:effectExtent l="0" t="0" r="12700" b="28575"/>
                    <wp:wrapNone/>
                    <wp:docPr id="23" name="Rectangle 17"/>
                    <wp:cNvGraphicFramePr/>
                    <a:graphic xmlns:a="http://schemas.openxmlformats.org/drawingml/2006/main">
                      <a:graphicData uri="http://schemas.microsoft.com/office/word/2010/wordprocessingShape">
                        <wps:wsp>
                          <wps:cNvSpPr/>
                          <wps:spPr>
                            <a:xfrm>
                              <a:off x="0" y="0"/>
                              <a:ext cx="2692400" cy="8791575"/>
                            </a:xfrm>
                            <a:prstGeom prst="rect">
                              <a:avLst/>
                            </a:prstGeom>
                            <a:solidFill>
                              <a:srgbClr val="051740"/>
                            </a:solidFill>
                            <a:ln w="25400" cap="flat" cmpd="sng" algn="ctr">
                              <a:solidFill>
                                <a:srgbClr val="051740"/>
                              </a:solidFill>
                              <a:prstDash val="solid"/>
                            </a:ln>
                            <a:effectLst/>
                          </wps:spPr>
                          <wps:txbx>
                            <w:txbxContent>
                              <w:p w14:paraId="1A74FE21" w14:textId="77777777" w:rsidR="00492BC5" w:rsidRPr="009303B3" w:rsidRDefault="00492BC5" w:rsidP="000152DA">
                                <w:pPr>
                                  <w:pStyle w:val="A5"/>
                                  <w:rPr>
                                    <w:sz w:val="20"/>
                                    <w:szCs w:val="20"/>
                                  </w:rPr>
                                </w:pPr>
                                <w:r w:rsidRPr="009303B3">
                                  <w:rPr>
                                    <w:sz w:val="20"/>
                                    <w:szCs w:val="20"/>
                                  </w:rPr>
                                  <w:t xml:space="preserve">Aviso de Direitos Autorais: </w:t>
                                </w:r>
                              </w:p>
                              <w:p w14:paraId="1545FD01" w14:textId="77777777" w:rsidR="00492BC5" w:rsidRPr="009303B3" w:rsidRDefault="00492BC5" w:rsidP="000152DA">
                                <w:pPr>
                                  <w:rPr>
                                    <w:sz w:val="20"/>
                                    <w:szCs w:val="20"/>
                                  </w:rPr>
                                </w:pPr>
                              </w:p>
                              <w:p w14:paraId="3907BEA5" w14:textId="77777777" w:rsidR="00492BC5" w:rsidRPr="009303B3" w:rsidRDefault="00492BC5" w:rsidP="000152DA">
                                <w:pPr>
                                  <w:pStyle w:val="A4"/>
                                  <w:rPr>
                                    <w:sz w:val="20"/>
                                    <w:szCs w:val="20"/>
                                  </w:rPr>
                                </w:pPr>
                                <w:r w:rsidRPr="009303B3">
                                  <w:rPr>
                                    <w:sz w:val="20"/>
                                    <w:szCs w:val="20"/>
                                  </w:rPr>
                                  <w:t>Este documento foi criado por Tutelas e possui © copyright Tutelas, com as exceções a seguir identificadas.</w:t>
                                </w:r>
                              </w:p>
                              <w:p w14:paraId="79298B04" w14:textId="77777777" w:rsidR="00492BC5" w:rsidRPr="009303B3" w:rsidRDefault="00492BC5" w:rsidP="000152DA">
                                <w:pPr>
                                  <w:rPr>
                                    <w:sz w:val="20"/>
                                    <w:szCs w:val="20"/>
                                  </w:rPr>
                                </w:pPr>
                              </w:p>
                              <w:p w14:paraId="49C718CE" w14:textId="77777777" w:rsidR="00492BC5" w:rsidRPr="009303B3" w:rsidRDefault="00492BC5" w:rsidP="000152DA">
                                <w:pPr>
                                  <w:pStyle w:val="A5"/>
                                  <w:rPr>
                                    <w:sz w:val="20"/>
                                    <w:szCs w:val="20"/>
                                  </w:rPr>
                                </w:pPr>
                                <w:r w:rsidRPr="009303B3">
                                  <w:rPr>
                                    <w:sz w:val="20"/>
                                    <w:szCs w:val="20"/>
                                  </w:rPr>
                                  <w:t xml:space="preserve">Termos de Licença: </w:t>
                                </w:r>
                              </w:p>
                              <w:p w14:paraId="760F7684" w14:textId="77777777" w:rsidR="00492BC5" w:rsidRPr="009303B3" w:rsidRDefault="00492BC5" w:rsidP="000152DA">
                                <w:pPr>
                                  <w:rPr>
                                    <w:sz w:val="20"/>
                                    <w:szCs w:val="20"/>
                                  </w:rPr>
                                </w:pPr>
                              </w:p>
                              <w:p w14:paraId="4A42A46F" w14:textId="77777777" w:rsidR="00492BC5" w:rsidRPr="009303B3" w:rsidRDefault="00492BC5" w:rsidP="000152DA">
                                <w:pPr>
                                  <w:pStyle w:val="A4"/>
                                  <w:rPr>
                                    <w:sz w:val="20"/>
                                    <w:szCs w:val="20"/>
                                  </w:rPr>
                                </w:pPr>
                                <w:r w:rsidRPr="009303B3">
                                  <w:rPr>
                                    <w:sz w:val="20"/>
                                    <w:szCs w:val="20"/>
                                  </w:rPr>
                                  <w:t>Este documento é licenciado e sujeito aos Termos de Licença E-Book Tutelas, disponíveis mediante solicitações ou por download em nosso site. Todos os outros direitos são reservados.</w:t>
                                </w:r>
                              </w:p>
                              <w:p w14:paraId="79AB012D" w14:textId="77777777" w:rsidR="00492BC5" w:rsidRPr="009303B3" w:rsidRDefault="00492BC5" w:rsidP="000152DA">
                                <w:pPr>
                                  <w:rPr>
                                    <w:sz w:val="20"/>
                                    <w:szCs w:val="20"/>
                                  </w:rPr>
                                </w:pPr>
                              </w:p>
                              <w:p w14:paraId="305906CC" w14:textId="77777777" w:rsidR="00492BC5" w:rsidRPr="009303B3" w:rsidRDefault="00492BC5" w:rsidP="000152DA">
                                <w:pPr>
                                  <w:pStyle w:val="A5"/>
                                  <w:rPr>
                                    <w:sz w:val="20"/>
                                    <w:szCs w:val="20"/>
                                  </w:rPr>
                                </w:pPr>
                                <w:r w:rsidRPr="009303B3">
                                  <w:rPr>
                                    <w:sz w:val="20"/>
                                    <w:szCs w:val="20"/>
                                  </w:rPr>
                                  <w:t xml:space="preserve">AVISO LEGAL: </w:t>
                                </w:r>
                              </w:p>
                              <w:p w14:paraId="626685DE" w14:textId="77777777" w:rsidR="00492BC5" w:rsidRPr="009303B3" w:rsidRDefault="00492BC5" w:rsidP="000152DA">
                                <w:pPr>
                                  <w:pStyle w:val="A5"/>
                                  <w:rPr>
                                    <w:sz w:val="20"/>
                                    <w:szCs w:val="20"/>
                                  </w:rPr>
                                </w:pPr>
                              </w:p>
                              <w:p w14:paraId="122A739D" w14:textId="77777777" w:rsidR="00492BC5" w:rsidRPr="009303B3" w:rsidRDefault="00492BC5" w:rsidP="000152DA">
                                <w:pPr>
                                  <w:pStyle w:val="A4"/>
                                  <w:rPr>
                                    <w:sz w:val="20"/>
                                    <w:szCs w:val="20"/>
                                  </w:rPr>
                                </w:pPr>
                                <w:r w:rsidRPr="009303B3">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1A1F8F9" w14:textId="77777777" w:rsidR="00492BC5" w:rsidRPr="009303B3" w:rsidRDefault="00492BC5" w:rsidP="000152DA">
                                <w:pPr>
                                  <w:pStyle w:val="A4"/>
                                  <w:rPr>
                                    <w:sz w:val="20"/>
                                    <w:szCs w:val="20"/>
                                  </w:rPr>
                                </w:pPr>
                              </w:p>
                              <w:p w14:paraId="3DD91F01" w14:textId="77777777" w:rsidR="00492BC5" w:rsidRDefault="00492BC5" w:rsidP="000152DA">
                                <w:pPr>
                                  <w:pStyle w:val="A4"/>
                                </w:pPr>
                                <w:r w:rsidRPr="009303B3">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448" id="Rectangle 17" o:spid="_x0000_s1030" style="position:absolute;margin-left:160.8pt;margin-top:1.1pt;width:212pt;height:692.2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" fillcolor="#051740" strokecolor="#051740" strokeweight="2pt">
                    <v:textbox inset=",14.4pt,8.64pt,18pt">
                      <w:txbxContent>
                        <w:p w14:paraId="1A74FE21" w14:textId="77777777" w:rsidR="00492BC5" w:rsidRPr="009303B3" w:rsidRDefault="00492BC5" w:rsidP="000152DA">
                          <w:pPr>
                            <w:pStyle w:val="A5"/>
                            <w:rPr>
                              <w:sz w:val="20"/>
                              <w:szCs w:val="20"/>
                            </w:rPr>
                          </w:pPr>
                          <w:r w:rsidRPr="009303B3">
                            <w:rPr>
                              <w:sz w:val="20"/>
                              <w:szCs w:val="20"/>
                            </w:rPr>
                            <w:t xml:space="preserve">Aviso de Direitos Autorais: </w:t>
                          </w:r>
                        </w:p>
                        <w:p w14:paraId="1545FD01" w14:textId="77777777" w:rsidR="00492BC5" w:rsidRPr="009303B3" w:rsidRDefault="00492BC5" w:rsidP="000152DA">
                          <w:pPr>
                            <w:rPr>
                              <w:sz w:val="20"/>
                              <w:szCs w:val="20"/>
                            </w:rPr>
                          </w:pPr>
                        </w:p>
                        <w:p w14:paraId="3907BEA5" w14:textId="77777777" w:rsidR="00492BC5" w:rsidRPr="009303B3" w:rsidRDefault="00492BC5" w:rsidP="000152DA">
                          <w:pPr>
                            <w:pStyle w:val="A4"/>
                            <w:rPr>
                              <w:sz w:val="20"/>
                              <w:szCs w:val="20"/>
                            </w:rPr>
                          </w:pPr>
                          <w:r w:rsidRPr="009303B3">
                            <w:rPr>
                              <w:sz w:val="20"/>
                              <w:szCs w:val="20"/>
                            </w:rPr>
                            <w:t>Este documento foi criado por Tutelas e possui © copyright Tutelas, com as exceções a seguir identificadas.</w:t>
                          </w:r>
                        </w:p>
                        <w:p w14:paraId="79298B04" w14:textId="77777777" w:rsidR="00492BC5" w:rsidRPr="009303B3" w:rsidRDefault="00492BC5" w:rsidP="000152DA">
                          <w:pPr>
                            <w:rPr>
                              <w:sz w:val="20"/>
                              <w:szCs w:val="20"/>
                            </w:rPr>
                          </w:pPr>
                        </w:p>
                        <w:p w14:paraId="49C718CE" w14:textId="77777777" w:rsidR="00492BC5" w:rsidRPr="009303B3" w:rsidRDefault="00492BC5" w:rsidP="000152DA">
                          <w:pPr>
                            <w:pStyle w:val="A5"/>
                            <w:rPr>
                              <w:sz w:val="20"/>
                              <w:szCs w:val="20"/>
                            </w:rPr>
                          </w:pPr>
                          <w:r w:rsidRPr="009303B3">
                            <w:rPr>
                              <w:sz w:val="20"/>
                              <w:szCs w:val="20"/>
                            </w:rPr>
                            <w:t xml:space="preserve">Termos de Licença: </w:t>
                          </w:r>
                        </w:p>
                        <w:p w14:paraId="760F7684" w14:textId="77777777" w:rsidR="00492BC5" w:rsidRPr="009303B3" w:rsidRDefault="00492BC5" w:rsidP="000152DA">
                          <w:pPr>
                            <w:rPr>
                              <w:sz w:val="20"/>
                              <w:szCs w:val="20"/>
                            </w:rPr>
                          </w:pPr>
                        </w:p>
                        <w:p w14:paraId="4A42A46F" w14:textId="77777777" w:rsidR="00492BC5" w:rsidRPr="009303B3" w:rsidRDefault="00492BC5" w:rsidP="000152DA">
                          <w:pPr>
                            <w:pStyle w:val="A4"/>
                            <w:rPr>
                              <w:sz w:val="20"/>
                              <w:szCs w:val="20"/>
                            </w:rPr>
                          </w:pPr>
                          <w:r w:rsidRPr="009303B3">
                            <w:rPr>
                              <w:sz w:val="20"/>
                              <w:szCs w:val="20"/>
                            </w:rPr>
                            <w:t>Este documento é licenciado e sujeito aos Termos de Licença E-Book Tutelas, disponíveis mediante solicitações ou por download em nosso site. Todos os outros direitos são reservados.</w:t>
                          </w:r>
                        </w:p>
                        <w:p w14:paraId="79AB012D" w14:textId="77777777" w:rsidR="00492BC5" w:rsidRPr="009303B3" w:rsidRDefault="00492BC5" w:rsidP="000152DA">
                          <w:pPr>
                            <w:rPr>
                              <w:sz w:val="20"/>
                              <w:szCs w:val="20"/>
                            </w:rPr>
                          </w:pPr>
                        </w:p>
                        <w:p w14:paraId="305906CC" w14:textId="77777777" w:rsidR="00492BC5" w:rsidRPr="009303B3" w:rsidRDefault="00492BC5" w:rsidP="000152DA">
                          <w:pPr>
                            <w:pStyle w:val="A5"/>
                            <w:rPr>
                              <w:sz w:val="20"/>
                              <w:szCs w:val="20"/>
                            </w:rPr>
                          </w:pPr>
                          <w:r w:rsidRPr="009303B3">
                            <w:rPr>
                              <w:sz w:val="20"/>
                              <w:szCs w:val="20"/>
                            </w:rPr>
                            <w:t xml:space="preserve">AVISO LEGAL: </w:t>
                          </w:r>
                        </w:p>
                        <w:p w14:paraId="626685DE" w14:textId="77777777" w:rsidR="00492BC5" w:rsidRPr="009303B3" w:rsidRDefault="00492BC5" w:rsidP="000152DA">
                          <w:pPr>
                            <w:pStyle w:val="A5"/>
                            <w:rPr>
                              <w:sz w:val="20"/>
                              <w:szCs w:val="20"/>
                            </w:rPr>
                          </w:pPr>
                        </w:p>
                        <w:p w14:paraId="122A739D" w14:textId="77777777" w:rsidR="00492BC5" w:rsidRPr="009303B3" w:rsidRDefault="00492BC5" w:rsidP="000152DA">
                          <w:pPr>
                            <w:pStyle w:val="A4"/>
                            <w:rPr>
                              <w:sz w:val="20"/>
                              <w:szCs w:val="20"/>
                            </w:rPr>
                          </w:pPr>
                          <w:r w:rsidRPr="009303B3">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1A1F8F9" w14:textId="77777777" w:rsidR="00492BC5" w:rsidRPr="009303B3" w:rsidRDefault="00492BC5" w:rsidP="000152DA">
                          <w:pPr>
                            <w:pStyle w:val="A4"/>
                            <w:rPr>
                              <w:sz w:val="20"/>
                              <w:szCs w:val="20"/>
                            </w:rPr>
                          </w:pPr>
                        </w:p>
                        <w:p w14:paraId="3DD91F01" w14:textId="77777777" w:rsidR="00492BC5" w:rsidRDefault="00492BC5" w:rsidP="000152DA">
                          <w:pPr>
                            <w:pStyle w:val="A4"/>
                          </w:pPr>
                          <w:r w:rsidRPr="009303B3">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w10:wrap anchorx="page"/>
                  </v:rect>
                </w:pict>
              </mc:Fallback>
            </mc:AlternateContent>
          </w:r>
        </w:p>
        <w:p w14:paraId="694646A3" w14:textId="77777777" w:rsidR="000152DA" w:rsidRPr="000D25C9" w:rsidRDefault="000152DA" w:rsidP="000152DA"/>
        <w:p w14:paraId="4810B787" w14:textId="77777777" w:rsidR="000152DA" w:rsidRPr="000D25C9" w:rsidRDefault="00BC1AFB" w:rsidP="000152DA">
          <w:r w:rsidRPr="000D25C9">
            <w:rPr>
              <w:noProof/>
            </w:rPr>
            <mc:AlternateContent>
              <mc:Choice Requires="wps">
                <w:drawing>
                  <wp:anchor distT="45720" distB="45720" distL="114300" distR="114300" simplePos="0" relativeHeight="251667456" behindDoc="0" locked="0" layoutInCell="1" allowOverlap="1" wp14:anchorId="3D2B2671" wp14:editId="17BABDB4">
                    <wp:simplePos x="0" y="0"/>
                    <wp:positionH relativeFrom="column">
                      <wp:posOffset>-885825</wp:posOffset>
                    </wp:positionH>
                    <wp:positionV relativeFrom="paragraph">
                      <wp:posOffset>305435</wp:posOffset>
                    </wp:positionV>
                    <wp:extent cx="4617085" cy="69532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53250"/>
                            </a:xfrm>
                            <a:prstGeom prst="rect">
                              <a:avLst/>
                            </a:prstGeom>
                            <a:solidFill>
                              <a:srgbClr val="FFFFFF"/>
                            </a:solidFill>
                            <a:ln w="9525">
                              <a:noFill/>
                              <a:miter lim="800000"/>
                              <a:headEnd/>
                              <a:tailEnd/>
                            </a:ln>
                          </wps:spPr>
                          <wps:txbx>
                            <w:txbxContent>
                              <w:p w14:paraId="5A82EF82" w14:textId="77777777" w:rsidR="00492BC5" w:rsidRDefault="00492BC5" w:rsidP="000152DA">
                                <w:pPr>
                                  <w:pStyle w:val="A3"/>
                                </w:pPr>
                                <w:r>
                                  <w:t>Objetivo deste documento</w:t>
                                </w:r>
                              </w:p>
                              <w:p w14:paraId="6C2B23CB" w14:textId="77777777" w:rsidR="00492BC5" w:rsidRDefault="00492BC5" w:rsidP="000152DA">
                                <w:pPr>
                                  <w:pStyle w:val="Arizen26"/>
                                </w:pPr>
                              </w:p>
                              <w:p w14:paraId="63C5516F" w14:textId="7CD98807" w:rsidR="00492BC5" w:rsidRDefault="00492BC5" w:rsidP="000152DA">
                                <w:pPr>
                                  <w:pStyle w:val="Arizen26"/>
                                </w:pPr>
                                <w:r w:rsidRPr="000D25C9">
                                  <w:t xml:space="preserve">Este documento </w:t>
                                </w:r>
                                <w:r w:rsidR="0026632F">
                                  <w:t xml:space="preserve">são diretrizes </w:t>
                                </w:r>
                                <w:r w:rsidR="00A01BEB">
                                  <w:t>da segurança de informação, que aponta boas práticas diante a segurança de informação preventiva e de correção</w:t>
                                </w:r>
                                <w:r w:rsidR="0026632F">
                                  <w:t xml:space="preserve">. </w:t>
                                </w:r>
                              </w:p>
                              <w:p w14:paraId="3E7AB5DC" w14:textId="77777777" w:rsidR="00492BC5" w:rsidRDefault="00492BC5" w:rsidP="000152DA">
                                <w:pPr>
                                  <w:pStyle w:val="Arizen26"/>
                                </w:pPr>
                              </w:p>
                              <w:p w14:paraId="049F8DD2" w14:textId="77777777" w:rsidR="00492BC5" w:rsidRDefault="00492BC5" w:rsidP="000152DA">
                                <w:pPr>
                                  <w:pStyle w:val="A3"/>
                                  <w:rPr>
                                    <w:color w:val="777777"/>
                                  </w:rPr>
                                </w:pPr>
                                <w:r>
                                  <w:t>Orientação Geral</w:t>
                                </w:r>
                                <w:r>
                                  <w:rPr>
                                    <w:color w:val="777777"/>
                                  </w:rPr>
                                  <w:t xml:space="preserve"> </w:t>
                                </w:r>
                              </w:p>
                              <w:p w14:paraId="78105D0B" w14:textId="77777777" w:rsidR="00492BC5" w:rsidRDefault="00492BC5" w:rsidP="000152DA">
                                <w:pPr>
                                  <w:pStyle w:val="Arizen26"/>
                                </w:pPr>
                              </w:p>
                              <w:p w14:paraId="26CE7233" w14:textId="7E42900B" w:rsidR="00492BC5" w:rsidRDefault="00492BC5" w:rsidP="000152DA">
                                <w:pPr>
                                  <w:pStyle w:val="Arizen26"/>
                                </w:pPr>
                                <w:r>
                                  <w:t>Quando você estiver implementando</w:t>
                                </w:r>
                                <w:r w:rsidR="00A01BEB">
                                  <w:t xml:space="preserve"> a LGPD, é ideal repassar essas diretrizes de</w:t>
                                </w:r>
                                <w:r>
                                  <w:t xml:space="preserve"> segurança da informação </w:t>
                                </w:r>
                                <w:r w:rsidR="00A01BEB">
                                  <w:t xml:space="preserve">aos colaboradores e alta gerencia, para que tenham conhecimento do que deve ser praticado diante a segurança da informação. </w:t>
                                </w:r>
                              </w:p>
                              <w:p w14:paraId="58FFC41A" w14:textId="77777777" w:rsidR="00492BC5" w:rsidRDefault="00492BC5" w:rsidP="000152DA">
                                <w:pPr>
                                  <w:pStyle w:val="Arizen26"/>
                                </w:pPr>
                              </w:p>
                              <w:p w14:paraId="6712EE69" w14:textId="77777777" w:rsidR="00492BC5" w:rsidRDefault="00492BC5" w:rsidP="000152DA">
                                <w:pPr>
                                  <w:pStyle w:val="Arizen26"/>
                                </w:pPr>
                                <w:r>
                                  <w:t xml:space="preserve">Deste modo além de facilitar a interpretação e o conhecimento, disponibilizamos as principais informações relevantes sobre o determinado tema. </w:t>
                                </w:r>
                              </w:p>
                              <w:p w14:paraId="5C513199" w14:textId="77777777" w:rsidR="00492BC5" w:rsidRDefault="00492BC5" w:rsidP="000152DA">
                                <w:pPr>
                                  <w:pStyle w:val="Arizen26"/>
                                </w:pPr>
                              </w:p>
                              <w:p w14:paraId="31E8934C" w14:textId="77777777" w:rsidR="00492BC5" w:rsidRDefault="00492BC5" w:rsidP="000152DA">
                                <w:pPr>
                                  <w:pStyle w:val="A3"/>
                                </w:pPr>
                                <w:r>
                                  <w:t xml:space="preserve">Frequência de Revisão </w:t>
                                </w:r>
                              </w:p>
                              <w:p w14:paraId="4267A6D9" w14:textId="77777777" w:rsidR="00492BC5" w:rsidRDefault="00492BC5" w:rsidP="000152DA">
                                <w:pPr>
                                  <w:pStyle w:val="Arizen26"/>
                                </w:pPr>
                              </w:p>
                              <w:p w14:paraId="1D789D50" w14:textId="77777777" w:rsidR="00492BC5" w:rsidRDefault="00492BC5"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B2671" id="_x0000_s1031" type="#_x0000_t202" style="position:absolute;margin-left:-69.75pt;margin-top:24.05pt;width:363.55pt;height:5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" stroked="f">
                    <v:textbox>
                      <w:txbxContent>
                        <w:p w14:paraId="5A82EF82" w14:textId="77777777" w:rsidR="00492BC5" w:rsidRDefault="00492BC5" w:rsidP="000152DA">
                          <w:pPr>
                            <w:pStyle w:val="A3"/>
                          </w:pPr>
                          <w:r>
                            <w:t>Objetivo deste documento</w:t>
                          </w:r>
                        </w:p>
                        <w:p w14:paraId="6C2B23CB" w14:textId="77777777" w:rsidR="00492BC5" w:rsidRDefault="00492BC5" w:rsidP="000152DA">
                          <w:pPr>
                            <w:pStyle w:val="Arizen26"/>
                          </w:pPr>
                        </w:p>
                        <w:p w14:paraId="63C5516F" w14:textId="7CD98807" w:rsidR="00492BC5" w:rsidRDefault="00492BC5" w:rsidP="000152DA">
                          <w:pPr>
                            <w:pStyle w:val="Arizen26"/>
                          </w:pPr>
                          <w:r w:rsidRPr="000D25C9">
                            <w:t xml:space="preserve">Este documento </w:t>
                          </w:r>
                          <w:r w:rsidR="0026632F">
                            <w:t xml:space="preserve">são diretrizes </w:t>
                          </w:r>
                          <w:r w:rsidR="00A01BEB">
                            <w:t>da segurança de informação, que aponta boas práticas diante a segurança de informação preventiva e de correção</w:t>
                          </w:r>
                          <w:r w:rsidR="0026632F">
                            <w:t xml:space="preserve">. </w:t>
                          </w:r>
                        </w:p>
                        <w:p w14:paraId="3E7AB5DC" w14:textId="77777777" w:rsidR="00492BC5" w:rsidRDefault="00492BC5" w:rsidP="000152DA">
                          <w:pPr>
                            <w:pStyle w:val="Arizen26"/>
                          </w:pPr>
                        </w:p>
                        <w:p w14:paraId="049F8DD2" w14:textId="77777777" w:rsidR="00492BC5" w:rsidRDefault="00492BC5" w:rsidP="000152DA">
                          <w:pPr>
                            <w:pStyle w:val="A3"/>
                            <w:rPr>
                              <w:color w:val="777777"/>
                            </w:rPr>
                          </w:pPr>
                          <w:r>
                            <w:t>Orientação Geral</w:t>
                          </w:r>
                          <w:r>
                            <w:rPr>
                              <w:color w:val="777777"/>
                            </w:rPr>
                            <w:t xml:space="preserve"> </w:t>
                          </w:r>
                        </w:p>
                        <w:p w14:paraId="78105D0B" w14:textId="77777777" w:rsidR="00492BC5" w:rsidRDefault="00492BC5" w:rsidP="000152DA">
                          <w:pPr>
                            <w:pStyle w:val="Arizen26"/>
                          </w:pPr>
                        </w:p>
                        <w:p w14:paraId="26CE7233" w14:textId="7E42900B" w:rsidR="00492BC5" w:rsidRDefault="00492BC5" w:rsidP="000152DA">
                          <w:pPr>
                            <w:pStyle w:val="Arizen26"/>
                          </w:pPr>
                          <w:r>
                            <w:t>Quando você estiver implementando</w:t>
                          </w:r>
                          <w:r w:rsidR="00A01BEB">
                            <w:t xml:space="preserve"> a LGPD, é ideal repassar essas diretrizes de</w:t>
                          </w:r>
                          <w:r>
                            <w:t xml:space="preserve"> segurança da informação </w:t>
                          </w:r>
                          <w:r w:rsidR="00A01BEB">
                            <w:t xml:space="preserve">aos colaboradores e alta gerencia, para que tenham conhecimento do que deve ser praticado diante a segurança da informação. </w:t>
                          </w:r>
                        </w:p>
                        <w:p w14:paraId="58FFC41A" w14:textId="77777777" w:rsidR="00492BC5" w:rsidRDefault="00492BC5" w:rsidP="000152DA">
                          <w:pPr>
                            <w:pStyle w:val="Arizen26"/>
                          </w:pPr>
                        </w:p>
                        <w:p w14:paraId="6712EE69" w14:textId="77777777" w:rsidR="00492BC5" w:rsidRDefault="00492BC5" w:rsidP="000152DA">
                          <w:pPr>
                            <w:pStyle w:val="Arizen26"/>
                          </w:pPr>
                          <w:r>
                            <w:t xml:space="preserve">Deste modo além de facilitar a interpretação e o conhecimento, disponibilizamos as principais informações relevantes sobre o determinado tema. </w:t>
                          </w:r>
                        </w:p>
                        <w:p w14:paraId="5C513199" w14:textId="77777777" w:rsidR="00492BC5" w:rsidRDefault="00492BC5" w:rsidP="000152DA">
                          <w:pPr>
                            <w:pStyle w:val="Arizen26"/>
                          </w:pPr>
                        </w:p>
                        <w:p w14:paraId="31E8934C" w14:textId="77777777" w:rsidR="00492BC5" w:rsidRDefault="00492BC5" w:rsidP="000152DA">
                          <w:pPr>
                            <w:pStyle w:val="A3"/>
                          </w:pPr>
                          <w:r>
                            <w:t xml:space="preserve">Frequência de Revisão </w:t>
                          </w:r>
                        </w:p>
                        <w:p w14:paraId="4267A6D9" w14:textId="77777777" w:rsidR="00492BC5" w:rsidRDefault="00492BC5" w:rsidP="000152DA">
                          <w:pPr>
                            <w:pStyle w:val="Arizen26"/>
                          </w:pPr>
                        </w:p>
                        <w:p w14:paraId="1D789D50" w14:textId="77777777" w:rsidR="00492BC5" w:rsidRDefault="00492BC5" w:rsidP="000152DA">
                          <w:pPr>
                            <w:pStyle w:val="Arizen26"/>
                          </w:pPr>
                          <w:r w:rsidRPr="000D25C9">
                            <w:t>Recomendamos que este documento seja revisado anualmente.</w:t>
                          </w:r>
                        </w:p>
                      </w:txbxContent>
                    </v:textbox>
                  </v:shape>
                </w:pict>
              </mc:Fallback>
            </mc:AlternateContent>
          </w:r>
        </w:p>
        <w:p w14:paraId="445D877D" w14:textId="77777777" w:rsidR="000152DA" w:rsidRPr="000D25C9" w:rsidRDefault="000152DA" w:rsidP="000152DA"/>
        <w:p w14:paraId="5323B142" w14:textId="77777777" w:rsidR="000152DA" w:rsidRPr="000D25C9" w:rsidRDefault="000152DA" w:rsidP="000152DA"/>
        <w:p w14:paraId="1B540B91" w14:textId="77777777" w:rsidR="000152DA" w:rsidRPr="000D25C9" w:rsidRDefault="000152DA" w:rsidP="000152DA"/>
        <w:p w14:paraId="024C844F" w14:textId="77777777" w:rsidR="000152DA" w:rsidRPr="000D25C9" w:rsidRDefault="000152DA" w:rsidP="000152DA"/>
        <w:p w14:paraId="4C7C7AE1" w14:textId="77777777" w:rsidR="000152DA" w:rsidRPr="000D25C9" w:rsidRDefault="000152DA" w:rsidP="000152DA"/>
        <w:p w14:paraId="5E82DBB6" w14:textId="77777777" w:rsidR="000152DA" w:rsidRPr="000D25C9" w:rsidRDefault="000152DA" w:rsidP="000152DA"/>
        <w:p w14:paraId="5D33BB05" w14:textId="77777777" w:rsidR="000152DA" w:rsidRPr="000D25C9" w:rsidRDefault="000152DA" w:rsidP="000152DA"/>
        <w:p w14:paraId="249A89DB" w14:textId="77777777" w:rsidR="000152DA" w:rsidRPr="000D25C9" w:rsidRDefault="000152DA" w:rsidP="000152DA"/>
        <w:p w14:paraId="57A764A2" w14:textId="77777777" w:rsidR="000152DA" w:rsidRPr="000D25C9" w:rsidRDefault="000152DA" w:rsidP="000152DA"/>
        <w:p w14:paraId="4BCC7F08" w14:textId="77777777" w:rsidR="000152DA" w:rsidRPr="000D25C9" w:rsidRDefault="000152DA" w:rsidP="000152DA"/>
        <w:p w14:paraId="7F322A1F" w14:textId="77777777" w:rsidR="000152DA" w:rsidRPr="000D25C9" w:rsidRDefault="000152DA" w:rsidP="000152DA"/>
        <w:p w14:paraId="4286EDC2" w14:textId="77777777" w:rsidR="000152DA" w:rsidRPr="000D25C9" w:rsidRDefault="000152DA" w:rsidP="000152DA"/>
        <w:p w14:paraId="4D5C071D" w14:textId="77777777" w:rsidR="000152DA" w:rsidRPr="000D25C9" w:rsidRDefault="000152DA" w:rsidP="000152DA"/>
        <w:p w14:paraId="5E89C2FE" w14:textId="77777777" w:rsidR="000152DA" w:rsidRPr="000D25C9" w:rsidRDefault="000152DA" w:rsidP="000152DA"/>
        <w:p w14:paraId="660A73D8" w14:textId="77777777" w:rsidR="000152DA" w:rsidRPr="000D25C9" w:rsidRDefault="000152DA" w:rsidP="000152DA"/>
        <w:p w14:paraId="3A0B230D" w14:textId="77777777" w:rsidR="000152DA" w:rsidRPr="000D25C9" w:rsidRDefault="000152DA" w:rsidP="000152DA"/>
        <w:p w14:paraId="584C6DAE" w14:textId="77777777" w:rsidR="000152DA" w:rsidRPr="000D25C9" w:rsidRDefault="000152DA" w:rsidP="000152DA"/>
        <w:p w14:paraId="0718A2C0" w14:textId="77777777" w:rsidR="000152DA" w:rsidRPr="000D25C9" w:rsidRDefault="000152DA" w:rsidP="000152DA"/>
        <w:p w14:paraId="572860DD" w14:textId="77777777" w:rsidR="000152DA" w:rsidRPr="000D25C9" w:rsidRDefault="000152DA" w:rsidP="000152DA"/>
        <w:p w14:paraId="4318D234" w14:textId="77777777" w:rsidR="000152DA" w:rsidRPr="000D25C9" w:rsidRDefault="000152DA" w:rsidP="000152DA"/>
        <w:p w14:paraId="2A44FF84" w14:textId="77777777" w:rsidR="000152DA" w:rsidRPr="000D25C9" w:rsidRDefault="005F6483" w:rsidP="000152DA"/>
      </w:sdtContent>
    </w:sdt>
    <w:p w14:paraId="340B30A3" w14:textId="77777777" w:rsidR="000152DA" w:rsidRPr="000D25C9" w:rsidRDefault="000152DA" w:rsidP="000152DA"/>
    <w:sdt>
      <w:sdtPr>
        <w:rPr>
          <w:highlight w:val="yellow"/>
        </w:rPr>
        <w:id w:val="1407805590"/>
        <w:docPartObj>
          <w:docPartGallery w:val="Cover Pages"/>
          <w:docPartUnique/>
        </w:docPartObj>
      </w:sdtPr>
      <w:sdtEndPr/>
      <w:sdtContent>
        <w:p w14:paraId="2C55B435" w14:textId="77777777" w:rsidR="000152DA" w:rsidRPr="000D25C9" w:rsidRDefault="000152DA" w:rsidP="000152DA">
          <w:pPr>
            <w:rPr>
              <w:highlight w:val="yellow"/>
            </w:rPr>
          </w:pPr>
        </w:p>
        <w:p w14:paraId="6EEF2AAB" w14:textId="77777777" w:rsidR="000152DA" w:rsidRPr="000D25C9" w:rsidRDefault="000152DA" w:rsidP="000152DA">
          <w:pPr>
            <w:rPr>
              <w:highlight w:val="yellow"/>
            </w:rPr>
          </w:pPr>
          <w:r w:rsidRPr="000D25C9">
            <w:rPr>
              <w:highlight w:val="yellow"/>
            </w:rPr>
            <w:br w:type="textWrapping" w:clear="all"/>
          </w:r>
        </w:p>
        <w:p w14:paraId="6844E505" w14:textId="77777777" w:rsidR="000152DA" w:rsidRPr="000D25C9" w:rsidRDefault="000152DA" w:rsidP="000152DA">
          <w:pPr>
            <w:rPr>
              <w:highlight w:val="yellow"/>
            </w:rPr>
          </w:pPr>
        </w:p>
        <w:p w14:paraId="3612D73F" w14:textId="77777777" w:rsidR="000152DA" w:rsidRPr="000D25C9" w:rsidRDefault="000152DA" w:rsidP="000152DA">
          <w:pPr>
            <w:rPr>
              <w:highlight w:val="yellow"/>
            </w:rPr>
          </w:pPr>
        </w:p>
        <w:p w14:paraId="0BD84AFB" w14:textId="77777777" w:rsidR="000152DA" w:rsidRPr="000D25C9" w:rsidRDefault="000152DA" w:rsidP="000152DA">
          <w:pPr>
            <w:rPr>
              <w:highlight w:val="yellow"/>
            </w:rPr>
          </w:pPr>
        </w:p>
        <w:p w14:paraId="03C1306A" w14:textId="77777777" w:rsidR="000152DA" w:rsidRPr="000D25C9" w:rsidRDefault="000152DA" w:rsidP="000152DA">
          <w:pPr>
            <w:rPr>
              <w:highlight w:val="yellow"/>
            </w:rPr>
          </w:pPr>
        </w:p>
        <w:p w14:paraId="256B12F3" w14:textId="77777777" w:rsidR="000152DA" w:rsidRPr="000D25C9" w:rsidRDefault="000152DA" w:rsidP="000152DA">
          <w:pPr>
            <w:rPr>
              <w:highlight w:val="yellow"/>
            </w:rPr>
          </w:pPr>
        </w:p>
        <w:p w14:paraId="17C2AFD9" w14:textId="77777777" w:rsidR="000152DA" w:rsidRPr="000D25C9" w:rsidRDefault="000152DA" w:rsidP="000152DA">
          <w:pPr>
            <w:rPr>
              <w:highlight w:val="yellow"/>
            </w:rPr>
          </w:pPr>
        </w:p>
        <w:p w14:paraId="22E0DAD2" w14:textId="77777777" w:rsidR="000152DA" w:rsidRPr="000D25C9" w:rsidRDefault="000152DA" w:rsidP="000152DA">
          <w:pPr>
            <w:rPr>
              <w:highlight w:val="yellow"/>
            </w:rPr>
          </w:pPr>
        </w:p>
        <w:p w14:paraId="27376C9A" w14:textId="77777777" w:rsidR="000152DA" w:rsidRPr="000D25C9" w:rsidRDefault="000152DA" w:rsidP="000152DA">
          <w:pPr>
            <w:rPr>
              <w:highlight w:val="yellow"/>
            </w:rPr>
          </w:pPr>
        </w:p>
        <w:p w14:paraId="144E2045" w14:textId="77777777" w:rsidR="000152DA" w:rsidRPr="000D25C9" w:rsidRDefault="000152DA" w:rsidP="000152DA">
          <w:pPr>
            <w:rPr>
              <w:highlight w:val="yellow"/>
            </w:rPr>
          </w:pPr>
        </w:p>
        <w:p w14:paraId="1438C61E" w14:textId="77777777" w:rsidR="000152DA" w:rsidRPr="000D25C9" w:rsidRDefault="000152DA" w:rsidP="000152DA">
          <w:pPr>
            <w:rPr>
              <w:highlight w:val="yellow"/>
            </w:rPr>
          </w:pPr>
        </w:p>
        <w:p w14:paraId="61153893" w14:textId="77777777" w:rsidR="000152DA" w:rsidRPr="000D25C9" w:rsidRDefault="005F6483" w:rsidP="000152DA"/>
      </w:sdtContent>
    </w:sdt>
    <w:p w14:paraId="06284AC7" w14:textId="77777777" w:rsidR="000152DA" w:rsidRPr="000D25C9" w:rsidRDefault="000152DA" w:rsidP="000152DA">
      <w:pPr>
        <w:rPr>
          <w:highlight w:val="yellow"/>
        </w:rPr>
      </w:pPr>
    </w:p>
    <w:p w14:paraId="52C972EF" w14:textId="77777777" w:rsidR="000152DA" w:rsidRPr="000D25C9" w:rsidRDefault="000152DA" w:rsidP="000152DA"/>
    <w:p w14:paraId="154B0EF9" w14:textId="77777777" w:rsidR="000152DA" w:rsidRPr="000D25C9" w:rsidRDefault="000152DA" w:rsidP="000152DA"/>
    <w:p w14:paraId="7B8A1941" w14:textId="77777777" w:rsidR="000152DA" w:rsidRPr="000D25C9" w:rsidRDefault="000152DA" w:rsidP="000152DA"/>
    <w:p w14:paraId="7BF7D8A8" w14:textId="77777777" w:rsidR="000152DA" w:rsidRPr="000D25C9" w:rsidRDefault="000152DA" w:rsidP="000152DA"/>
    <w:p w14:paraId="6E3FA395" w14:textId="77777777" w:rsidR="000152DA" w:rsidRPr="000D25C9" w:rsidRDefault="000152DA" w:rsidP="000152DA"/>
    <w:p w14:paraId="1A738364" w14:textId="77777777" w:rsidR="000152DA" w:rsidRPr="000D25C9" w:rsidRDefault="000152DA" w:rsidP="000152DA"/>
    <w:p w14:paraId="5C845B55" w14:textId="77777777" w:rsidR="000152DA" w:rsidRPr="000D25C9" w:rsidRDefault="000152DA" w:rsidP="000152DA"/>
    <w:p w14:paraId="5CB0BB12" w14:textId="77777777" w:rsidR="000152DA" w:rsidRPr="000D25C9" w:rsidRDefault="000152DA" w:rsidP="000152DA"/>
    <w:p w14:paraId="030590A9" w14:textId="77777777" w:rsidR="000152DA" w:rsidRPr="000D25C9" w:rsidRDefault="000152DA" w:rsidP="000152DA"/>
    <w:p w14:paraId="078B652F" w14:textId="77777777" w:rsidR="000152DA" w:rsidRPr="000D25C9" w:rsidRDefault="000152DA" w:rsidP="000152DA"/>
    <w:p w14:paraId="09B581FD" w14:textId="77777777" w:rsidR="000152DA" w:rsidRDefault="000152DA" w:rsidP="000152DA">
      <w:pPr>
        <w:pStyle w:val="A1"/>
      </w:pPr>
    </w:p>
    <w:p w14:paraId="7C483720" w14:textId="77777777" w:rsidR="00D768D0" w:rsidRPr="00D768D0" w:rsidRDefault="000152DA" w:rsidP="00D768D0">
      <w:pPr>
        <w:pStyle w:val="A1"/>
      </w:pPr>
      <w:r w:rsidRPr="000D25C9">
        <w:rPr>
          <w:noProof/>
        </w:rPr>
        <w:drawing>
          <wp:anchor distT="0" distB="0" distL="114300" distR="114300" simplePos="0" relativeHeight="251670528" behindDoc="0" locked="1" layoutInCell="1" allowOverlap="1" wp14:anchorId="19639FC0" wp14:editId="1DF43962">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D768D0" w:rsidRPr="00D768D0">
        <w:t xml:space="preserve">Guideline de Segurança da Informação </w:t>
      </w:r>
    </w:p>
    <w:p w14:paraId="6DF0BE4F" w14:textId="7977CEEB" w:rsidR="0026632F" w:rsidRPr="0026632F" w:rsidRDefault="0026632F" w:rsidP="0026632F">
      <w:pPr>
        <w:pStyle w:val="A1"/>
      </w:pPr>
    </w:p>
    <w:p w14:paraId="2F12D271" w14:textId="136B66E3" w:rsidR="000152DA" w:rsidRDefault="000152DA" w:rsidP="0026632F">
      <w:pPr>
        <w:pStyle w:val="A1"/>
      </w:pPr>
    </w:p>
    <w:p w14:paraId="1A56C08C" w14:textId="77777777" w:rsidR="0026632F" w:rsidRPr="000D25C9" w:rsidRDefault="0026632F" w:rsidP="0026632F">
      <w:pPr>
        <w:pStyle w:val="A1"/>
      </w:pPr>
    </w:p>
    <w:p w14:paraId="002010CC" w14:textId="77777777" w:rsidR="000152DA" w:rsidRPr="000D25C9" w:rsidRDefault="000152DA" w:rsidP="000152DA"/>
    <w:p w14:paraId="69310A1E" w14:textId="77777777" w:rsidR="000152DA" w:rsidRPr="000D25C9" w:rsidRDefault="000152DA" w:rsidP="000152DA"/>
    <w:p w14:paraId="195E20F4" w14:textId="77777777" w:rsidR="000152DA" w:rsidRPr="000D25C9" w:rsidRDefault="000152DA" w:rsidP="000152DA"/>
    <w:p w14:paraId="4B2302C3" w14:textId="77777777" w:rsidR="000152DA" w:rsidRPr="000D25C9" w:rsidRDefault="000152DA" w:rsidP="000152DA"/>
    <w:p w14:paraId="192DCFAE" w14:textId="77777777" w:rsidR="000152DA" w:rsidRPr="000D25C9" w:rsidRDefault="000152DA" w:rsidP="000152DA"/>
    <w:p w14:paraId="0D84FBB7" w14:textId="77777777" w:rsidR="000152DA" w:rsidRPr="000D25C9" w:rsidRDefault="000152DA" w:rsidP="000152DA"/>
    <w:p w14:paraId="41B9431E" w14:textId="77777777" w:rsidR="000152DA" w:rsidRPr="000D25C9" w:rsidRDefault="000152DA" w:rsidP="000152DA"/>
    <w:p w14:paraId="7B50B31B" w14:textId="77777777" w:rsidR="000152DA" w:rsidRPr="000D25C9" w:rsidRDefault="000152DA" w:rsidP="000152DA"/>
    <w:p w14:paraId="61F41183" w14:textId="77777777" w:rsidR="000152DA" w:rsidRPr="000D25C9" w:rsidRDefault="000152DA" w:rsidP="000152DA"/>
    <w:p w14:paraId="6B50AE6C" w14:textId="77777777" w:rsidR="000152DA" w:rsidRPr="000D25C9" w:rsidRDefault="000152DA" w:rsidP="000152DA"/>
    <w:p w14:paraId="11404B4A" w14:textId="77777777" w:rsidR="000152DA" w:rsidRPr="000D25C9" w:rsidRDefault="000152DA" w:rsidP="000152DA"/>
    <w:p w14:paraId="6A9518A4" w14:textId="77777777" w:rsidR="000152DA" w:rsidRPr="000D25C9" w:rsidRDefault="000152DA" w:rsidP="000152DA"/>
    <w:p w14:paraId="74DF45B5" w14:textId="77777777" w:rsidR="000152DA" w:rsidRPr="000D25C9" w:rsidRDefault="000152DA" w:rsidP="000152DA"/>
    <w:p w14:paraId="348233CE" w14:textId="77777777" w:rsidR="000152DA" w:rsidRPr="000D25C9" w:rsidRDefault="000152DA" w:rsidP="000152DA"/>
    <w:p w14:paraId="020A33D7" w14:textId="77777777" w:rsidR="000152DA" w:rsidRPr="000D25C9" w:rsidRDefault="000152DA" w:rsidP="000152DA"/>
    <w:p w14:paraId="5C7375F4" w14:textId="77777777" w:rsidR="000152DA" w:rsidRPr="000D25C9" w:rsidRDefault="000152DA" w:rsidP="000152DA"/>
    <w:p w14:paraId="5480E9FC" w14:textId="77777777" w:rsidR="000152DA" w:rsidRDefault="000152DA" w:rsidP="000152DA"/>
    <w:p w14:paraId="709D38F1" w14:textId="77777777" w:rsidR="000152DA" w:rsidRDefault="000152DA" w:rsidP="000152DA"/>
    <w:p w14:paraId="5A9E71EE" w14:textId="77777777" w:rsidR="00C23AFC" w:rsidRDefault="00C23AFC" w:rsidP="000152DA"/>
    <w:p w14:paraId="0B85A562" w14:textId="77777777" w:rsidR="000152DA" w:rsidRPr="000D25C9" w:rsidRDefault="000152DA" w:rsidP="000152DA"/>
    <w:p w14:paraId="212665FD" w14:textId="77777777" w:rsidR="000152DA" w:rsidRPr="000D25C9" w:rsidRDefault="000152DA" w:rsidP="000152DA"/>
    <w:p w14:paraId="59235607" w14:textId="720C73AF" w:rsidR="000152DA" w:rsidRDefault="000152DA" w:rsidP="000152DA">
      <w:pPr>
        <w:rPr>
          <w:highlight w:val="yellow"/>
        </w:rPr>
      </w:pPr>
    </w:p>
    <w:p w14:paraId="62BF03D9" w14:textId="77777777" w:rsidR="00996994" w:rsidRPr="000D25C9" w:rsidRDefault="00996994" w:rsidP="000152DA">
      <w:pPr>
        <w:rPr>
          <w:highlight w:val="yellow"/>
        </w:rPr>
      </w:pPr>
    </w:p>
    <w:p w14:paraId="3BA83072"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04A6F22A" w14:textId="77777777" w:rsidTr="00492BC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3E576074" w14:textId="77777777" w:rsidR="000152DA" w:rsidRPr="000D25C9" w:rsidRDefault="000152DA" w:rsidP="00492BC5"/>
          <w:p w14:paraId="391C1037" w14:textId="6101F0D4" w:rsidR="000152DA" w:rsidRPr="000D25C9" w:rsidRDefault="00BB5540" w:rsidP="00492BC5">
            <w:pPr>
              <w:pStyle w:val="AA2"/>
              <w:framePr w:hSpace="0" w:wrap="auto" w:vAnchor="margin" w:hAnchor="text" w:xAlign="left" w:yAlign="inline"/>
              <w:rPr>
                <w:color w:val="FFFFFF"/>
                <w:highlight w:val="yellow"/>
              </w:rPr>
            </w:pPr>
            <w:r>
              <w:rPr>
                <w:color w:val="FFFFFF" w:themeColor="background1"/>
              </w:rPr>
              <w:t>10</w:t>
            </w:r>
            <w:r w:rsidR="00996994" w:rsidRPr="00BB5540">
              <w:rPr>
                <w:color w:val="FFFFFF" w:themeColor="background1"/>
              </w:rPr>
              <w:t>-</w:t>
            </w:r>
            <w:r>
              <w:rPr>
                <w:color w:val="FFFFFF" w:themeColor="background1"/>
              </w:rPr>
              <w:t>K</w:t>
            </w:r>
            <w:r w:rsidR="000152DA" w:rsidRPr="00BB5540">
              <w:rPr>
                <w:color w:val="FFFFFF" w:themeColor="background1"/>
              </w:rPr>
              <w:t>-DOC-LGPD</w:t>
            </w:r>
          </w:p>
        </w:tc>
      </w:tr>
    </w:tbl>
    <w:p w14:paraId="13A4E31E" w14:textId="77777777" w:rsidR="000152DA" w:rsidRPr="000D25C9" w:rsidRDefault="000152DA" w:rsidP="000152DA">
      <w:pPr>
        <w:rPr>
          <w:highlight w:val="yellow"/>
        </w:rPr>
      </w:pPr>
    </w:p>
    <w:p w14:paraId="37A9AFAB"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DC3E111" w14:textId="77777777" w:rsidTr="00492BC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3C50EB0" w14:textId="77777777" w:rsidR="000152DA" w:rsidRPr="000D25C9" w:rsidRDefault="000152DA" w:rsidP="00492BC5"/>
          <w:p w14:paraId="39D12811" w14:textId="77777777" w:rsidR="000152DA" w:rsidRPr="000D25C9" w:rsidRDefault="000152DA" w:rsidP="00492BC5">
            <w:pPr>
              <w:pStyle w:val="AA2"/>
              <w:framePr w:wrap="around"/>
            </w:pPr>
            <w:r w:rsidRPr="000D25C9">
              <w:t>Histórico de Revisão</w:t>
            </w:r>
          </w:p>
          <w:p w14:paraId="27FADB82" w14:textId="77777777" w:rsidR="000152DA" w:rsidRPr="000D25C9" w:rsidRDefault="000152DA" w:rsidP="00492BC5">
            <w:pPr>
              <w:rPr>
                <w:highlight w:val="yellow"/>
              </w:rPr>
            </w:pPr>
          </w:p>
        </w:tc>
      </w:tr>
      <w:tr w:rsidR="000152DA" w:rsidRPr="000D25C9" w14:paraId="0BC62090" w14:textId="77777777" w:rsidTr="00492BC5">
        <w:trPr>
          <w:trHeight w:val="560"/>
        </w:trPr>
        <w:tc>
          <w:tcPr>
            <w:tcW w:w="1271" w:type="dxa"/>
            <w:tcBorders>
              <w:top w:val="single" w:sz="4" w:space="0" w:color="auto"/>
              <w:left w:val="single" w:sz="4" w:space="0" w:color="auto"/>
              <w:bottom w:val="double" w:sz="4" w:space="0" w:color="auto"/>
              <w:right w:val="single" w:sz="4" w:space="0" w:color="auto"/>
            </w:tcBorders>
            <w:hideMark/>
          </w:tcPr>
          <w:p w14:paraId="3E9E3705" w14:textId="77777777" w:rsidR="000152DA" w:rsidRPr="000D25C9" w:rsidRDefault="000152DA" w:rsidP="00492BC5">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56B19F98" w14:textId="77777777" w:rsidR="000152DA" w:rsidRPr="000D25C9" w:rsidRDefault="000152DA" w:rsidP="00492BC5">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7446FD2" w14:textId="77777777" w:rsidR="000152DA" w:rsidRPr="000D25C9" w:rsidRDefault="000152DA" w:rsidP="00492BC5">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782B0D2" w14:textId="77777777" w:rsidR="000152DA" w:rsidRPr="000D25C9" w:rsidRDefault="000152DA" w:rsidP="00492BC5">
            <w:pPr>
              <w:pStyle w:val="AA3"/>
            </w:pPr>
            <w:r w:rsidRPr="000D25C9">
              <w:t>Sumário de Mudanças</w:t>
            </w:r>
          </w:p>
        </w:tc>
      </w:tr>
      <w:tr w:rsidR="000152DA" w:rsidRPr="000D25C9" w14:paraId="7CF05377" w14:textId="77777777" w:rsidTr="00492BC5">
        <w:trPr>
          <w:trHeight w:val="560"/>
        </w:trPr>
        <w:tc>
          <w:tcPr>
            <w:tcW w:w="1271" w:type="dxa"/>
            <w:tcBorders>
              <w:top w:val="double" w:sz="4" w:space="0" w:color="auto"/>
              <w:left w:val="single" w:sz="4" w:space="0" w:color="auto"/>
              <w:bottom w:val="dotted" w:sz="4" w:space="0" w:color="auto"/>
              <w:right w:val="single" w:sz="4" w:space="0" w:color="auto"/>
            </w:tcBorders>
          </w:tcPr>
          <w:p w14:paraId="4ADBF799" w14:textId="77777777" w:rsidR="000152DA" w:rsidRPr="000D25C9" w:rsidRDefault="000152DA" w:rsidP="00492BC5"/>
        </w:tc>
        <w:tc>
          <w:tcPr>
            <w:tcW w:w="1418" w:type="dxa"/>
            <w:tcBorders>
              <w:top w:val="double" w:sz="4" w:space="0" w:color="auto"/>
              <w:left w:val="single" w:sz="4" w:space="0" w:color="auto"/>
              <w:bottom w:val="dotted" w:sz="4" w:space="0" w:color="auto"/>
              <w:right w:val="single" w:sz="4" w:space="0" w:color="auto"/>
            </w:tcBorders>
          </w:tcPr>
          <w:p w14:paraId="73B686C4" w14:textId="77777777" w:rsidR="000152DA" w:rsidRPr="000D25C9" w:rsidRDefault="000152DA" w:rsidP="00492BC5"/>
        </w:tc>
        <w:tc>
          <w:tcPr>
            <w:tcW w:w="3827" w:type="dxa"/>
            <w:tcBorders>
              <w:top w:val="double" w:sz="4" w:space="0" w:color="auto"/>
              <w:left w:val="single" w:sz="4" w:space="0" w:color="auto"/>
              <w:bottom w:val="dotted" w:sz="4" w:space="0" w:color="auto"/>
              <w:right w:val="single" w:sz="4" w:space="0" w:color="auto"/>
            </w:tcBorders>
          </w:tcPr>
          <w:p w14:paraId="3C5CF368" w14:textId="77777777" w:rsidR="000152DA" w:rsidRPr="000D25C9" w:rsidRDefault="000152DA" w:rsidP="00492BC5"/>
        </w:tc>
        <w:tc>
          <w:tcPr>
            <w:tcW w:w="3460" w:type="dxa"/>
            <w:tcBorders>
              <w:top w:val="double" w:sz="4" w:space="0" w:color="auto"/>
              <w:left w:val="single" w:sz="4" w:space="0" w:color="auto"/>
              <w:bottom w:val="dotted" w:sz="4" w:space="0" w:color="auto"/>
              <w:right w:val="single" w:sz="4" w:space="0" w:color="auto"/>
            </w:tcBorders>
          </w:tcPr>
          <w:p w14:paraId="54F2AD54" w14:textId="77777777" w:rsidR="000152DA" w:rsidRPr="000D25C9" w:rsidRDefault="000152DA" w:rsidP="00492BC5"/>
        </w:tc>
      </w:tr>
      <w:tr w:rsidR="000152DA" w:rsidRPr="000D25C9" w14:paraId="25C24AE6" w14:textId="77777777" w:rsidTr="00492BC5">
        <w:trPr>
          <w:trHeight w:val="560"/>
        </w:trPr>
        <w:tc>
          <w:tcPr>
            <w:tcW w:w="1271" w:type="dxa"/>
            <w:tcBorders>
              <w:top w:val="dotted" w:sz="4" w:space="0" w:color="auto"/>
              <w:left w:val="single" w:sz="4" w:space="0" w:color="auto"/>
              <w:bottom w:val="dotted" w:sz="4" w:space="0" w:color="auto"/>
              <w:right w:val="single" w:sz="4" w:space="0" w:color="auto"/>
            </w:tcBorders>
          </w:tcPr>
          <w:p w14:paraId="2ABF0846" w14:textId="77777777" w:rsidR="000152DA" w:rsidRPr="000D25C9" w:rsidRDefault="000152DA" w:rsidP="00492BC5"/>
        </w:tc>
        <w:tc>
          <w:tcPr>
            <w:tcW w:w="1418" w:type="dxa"/>
            <w:tcBorders>
              <w:top w:val="dotted" w:sz="4" w:space="0" w:color="auto"/>
              <w:left w:val="single" w:sz="4" w:space="0" w:color="auto"/>
              <w:bottom w:val="dotted" w:sz="4" w:space="0" w:color="auto"/>
              <w:right w:val="single" w:sz="4" w:space="0" w:color="auto"/>
            </w:tcBorders>
          </w:tcPr>
          <w:p w14:paraId="7DAD2BA2" w14:textId="77777777" w:rsidR="000152DA" w:rsidRPr="000D25C9" w:rsidRDefault="000152DA" w:rsidP="00492BC5"/>
        </w:tc>
        <w:tc>
          <w:tcPr>
            <w:tcW w:w="3827" w:type="dxa"/>
            <w:tcBorders>
              <w:top w:val="dotted" w:sz="4" w:space="0" w:color="auto"/>
              <w:left w:val="single" w:sz="4" w:space="0" w:color="auto"/>
              <w:bottom w:val="dotted" w:sz="4" w:space="0" w:color="auto"/>
              <w:right w:val="single" w:sz="4" w:space="0" w:color="auto"/>
            </w:tcBorders>
          </w:tcPr>
          <w:p w14:paraId="776FED9E" w14:textId="77777777" w:rsidR="000152DA" w:rsidRPr="000D25C9" w:rsidRDefault="000152DA" w:rsidP="00492BC5"/>
        </w:tc>
        <w:tc>
          <w:tcPr>
            <w:tcW w:w="3460" w:type="dxa"/>
            <w:tcBorders>
              <w:top w:val="dotted" w:sz="4" w:space="0" w:color="auto"/>
              <w:left w:val="single" w:sz="4" w:space="0" w:color="auto"/>
              <w:bottom w:val="dotted" w:sz="4" w:space="0" w:color="auto"/>
              <w:right w:val="single" w:sz="4" w:space="0" w:color="auto"/>
            </w:tcBorders>
          </w:tcPr>
          <w:p w14:paraId="1BFBCBB3" w14:textId="77777777" w:rsidR="000152DA" w:rsidRPr="000D25C9" w:rsidRDefault="000152DA" w:rsidP="00492BC5"/>
        </w:tc>
      </w:tr>
      <w:tr w:rsidR="000152DA" w:rsidRPr="000D25C9" w14:paraId="58B1DAB1" w14:textId="77777777" w:rsidTr="00492BC5">
        <w:trPr>
          <w:trHeight w:val="560"/>
        </w:trPr>
        <w:tc>
          <w:tcPr>
            <w:tcW w:w="1271" w:type="dxa"/>
            <w:tcBorders>
              <w:top w:val="dotted" w:sz="4" w:space="0" w:color="auto"/>
              <w:left w:val="single" w:sz="4" w:space="0" w:color="auto"/>
              <w:bottom w:val="dotted" w:sz="4" w:space="0" w:color="auto"/>
              <w:right w:val="single" w:sz="4" w:space="0" w:color="auto"/>
            </w:tcBorders>
          </w:tcPr>
          <w:p w14:paraId="29C02E3A" w14:textId="77777777" w:rsidR="000152DA" w:rsidRPr="000D25C9" w:rsidRDefault="000152DA" w:rsidP="00492BC5"/>
        </w:tc>
        <w:tc>
          <w:tcPr>
            <w:tcW w:w="1418" w:type="dxa"/>
            <w:tcBorders>
              <w:top w:val="dotted" w:sz="4" w:space="0" w:color="auto"/>
              <w:left w:val="single" w:sz="4" w:space="0" w:color="auto"/>
              <w:bottom w:val="dotted" w:sz="4" w:space="0" w:color="auto"/>
              <w:right w:val="single" w:sz="4" w:space="0" w:color="auto"/>
            </w:tcBorders>
          </w:tcPr>
          <w:p w14:paraId="4CBA2449" w14:textId="77777777" w:rsidR="000152DA" w:rsidRPr="000D25C9" w:rsidRDefault="000152DA" w:rsidP="00492BC5"/>
        </w:tc>
        <w:tc>
          <w:tcPr>
            <w:tcW w:w="3827" w:type="dxa"/>
            <w:tcBorders>
              <w:top w:val="dotted" w:sz="4" w:space="0" w:color="auto"/>
              <w:left w:val="single" w:sz="4" w:space="0" w:color="auto"/>
              <w:bottom w:val="dotted" w:sz="4" w:space="0" w:color="auto"/>
              <w:right w:val="single" w:sz="4" w:space="0" w:color="auto"/>
            </w:tcBorders>
          </w:tcPr>
          <w:p w14:paraId="1C0EEDB9" w14:textId="77777777" w:rsidR="000152DA" w:rsidRPr="000D25C9" w:rsidRDefault="000152DA" w:rsidP="00492BC5"/>
        </w:tc>
        <w:tc>
          <w:tcPr>
            <w:tcW w:w="3460" w:type="dxa"/>
            <w:tcBorders>
              <w:top w:val="dotted" w:sz="4" w:space="0" w:color="auto"/>
              <w:left w:val="single" w:sz="4" w:space="0" w:color="auto"/>
              <w:bottom w:val="dotted" w:sz="4" w:space="0" w:color="auto"/>
              <w:right w:val="single" w:sz="4" w:space="0" w:color="auto"/>
            </w:tcBorders>
          </w:tcPr>
          <w:p w14:paraId="03C28696" w14:textId="77777777" w:rsidR="000152DA" w:rsidRPr="000D25C9" w:rsidRDefault="000152DA" w:rsidP="00492BC5"/>
        </w:tc>
      </w:tr>
    </w:tbl>
    <w:p w14:paraId="3A1FACF7" w14:textId="77777777" w:rsidR="000152DA" w:rsidRPr="000D25C9" w:rsidRDefault="000152DA" w:rsidP="000152DA">
      <w:pPr>
        <w:rPr>
          <w:highlight w:val="yellow"/>
        </w:rPr>
      </w:pPr>
    </w:p>
    <w:p w14:paraId="6C3B5273"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01A8AABC" w14:textId="77777777" w:rsidTr="00492BC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3AD6F3FF" w14:textId="77777777" w:rsidR="000152DA" w:rsidRPr="000D25C9" w:rsidRDefault="000152DA" w:rsidP="00492BC5"/>
          <w:p w14:paraId="635B5EF7" w14:textId="77777777" w:rsidR="000152DA" w:rsidRPr="000D25C9" w:rsidRDefault="000152DA" w:rsidP="00492BC5">
            <w:pPr>
              <w:pStyle w:val="AA2"/>
              <w:framePr w:hSpace="0" w:wrap="auto" w:vAnchor="margin" w:hAnchor="text" w:xAlign="left" w:yAlign="inline"/>
            </w:pPr>
            <w:r w:rsidRPr="000D25C9">
              <w:t>Distribuição</w:t>
            </w:r>
          </w:p>
          <w:p w14:paraId="4357280F" w14:textId="77777777" w:rsidR="000152DA" w:rsidRPr="000D25C9" w:rsidRDefault="000152DA" w:rsidP="00492BC5">
            <w:pPr>
              <w:rPr>
                <w:highlight w:val="yellow"/>
              </w:rPr>
            </w:pPr>
          </w:p>
        </w:tc>
      </w:tr>
      <w:tr w:rsidR="000152DA" w:rsidRPr="000D25C9" w14:paraId="2407B70F" w14:textId="77777777" w:rsidTr="00492BC5">
        <w:trPr>
          <w:trHeight w:val="560"/>
        </w:trPr>
        <w:tc>
          <w:tcPr>
            <w:tcW w:w="4957" w:type="dxa"/>
            <w:tcBorders>
              <w:top w:val="single" w:sz="4" w:space="0" w:color="auto"/>
              <w:left w:val="single" w:sz="4" w:space="0" w:color="auto"/>
              <w:bottom w:val="double" w:sz="4" w:space="0" w:color="auto"/>
              <w:right w:val="single" w:sz="4" w:space="0" w:color="auto"/>
            </w:tcBorders>
            <w:hideMark/>
          </w:tcPr>
          <w:p w14:paraId="3EAA9543" w14:textId="77777777" w:rsidR="000152DA" w:rsidRPr="000D25C9" w:rsidRDefault="000152DA" w:rsidP="00492BC5">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312CF034" w14:textId="77777777" w:rsidR="000152DA" w:rsidRPr="000D25C9" w:rsidRDefault="000152DA" w:rsidP="00492BC5">
            <w:pPr>
              <w:pStyle w:val="AA3"/>
            </w:pPr>
            <w:r w:rsidRPr="000D25C9">
              <w:t>Título</w:t>
            </w:r>
          </w:p>
        </w:tc>
      </w:tr>
      <w:tr w:rsidR="000152DA" w:rsidRPr="000D25C9" w14:paraId="289B6AF5" w14:textId="77777777" w:rsidTr="00492BC5">
        <w:trPr>
          <w:trHeight w:val="560"/>
        </w:trPr>
        <w:tc>
          <w:tcPr>
            <w:tcW w:w="4957" w:type="dxa"/>
            <w:tcBorders>
              <w:top w:val="double" w:sz="4" w:space="0" w:color="auto"/>
              <w:left w:val="single" w:sz="4" w:space="0" w:color="auto"/>
              <w:bottom w:val="dotted" w:sz="4" w:space="0" w:color="auto"/>
              <w:right w:val="single" w:sz="4" w:space="0" w:color="auto"/>
            </w:tcBorders>
          </w:tcPr>
          <w:p w14:paraId="57068ED1" w14:textId="77777777" w:rsidR="000152DA" w:rsidRPr="000D25C9" w:rsidRDefault="000152DA" w:rsidP="00492BC5"/>
        </w:tc>
        <w:tc>
          <w:tcPr>
            <w:tcW w:w="5019" w:type="dxa"/>
            <w:tcBorders>
              <w:top w:val="double" w:sz="4" w:space="0" w:color="auto"/>
              <w:left w:val="single" w:sz="4" w:space="0" w:color="auto"/>
              <w:bottom w:val="dotted" w:sz="4" w:space="0" w:color="auto"/>
              <w:right w:val="single" w:sz="4" w:space="0" w:color="auto"/>
            </w:tcBorders>
          </w:tcPr>
          <w:p w14:paraId="31A1D5FF" w14:textId="77777777" w:rsidR="000152DA" w:rsidRPr="000D25C9" w:rsidRDefault="000152DA" w:rsidP="00492BC5"/>
        </w:tc>
      </w:tr>
      <w:tr w:rsidR="000152DA" w:rsidRPr="000D25C9" w14:paraId="327C817E" w14:textId="77777777" w:rsidTr="00492BC5">
        <w:trPr>
          <w:trHeight w:val="560"/>
        </w:trPr>
        <w:tc>
          <w:tcPr>
            <w:tcW w:w="4957" w:type="dxa"/>
            <w:tcBorders>
              <w:top w:val="dotted" w:sz="4" w:space="0" w:color="auto"/>
              <w:left w:val="single" w:sz="4" w:space="0" w:color="auto"/>
              <w:bottom w:val="dotted" w:sz="4" w:space="0" w:color="auto"/>
              <w:right w:val="single" w:sz="4" w:space="0" w:color="auto"/>
            </w:tcBorders>
          </w:tcPr>
          <w:p w14:paraId="6D63123E" w14:textId="77777777" w:rsidR="000152DA" w:rsidRPr="000D25C9" w:rsidRDefault="000152DA" w:rsidP="00492BC5"/>
        </w:tc>
        <w:tc>
          <w:tcPr>
            <w:tcW w:w="5019" w:type="dxa"/>
            <w:tcBorders>
              <w:top w:val="dotted" w:sz="4" w:space="0" w:color="auto"/>
              <w:left w:val="single" w:sz="4" w:space="0" w:color="auto"/>
              <w:bottom w:val="dotted" w:sz="4" w:space="0" w:color="auto"/>
              <w:right w:val="single" w:sz="4" w:space="0" w:color="auto"/>
            </w:tcBorders>
          </w:tcPr>
          <w:p w14:paraId="0CBFBB2E" w14:textId="77777777" w:rsidR="000152DA" w:rsidRPr="000D25C9" w:rsidRDefault="000152DA" w:rsidP="00492BC5"/>
        </w:tc>
      </w:tr>
    </w:tbl>
    <w:p w14:paraId="6D8097F0" w14:textId="77777777" w:rsidR="000152DA" w:rsidRPr="000D25C9" w:rsidRDefault="000152DA" w:rsidP="000152DA">
      <w:pPr>
        <w:rPr>
          <w:highlight w:val="yellow"/>
        </w:rPr>
      </w:pPr>
    </w:p>
    <w:p w14:paraId="7951B1DE"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B2CEA4A" w14:textId="77777777" w:rsidTr="00492BC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E219034" w14:textId="77777777" w:rsidR="000152DA" w:rsidRPr="000D25C9" w:rsidRDefault="000152DA" w:rsidP="00492BC5"/>
          <w:p w14:paraId="78A5ECC9" w14:textId="77777777" w:rsidR="000152DA" w:rsidRPr="000D25C9" w:rsidRDefault="000152DA" w:rsidP="00492BC5">
            <w:pPr>
              <w:pStyle w:val="AA2"/>
              <w:framePr w:hSpace="0" w:wrap="auto" w:vAnchor="margin" w:hAnchor="text" w:xAlign="left" w:yAlign="inline"/>
            </w:pPr>
            <w:r w:rsidRPr="000D25C9">
              <w:t>Aprovação</w:t>
            </w:r>
          </w:p>
          <w:p w14:paraId="1079C951" w14:textId="77777777" w:rsidR="000152DA" w:rsidRPr="000D25C9" w:rsidRDefault="000152DA" w:rsidP="00492BC5">
            <w:pPr>
              <w:rPr>
                <w:highlight w:val="yellow"/>
              </w:rPr>
            </w:pPr>
          </w:p>
        </w:tc>
      </w:tr>
      <w:tr w:rsidR="000152DA" w:rsidRPr="000D25C9" w14:paraId="205BC5CA" w14:textId="77777777" w:rsidTr="00492BC5">
        <w:trPr>
          <w:trHeight w:val="560"/>
        </w:trPr>
        <w:tc>
          <w:tcPr>
            <w:tcW w:w="2830" w:type="dxa"/>
            <w:tcBorders>
              <w:top w:val="single" w:sz="4" w:space="0" w:color="auto"/>
              <w:left w:val="single" w:sz="4" w:space="0" w:color="auto"/>
              <w:bottom w:val="double" w:sz="4" w:space="0" w:color="auto"/>
              <w:right w:val="single" w:sz="4" w:space="0" w:color="auto"/>
            </w:tcBorders>
            <w:hideMark/>
          </w:tcPr>
          <w:p w14:paraId="7524E5C2" w14:textId="77777777" w:rsidR="000152DA" w:rsidRPr="000D25C9" w:rsidRDefault="000152DA" w:rsidP="00492BC5">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238F2B41" w14:textId="77777777" w:rsidR="000152DA" w:rsidRPr="000D25C9" w:rsidRDefault="000152DA" w:rsidP="00492BC5">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467B261E" w14:textId="77777777" w:rsidR="000152DA" w:rsidRPr="000D25C9" w:rsidRDefault="000152DA" w:rsidP="00492BC5">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7D722E01" w14:textId="77777777" w:rsidR="000152DA" w:rsidRPr="000D25C9" w:rsidRDefault="000152DA" w:rsidP="00492BC5">
            <w:pPr>
              <w:pStyle w:val="AA3"/>
            </w:pPr>
            <w:r w:rsidRPr="000D25C9">
              <w:t>Data</w:t>
            </w:r>
          </w:p>
        </w:tc>
      </w:tr>
      <w:tr w:rsidR="000152DA" w:rsidRPr="000D25C9" w14:paraId="6DADE64C" w14:textId="77777777" w:rsidTr="00492BC5">
        <w:trPr>
          <w:trHeight w:val="560"/>
        </w:trPr>
        <w:tc>
          <w:tcPr>
            <w:tcW w:w="2830" w:type="dxa"/>
            <w:tcBorders>
              <w:top w:val="double" w:sz="4" w:space="0" w:color="auto"/>
              <w:left w:val="single" w:sz="4" w:space="0" w:color="auto"/>
              <w:bottom w:val="dotted" w:sz="4" w:space="0" w:color="auto"/>
              <w:right w:val="single" w:sz="4" w:space="0" w:color="auto"/>
            </w:tcBorders>
          </w:tcPr>
          <w:p w14:paraId="7BBF9FBC" w14:textId="77777777" w:rsidR="000152DA" w:rsidRPr="000D25C9" w:rsidRDefault="000152DA" w:rsidP="00492BC5"/>
        </w:tc>
        <w:tc>
          <w:tcPr>
            <w:tcW w:w="3261" w:type="dxa"/>
            <w:tcBorders>
              <w:top w:val="double" w:sz="4" w:space="0" w:color="auto"/>
              <w:left w:val="single" w:sz="4" w:space="0" w:color="auto"/>
              <w:bottom w:val="dotted" w:sz="4" w:space="0" w:color="auto"/>
              <w:right w:val="single" w:sz="4" w:space="0" w:color="auto"/>
            </w:tcBorders>
          </w:tcPr>
          <w:p w14:paraId="015FE8D6" w14:textId="77777777" w:rsidR="000152DA" w:rsidRPr="000D25C9" w:rsidRDefault="000152DA" w:rsidP="00492BC5"/>
        </w:tc>
        <w:tc>
          <w:tcPr>
            <w:tcW w:w="2551" w:type="dxa"/>
            <w:tcBorders>
              <w:top w:val="double" w:sz="4" w:space="0" w:color="auto"/>
              <w:left w:val="single" w:sz="4" w:space="0" w:color="auto"/>
              <w:bottom w:val="dotted" w:sz="4" w:space="0" w:color="auto"/>
              <w:right w:val="single" w:sz="4" w:space="0" w:color="auto"/>
            </w:tcBorders>
          </w:tcPr>
          <w:p w14:paraId="5773FED5" w14:textId="77777777" w:rsidR="000152DA" w:rsidRPr="000D25C9" w:rsidRDefault="000152DA" w:rsidP="00492BC5"/>
        </w:tc>
        <w:tc>
          <w:tcPr>
            <w:tcW w:w="1334" w:type="dxa"/>
            <w:tcBorders>
              <w:top w:val="double" w:sz="4" w:space="0" w:color="auto"/>
              <w:left w:val="single" w:sz="4" w:space="0" w:color="auto"/>
              <w:bottom w:val="dotted" w:sz="4" w:space="0" w:color="auto"/>
              <w:right w:val="single" w:sz="4" w:space="0" w:color="auto"/>
            </w:tcBorders>
          </w:tcPr>
          <w:p w14:paraId="180407DA" w14:textId="77777777" w:rsidR="000152DA" w:rsidRPr="000D25C9" w:rsidRDefault="000152DA" w:rsidP="00492BC5"/>
        </w:tc>
      </w:tr>
      <w:tr w:rsidR="000152DA" w:rsidRPr="000D25C9" w14:paraId="673226BA" w14:textId="77777777" w:rsidTr="00492BC5">
        <w:trPr>
          <w:trHeight w:val="560"/>
        </w:trPr>
        <w:tc>
          <w:tcPr>
            <w:tcW w:w="2830" w:type="dxa"/>
            <w:tcBorders>
              <w:top w:val="dotted" w:sz="4" w:space="0" w:color="auto"/>
              <w:left w:val="single" w:sz="4" w:space="0" w:color="auto"/>
              <w:bottom w:val="dotted" w:sz="4" w:space="0" w:color="auto"/>
              <w:right w:val="single" w:sz="4" w:space="0" w:color="auto"/>
            </w:tcBorders>
          </w:tcPr>
          <w:p w14:paraId="4368E2FA" w14:textId="77777777" w:rsidR="000152DA" w:rsidRPr="000D25C9" w:rsidRDefault="000152DA" w:rsidP="00492BC5"/>
        </w:tc>
        <w:tc>
          <w:tcPr>
            <w:tcW w:w="3261" w:type="dxa"/>
            <w:tcBorders>
              <w:top w:val="dotted" w:sz="4" w:space="0" w:color="auto"/>
              <w:left w:val="single" w:sz="4" w:space="0" w:color="auto"/>
              <w:bottom w:val="dotted" w:sz="4" w:space="0" w:color="auto"/>
              <w:right w:val="single" w:sz="4" w:space="0" w:color="auto"/>
            </w:tcBorders>
          </w:tcPr>
          <w:p w14:paraId="29D863EB" w14:textId="77777777" w:rsidR="000152DA" w:rsidRPr="000D25C9" w:rsidRDefault="000152DA" w:rsidP="00492BC5"/>
        </w:tc>
        <w:tc>
          <w:tcPr>
            <w:tcW w:w="2551" w:type="dxa"/>
            <w:tcBorders>
              <w:top w:val="dotted" w:sz="4" w:space="0" w:color="auto"/>
              <w:left w:val="single" w:sz="4" w:space="0" w:color="auto"/>
              <w:bottom w:val="dotted" w:sz="4" w:space="0" w:color="auto"/>
              <w:right w:val="single" w:sz="4" w:space="0" w:color="auto"/>
            </w:tcBorders>
          </w:tcPr>
          <w:p w14:paraId="6D7DF2B4" w14:textId="77777777" w:rsidR="000152DA" w:rsidRPr="000D25C9" w:rsidRDefault="000152DA" w:rsidP="00492BC5"/>
        </w:tc>
        <w:tc>
          <w:tcPr>
            <w:tcW w:w="1334" w:type="dxa"/>
            <w:tcBorders>
              <w:top w:val="dotted" w:sz="4" w:space="0" w:color="auto"/>
              <w:left w:val="single" w:sz="4" w:space="0" w:color="auto"/>
              <w:bottom w:val="dotted" w:sz="4" w:space="0" w:color="auto"/>
              <w:right w:val="single" w:sz="4" w:space="0" w:color="auto"/>
            </w:tcBorders>
          </w:tcPr>
          <w:p w14:paraId="13D4D669" w14:textId="77777777" w:rsidR="000152DA" w:rsidRPr="000D25C9" w:rsidRDefault="000152DA" w:rsidP="00492BC5"/>
        </w:tc>
      </w:tr>
      <w:tr w:rsidR="000152DA" w:rsidRPr="000D25C9" w14:paraId="1CA2E9E4" w14:textId="77777777" w:rsidTr="00492BC5">
        <w:trPr>
          <w:trHeight w:val="560"/>
        </w:trPr>
        <w:tc>
          <w:tcPr>
            <w:tcW w:w="2830" w:type="dxa"/>
            <w:tcBorders>
              <w:top w:val="dotted" w:sz="4" w:space="0" w:color="auto"/>
              <w:left w:val="single" w:sz="4" w:space="0" w:color="auto"/>
              <w:bottom w:val="dotted" w:sz="4" w:space="0" w:color="auto"/>
              <w:right w:val="single" w:sz="4" w:space="0" w:color="auto"/>
            </w:tcBorders>
          </w:tcPr>
          <w:p w14:paraId="0A048A56" w14:textId="77777777" w:rsidR="000152DA" w:rsidRPr="000D25C9" w:rsidRDefault="000152DA" w:rsidP="00492BC5"/>
        </w:tc>
        <w:tc>
          <w:tcPr>
            <w:tcW w:w="3261" w:type="dxa"/>
            <w:tcBorders>
              <w:top w:val="dotted" w:sz="4" w:space="0" w:color="auto"/>
              <w:left w:val="single" w:sz="4" w:space="0" w:color="auto"/>
              <w:bottom w:val="dotted" w:sz="4" w:space="0" w:color="auto"/>
              <w:right w:val="single" w:sz="4" w:space="0" w:color="auto"/>
            </w:tcBorders>
          </w:tcPr>
          <w:p w14:paraId="6B3BB3C5" w14:textId="77777777" w:rsidR="000152DA" w:rsidRPr="000D25C9" w:rsidRDefault="000152DA" w:rsidP="00492BC5"/>
        </w:tc>
        <w:tc>
          <w:tcPr>
            <w:tcW w:w="2551" w:type="dxa"/>
            <w:tcBorders>
              <w:top w:val="dotted" w:sz="4" w:space="0" w:color="auto"/>
              <w:left w:val="single" w:sz="4" w:space="0" w:color="auto"/>
              <w:bottom w:val="dotted" w:sz="4" w:space="0" w:color="auto"/>
              <w:right w:val="single" w:sz="4" w:space="0" w:color="auto"/>
            </w:tcBorders>
          </w:tcPr>
          <w:p w14:paraId="6C6C850C" w14:textId="77777777" w:rsidR="000152DA" w:rsidRPr="000D25C9" w:rsidRDefault="000152DA" w:rsidP="00492BC5"/>
        </w:tc>
        <w:tc>
          <w:tcPr>
            <w:tcW w:w="1334" w:type="dxa"/>
            <w:tcBorders>
              <w:top w:val="dotted" w:sz="4" w:space="0" w:color="auto"/>
              <w:left w:val="single" w:sz="4" w:space="0" w:color="auto"/>
              <w:bottom w:val="dotted" w:sz="4" w:space="0" w:color="auto"/>
              <w:right w:val="single" w:sz="4" w:space="0" w:color="auto"/>
            </w:tcBorders>
          </w:tcPr>
          <w:p w14:paraId="1A392090" w14:textId="77777777" w:rsidR="000152DA" w:rsidRPr="000D25C9" w:rsidRDefault="000152DA" w:rsidP="00492BC5"/>
        </w:tc>
      </w:tr>
    </w:tbl>
    <w:p w14:paraId="30F37E6F" w14:textId="77777777" w:rsidR="000152DA" w:rsidRPr="000D25C9" w:rsidRDefault="000152DA" w:rsidP="000152DA"/>
    <w:p w14:paraId="0846416B" w14:textId="77777777" w:rsidR="000152DA" w:rsidRPr="000D25C9" w:rsidRDefault="000152DA" w:rsidP="000152DA"/>
    <w:p w14:paraId="0A48583A" w14:textId="77777777" w:rsidR="000152DA" w:rsidRPr="00E63FF7" w:rsidRDefault="000152DA" w:rsidP="000152DA">
      <w:r w:rsidRPr="00E63FF7">
        <w:br w:type="page"/>
      </w:r>
    </w:p>
    <w:p w14:paraId="146D5EF2" w14:textId="77777777" w:rsidR="000152DA" w:rsidRPr="00E63FF7" w:rsidRDefault="000152DA" w:rsidP="000152DA">
      <w:r w:rsidRPr="00E63FF7">
        <w:lastRenderedPageBreak/>
        <w:t>Conteúdo</w:t>
      </w:r>
    </w:p>
    <w:p w14:paraId="42E03465" w14:textId="77777777" w:rsidR="000152DA" w:rsidRPr="00E63FF7" w:rsidRDefault="000152DA" w:rsidP="000152DA"/>
    <w:p w14:paraId="39455E37" w14:textId="1A0B19E5" w:rsidR="00A01BEB"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521533" w:history="1">
        <w:r w:rsidR="00A01BEB" w:rsidRPr="00F24660">
          <w:rPr>
            <w:rStyle w:val="Hyperlink"/>
            <w:noProof/>
          </w:rPr>
          <w:t>1</w:t>
        </w:r>
        <w:r w:rsidR="00A01BEB">
          <w:rPr>
            <w:rFonts w:asciiTheme="minorHAnsi" w:eastAsiaTheme="minorEastAsia" w:hAnsiTheme="minorHAnsi" w:cstheme="minorBidi"/>
            <w:b w:val="0"/>
            <w:bCs w:val="0"/>
            <w:caps w:val="0"/>
            <w:noProof/>
            <w:sz w:val="22"/>
            <w:szCs w:val="22"/>
            <w:lang w:eastAsia="pt-BR"/>
          </w:rPr>
          <w:tab/>
        </w:r>
        <w:r w:rsidR="00A01BEB" w:rsidRPr="00F24660">
          <w:rPr>
            <w:rStyle w:val="Hyperlink"/>
            <w:noProof/>
          </w:rPr>
          <w:t>Introdução</w:t>
        </w:r>
        <w:r w:rsidR="00A01BEB">
          <w:rPr>
            <w:noProof/>
            <w:webHidden/>
          </w:rPr>
          <w:tab/>
        </w:r>
        <w:r w:rsidR="00A01BEB">
          <w:rPr>
            <w:noProof/>
            <w:webHidden/>
          </w:rPr>
          <w:fldChar w:fldCharType="begin"/>
        </w:r>
        <w:r w:rsidR="00A01BEB">
          <w:rPr>
            <w:noProof/>
            <w:webHidden/>
          </w:rPr>
          <w:instrText xml:space="preserve"> PAGEREF _Toc96521533 \h </w:instrText>
        </w:r>
        <w:r w:rsidR="00A01BEB">
          <w:rPr>
            <w:noProof/>
            <w:webHidden/>
          </w:rPr>
        </w:r>
        <w:r w:rsidR="00A01BEB">
          <w:rPr>
            <w:noProof/>
            <w:webHidden/>
          </w:rPr>
          <w:fldChar w:fldCharType="separate"/>
        </w:r>
        <w:r w:rsidR="00A01BEB">
          <w:rPr>
            <w:noProof/>
            <w:webHidden/>
          </w:rPr>
          <w:t>6</w:t>
        </w:r>
        <w:r w:rsidR="00A01BEB">
          <w:rPr>
            <w:noProof/>
            <w:webHidden/>
          </w:rPr>
          <w:fldChar w:fldCharType="end"/>
        </w:r>
      </w:hyperlink>
    </w:p>
    <w:p w14:paraId="353C320F" w14:textId="11AF108E" w:rsidR="00A01BEB" w:rsidRDefault="005F6483">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6521534" w:history="1">
        <w:r w:rsidR="00A01BEB" w:rsidRPr="00F24660">
          <w:rPr>
            <w:rStyle w:val="Hyperlink"/>
            <w:noProof/>
          </w:rPr>
          <w:t>2</w:t>
        </w:r>
        <w:r w:rsidR="00A01BEB">
          <w:rPr>
            <w:rFonts w:asciiTheme="minorHAnsi" w:eastAsiaTheme="minorEastAsia" w:hAnsiTheme="minorHAnsi" w:cstheme="minorBidi"/>
            <w:b w:val="0"/>
            <w:bCs w:val="0"/>
            <w:caps w:val="0"/>
            <w:noProof/>
            <w:sz w:val="22"/>
            <w:szCs w:val="22"/>
            <w:lang w:eastAsia="pt-BR"/>
          </w:rPr>
          <w:tab/>
        </w:r>
        <w:r w:rsidR="00A01BEB" w:rsidRPr="00F24660">
          <w:rPr>
            <w:rStyle w:val="Hyperlink"/>
            <w:noProof/>
          </w:rPr>
          <w:t>Diretrizes de Segurança da Informação</w:t>
        </w:r>
        <w:r w:rsidR="00A01BEB">
          <w:rPr>
            <w:noProof/>
            <w:webHidden/>
          </w:rPr>
          <w:tab/>
        </w:r>
        <w:r w:rsidR="00A01BEB">
          <w:rPr>
            <w:noProof/>
            <w:webHidden/>
          </w:rPr>
          <w:fldChar w:fldCharType="begin"/>
        </w:r>
        <w:r w:rsidR="00A01BEB">
          <w:rPr>
            <w:noProof/>
            <w:webHidden/>
          </w:rPr>
          <w:instrText xml:space="preserve"> PAGEREF _Toc96521534 \h </w:instrText>
        </w:r>
        <w:r w:rsidR="00A01BEB">
          <w:rPr>
            <w:noProof/>
            <w:webHidden/>
          </w:rPr>
        </w:r>
        <w:r w:rsidR="00A01BEB">
          <w:rPr>
            <w:noProof/>
            <w:webHidden/>
          </w:rPr>
          <w:fldChar w:fldCharType="separate"/>
        </w:r>
        <w:r w:rsidR="00A01BEB">
          <w:rPr>
            <w:noProof/>
            <w:webHidden/>
          </w:rPr>
          <w:t>6</w:t>
        </w:r>
        <w:r w:rsidR="00A01BEB">
          <w:rPr>
            <w:noProof/>
            <w:webHidden/>
          </w:rPr>
          <w:fldChar w:fldCharType="end"/>
        </w:r>
      </w:hyperlink>
    </w:p>
    <w:p w14:paraId="61592743" w14:textId="07D1B720" w:rsidR="00A01BEB" w:rsidRDefault="005F648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521535" w:history="1">
        <w:r w:rsidR="00A01BEB" w:rsidRPr="00F24660">
          <w:rPr>
            <w:rStyle w:val="Hyperlink"/>
            <w:noProof/>
          </w:rPr>
          <w:t>2.1</w:t>
        </w:r>
        <w:r w:rsidR="00A01BEB">
          <w:rPr>
            <w:rFonts w:asciiTheme="minorHAnsi" w:eastAsiaTheme="minorEastAsia" w:hAnsiTheme="minorHAnsi" w:cstheme="minorBidi"/>
            <w:smallCaps w:val="0"/>
            <w:noProof/>
            <w:sz w:val="22"/>
            <w:szCs w:val="22"/>
            <w:lang w:eastAsia="pt-BR"/>
          </w:rPr>
          <w:tab/>
        </w:r>
        <w:r w:rsidR="00A01BEB" w:rsidRPr="00F24660">
          <w:rPr>
            <w:rStyle w:val="Hyperlink"/>
            <w:noProof/>
          </w:rPr>
          <w:t>Identificar</w:t>
        </w:r>
        <w:r w:rsidR="00A01BEB">
          <w:rPr>
            <w:noProof/>
            <w:webHidden/>
          </w:rPr>
          <w:tab/>
        </w:r>
        <w:r w:rsidR="00A01BEB">
          <w:rPr>
            <w:noProof/>
            <w:webHidden/>
          </w:rPr>
          <w:fldChar w:fldCharType="begin"/>
        </w:r>
        <w:r w:rsidR="00A01BEB">
          <w:rPr>
            <w:noProof/>
            <w:webHidden/>
          </w:rPr>
          <w:instrText xml:space="preserve"> PAGEREF _Toc96521535 \h </w:instrText>
        </w:r>
        <w:r w:rsidR="00A01BEB">
          <w:rPr>
            <w:noProof/>
            <w:webHidden/>
          </w:rPr>
        </w:r>
        <w:r w:rsidR="00A01BEB">
          <w:rPr>
            <w:noProof/>
            <w:webHidden/>
          </w:rPr>
          <w:fldChar w:fldCharType="separate"/>
        </w:r>
        <w:r w:rsidR="00A01BEB">
          <w:rPr>
            <w:noProof/>
            <w:webHidden/>
          </w:rPr>
          <w:t>6</w:t>
        </w:r>
        <w:r w:rsidR="00A01BEB">
          <w:rPr>
            <w:noProof/>
            <w:webHidden/>
          </w:rPr>
          <w:fldChar w:fldCharType="end"/>
        </w:r>
      </w:hyperlink>
    </w:p>
    <w:p w14:paraId="34442FEC" w14:textId="63E182FF" w:rsidR="00A01BEB" w:rsidRDefault="005F648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521536" w:history="1">
        <w:r w:rsidR="00A01BEB" w:rsidRPr="00F24660">
          <w:rPr>
            <w:rStyle w:val="Hyperlink"/>
            <w:noProof/>
          </w:rPr>
          <w:t>2.2</w:t>
        </w:r>
        <w:r w:rsidR="00A01BEB">
          <w:rPr>
            <w:rFonts w:asciiTheme="minorHAnsi" w:eastAsiaTheme="minorEastAsia" w:hAnsiTheme="minorHAnsi" w:cstheme="minorBidi"/>
            <w:smallCaps w:val="0"/>
            <w:noProof/>
            <w:sz w:val="22"/>
            <w:szCs w:val="22"/>
            <w:lang w:eastAsia="pt-BR"/>
          </w:rPr>
          <w:tab/>
        </w:r>
        <w:r w:rsidR="00A01BEB" w:rsidRPr="00F24660">
          <w:rPr>
            <w:rStyle w:val="Hyperlink"/>
            <w:noProof/>
          </w:rPr>
          <w:t>Proteger</w:t>
        </w:r>
        <w:r w:rsidR="00A01BEB">
          <w:rPr>
            <w:noProof/>
            <w:webHidden/>
          </w:rPr>
          <w:tab/>
        </w:r>
        <w:r w:rsidR="00A01BEB">
          <w:rPr>
            <w:noProof/>
            <w:webHidden/>
          </w:rPr>
          <w:fldChar w:fldCharType="begin"/>
        </w:r>
        <w:r w:rsidR="00A01BEB">
          <w:rPr>
            <w:noProof/>
            <w:webHidden/>
          </w:rPr>
          <w:instrText xml:space="preserve"> PAGEREF _Toc96521536 \h </w:instrText>
        </w:r>
        <w:r w:rsidR="00A01BEB">
          <w:rPr>
            <w:noProof/>
            <w:webHidden/>
          </w:rPr>
        </w:r>
        <w:r w:rsidR="00A01BEB">
          <w:rPr>
            <w:noProof/>
            <w:webHidden/>
          </w:rPr>
          <w:fldChar w:fldCharType="separate"/>
        </w:r>
        <w:r w:rsidR="00A01BEB">
          <w:rPr>
            <w:noProof/>
            <w:webHidden/>
          </w:rPr>
          <w:t>7</w:t>
        </w:r>
        <w:r w:rsidR="00A01BEB">
          <w:rPr>
            <w:noProof/>
            <w:webHidden/>
          </w:rPr>
          <w:fldChar w:fldCharType="end"/>
        </w:r>
      </w:hyperlink>
    </w:p>
    <w:p w14:paraId="36EF50DE" w14:textId="2FCB1668" w:rsidR="00A01BEB" w:rsidRDefault="005F648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521537" w:history="1">
        <w:r w:rsidR="00A01BEB" w:rsidRPr="00F24660">
          <w:rPr>
            <w:rStyle w:val="Hyperlink"/>
            <w:noProof/>
          </w:rPr>
          <w:t>2.3</w:t>
        </w:r>
        <w:r w:rsidR="00A01BEB">
          <w:rPr>
            <w:rFonts w:asciiTheme="minorHAnsi" w:eastAsiaTheme="minorEastAsia" w:hAnsiTheme="minorHAnsi" w:cstheme="minorBidi"/>
            <w:smallCaps w:val="0"/>
            <w:noProof/>
            <w:sz w:val="22"/>
            <w:szCs w:val="22"/>
            <w:lang w:eastAsia="pt-BR"/>
          </w:rPr>
          <w:tab/>
        </w:r>
        <w:r w:rsidR="00A01BEB" w:rsidRPr="00F24660">
          <w:rPr>
            <w:rStyle w:val="Hyperlink"/>
            <w:noProof/>
          </w:rPr>
          <w:t>Detectar</w:t>
        </w:r>
        <w:r w:rsidR="00A01BEB">
          <w:rPr>
            <w:noProof/>
            <w:webHidden/>
          </w:rPr>
          <w:tab/>
        </w:r>
        <w:r w:rsidR="00A01BEB">
          <w:rPr>
            <w:noProof/>
            <w:webHidden/>
          </w:rPr>
          <w:fldChar w:fldCharType="begin"/>
        </w:r>
        <w:r w:rsidR="00A01BEB">
          <w:rPr>
            <w:noProof/>
            <w:webHidden/>
          </w:rPr>
          <w:instrText xml:space="preserve"> PAGEREF _Toc96521537 \h </w:instrText>
        </w:r>
        <w:r w:rsidR="00A01BEB">
          <w:rPr>
            <w:noProof/>
            <w:webHidden/>
          </w:rPr>
        </w:r>
        <w:r w:rsidR="00A01BEB">
          <w:rPr>
            <w:noProof/>
            <w:webHidden/>
          </w:rPr>
          <w:fldChar w:fldCharType="separate"/>
        </w:r>
        <w:r w:rsidR="00A01BEB">
          <w:rPr>
            <w:noProof/>
            <w:webHidden/>
          </w:rPr>
          <w:t>8</w:t>
        </w:r>
        <w:r w:rsidR="00A01BEB">
          <w:rPr>
            <w:noProof/>
            <w:webHidden/>
          </w:rPr>
          <w:fldChar w:fldCharType="end"/>
        </w:r>
      </w:hyperlink>
    </w:p>
    <w:p w14:paraId="15FE3037" w14:textId="5D540751" w:rsidR="00A01BEB" w:rsidRDefault="005F648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521538" w:history="1">
        <w:r w:rsidR="00A01BEB" w:rsidRPr="00F24660">
          <w:rPr>
            <w:rStyle w:val="Hyperlink"/>
            <w:noProof/>
          </w:rPr>
          <w:t>2.4</w:t>
        </w:r>
        <w:r w:rsidR="00A01BEB">
          <w:rPr>
            <w:rFonts w:asciiTheme="minorHAnsi" w:eastAsiaTheme="minorEastAsia" w:hAnsiTheme="minorHAnsi" w:cstheme="minorBidi"/>
            <w:smallCaps w:val="0"/>
            <w:noProof/>
            <w:sz w:val="22"/>
            <w:szCs w:val="22"/>
            <w:lang w:eastAsia="pt-BR"/>
          </w:rPr>
          <w:tab/>
        </w:r>
        <w:r w:rsidR="00A01BEB" w:rsidRPr="00F24660">
          <w:rPr>
            <w:rStyle w:val="Hyperlink"/>
            <w:noProof/>
          </w:rPr>
          <w:t>Responder</w:t>
        </w:r>
        <w:r w:rsidR="00A01BEB">
          <w:rPr>
            <w:noProof/>
            <w:webHidden/>
          </w:rPr>
          <w:tab/>
        </w:r>
        <w:r w:rsidR="00A01BEB">
          <w:rPr>
            <w:noProof/>
            <w:webHidden/>
          </w:rPr>
          <w:fldChar w:fldCharType="begin"/>
        </w:r>
        <w:r w:rsidR="00A01BEB">
          <w:rPr>
            <w:noProof/>
            <w:webHidden/>
          </w:rPr>
          <w:instrText xml:space="preserve"> PAGEREF _Toc96521538 \h </w:instrText>
        </w:r>
        <w:r w:rsidR="00A01BEB">
          <w:rPr>
            <w:noProof/>
            <w:webHidden/>
          </w:rPr>
        </w:r>
        <w:r w:rsidR="00A01BEB">
          <w:rPr>
            <w:noProof/>
            <w:webHidden/>
          </w:rPr>
          <w:fldChar w:fldCharType="separate"/>
        </w:r>
        <w:r w:rsidR="00A01BEB">
          <w:rPr>
            <w:noProof/>
            <w:webHidden/>
          </w:rPr>
          <w:t>9</w:t>
        </w:r>
        <w:r w:rsidR="00A01BEB">
          <w:rPr>
            <w:noProof/>
            <w:webHidden/>
          </w:rPr>
          <w:fldChar w:fldCharType="end"/>
        </w:r>
      </w:hyperlink>
    </w:p>
    <w:p w14:paraId="538C601B" w14:textId="4D2B247B" w:rsidR="00A01BEB" w:rsidRDefault="005F648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521539" w:history="1">
        <w:r w:rsidR="00A01BEB" w:rsidRPr="00F24660">
          <w:rPr>
            <w:rStyle w:val="Hyperlink"/>
            <w:noProof/>
          </w:rPr>
          <w:t>2.5</w:t>
        </w:r>
        <w:r w:rsidR="00A01BEB">
          <w:rPr>
            <w:rFonts w:asciiTheme="minorHAnsi" w:eastAsiaTheme="minorEastAsia" w:hAnsiTheme="minorHAnsi" w:cstheme="minorBidi"/>
            <w:smallCaps w:val="0"/>
            <w:noProof/>
            <w:sz w:val="22"/>
            <w:szCs w:val="22"/>
            <w:lang w:eastAsia="pt-BR"/>
          </w:rPr>
          <w:tab/>
        </w:r>
        <w:r w:rsidR="00A01BEB" w:rsidRPr="00F24660">
          <w:rPr>
            <w:rStyle w:val="Hyperlink"/>
            <w:noProof/>
          </w:rPr>
          <w:t>Recuperar</w:t>
        </w:r>
        <w:r w:rsidR="00A01BEB">
          <w:rPr>
            <w:noProof/>
            <w:webHidden/>
          </w:rPr>
          <w:tab/>
        </w:r>
        <w:r w:rsidR="00A01BEB">
          <w:rPr>
            <w:noProof/>
            <w:webHidden/>
          </w:rPr>
          <w:fldChar w:fldCharType="begin"/>
        </w:r>
        <w:r w:rsidR="00A01BEB">
          <w:rPr>
            <w:noProof/>
            <w:webHidden/>
          </w:rPr>
          <w:instrText xml:space="preserve"> PAGEREF _Toc96521539 \h </w:instrText>
        </w:r>
        <w:r w:rsidR="00A01BEB">
          <w:rPr>
            <w:noProof/>
            <w:webHidden/>
          </w:rPr>
        </w:r>
        <w:r w:rsidR="00A01BEB">
          <w:rPr>
            <w:noProof/>
            <w:webHidden/>
          </w:rPr>
          <w:fldChar w:fldCharType="separate"/>
        </w:r>
        <w:r w:rsidR="00A01BEB">
          <w:rPr>
            <w:noProof/>
            <w:webHidden/>
          </w:rPr>
          <w:t>9</w:t>
        </w:r>
        <w:r w:rsidR="00A01BEB">
          <w:rPr>
            <w:noProof/>
            <w:webHidden/>
          </w:rPr>
          <w:fldChar w:fldCharType="end"/>
        </w:r>
      </w:hyperlink>
    </w:p>
    <w:p w14:paraId="481F0F83" w14:textId="4B4FD981" w:rsidR="000152DA" w:rsidRPr="00E63FF7" w:rsidRDefault="000152DA" w:rsidP="000152DA">
      <w:r w:rsidRPr="00E63FF7">
        <w:fldChar w:fldCharType="end"/>
      </w:r>
    </w:p>
    <w:p w14:paraId="6AA2E210" w14:textId="77777777" w:rsidR="000152DA" w:rsidRPr="00E63FF7" w:rsidRDefault="000152DA" w:rsidP="000152DA"/>
    <w:p w14:paraId="05C778FA" w14:textId="77777777" w:rsidR="000152DA" w:rsidRPr="00E63FF7" w:rsidRDefault="000152DA" w:rsidP="000152DA"/>
    <w:p w14:paraId="5078B748" w14:textId="77777777" w:rsidR="000152DA" w:rsidRPr="00E63FF7" w:rsidRDefault="000152DA" w:rsidP="000152DA"/>
    <w:p w14:paraId="421C224B" w14:textId="77777777" w:rsidR="000152DA" w:rsidRPr="00E63FF7" w:rsidRDefault="000152DA" w:rsidP="000152DA"/>
    <w:p w14:paraId="4C5C689E" w14:textId="77777777" w:rsidR="000152DA" w:rsidRPr="00E63FF7" w:rsidRDefault="000152DA" w:rsidP="000152DA"/>
    <w:p w14:paraId="10265948" w14:textId="77777777" w:rsidR="000152DA" w:rsidRPr="000D25C9" w:rsidRDefault="000152DA" w:rsidP="004465A7">
      <w:pPr>
        <w:pStyle w:val="Ttulo1"/>
        <w:spacing w:line="276" w:lineRule="auto"/>
      </w:pPr>
      <w:r w:rsidRPr="00E63FF7">
        <w:br w:type="page"/>
      </w:r>
      <w:bookmarkStart w:id="1" w:name="_Toc438022617"/>
      <w:bookmarkStart w:id="2" w:name="_Toc96521533"/>
      <w:bookmarkStart w:id="3" w:name="_Toc321136340"/>
      <w:bookmarkStart w:id="4" w:name="_Toc321131500"/>
      <w:bookmarkStart w:id="5" w:name="_Toc321136539"/>
      <w:r w:rsidRPr="000D25C9">
        <w:lastRenderedPageBreak/>
        <w:t>Introdu</w:t>
      </w:r>
      <w:bookmarkEnd w:id="1"/>
      <w:r w:rsidRPr="000D25C9">
        <w:t>ção</w:t>
      </w:r>
      <w:bookmarkEnd w:id="2"/>
    </w:p>
    <w:bookmarkEnd w:id="3"/>
    <w:bookmarkEnd w:id="4"/>
    <w:bookmarkEnd w:id="5"/>
    <w:p w14:paraId="0A6614CB" w14:textId="5850AA81" w:rsidR="00C07C2D" w:rsidRDefault="00C07C2D" w:rsidP="00D768D0">
      <w:pPr>
        <w:spacing w:line="276" w:lineRule="auto"/>
        <w:jc w:val="both"/>
      </w:pPr>
    </w:p>
    <w:p w14:paraId="29AA0B01" w14:textId="1D3AD8B2" w:rsidR="00D768D0" w:rsidRDefault="00D768D0" w:rsidP="00D768D0">
      <w:pPr>
        <w:spacing w:line="276" w:lineRule="auto"/>
        <w:jc w:val="both"/>
      </w:pPr>
      <w:r>
        <w:t>As diretrizes de segurança da informação foram elaboradas com a finalidade de diminuir os riscos de segurança da informação sobre o tratamento de dados pessoais não autorizado, ilegal ou acidental, que podem gerar o comprometimento dos sistemas, acarretando incidentes de segurança da informação.</w:t>
      </w:r>
    </w:p>
    <w:p w14:paraId="54B062F4" w14:textId="7597EF5D" w:rsidR="000152DA" w:rsidRDefault="000152DA" w:rsidP="004465A7">
      <w:pPr>
        <w:spacing w:line="276" w:lineRule="auto"/>
        <w:jc w:val="both"/>
      </w:pPr>
    </w:p>
    <w:p w14:paraId="60C6C6A8" w14:textId="34CE4B2E" w:rsidR="00D768D0" w:rsidRDefault="00D768D0" w:rsidP="004465A7">
      <w:pPr>
        <w:spacing w:line="276" w:lineRule="auto"/>
        <w:jc w:val="both"/>
      </w:pPr>
      <w:r>
        <w:t xml:space="preserve">Portanto, [Nome da Organização] como uma empresa voltada para o futuro, instituiu este documento </w:t>
      </w:r>
      <w:r w:rsidR="00D775E8">
        <w:t>em seu acervo para incentivar as boas práticas d</w:t>
      </w:r>
      <w:r w:rsidR="00FE1A7C">
        <w:t>iante a segurança da informação.</w:t>
      </w:r>
    </w:p>
    <w:p w14:paraId="6926FE26" w14:textId="17F0DADD" w:rsidR="00FE1A7C" w:rsidRDefault="00FE1A7C" w:rsidP="004465A7">
      <w:pPr>
        <w:spacing w:line="276" w:lineRule="auto"/>
        <w:jc w:val="both"/>
      </w:pPr>
    </w:p>
    <w:p w14:paraId="0E0908B6" w14:textId="7EFD28C6" w:rsidR="00FE1A7C" w:rsidRDefault="00993B6D" w:rsidP="004465A7">
      <w:pPr>
        <w:spacing w:line="276" w:lineRule="auto"/>
        <w:jc w:val="both"/>
      </w:pPr>
      <w:r>
        <w:t xml:space="preserve">A diretriz passa por 5 etapas principais, para garantir a integral segurança da informação, desde a identificação de um risco ou alguma vulnerabilidade, passando por todos os passos até chegar na segurança almejada. </w:t>
      </w:r>
    </w:p>
    <w:p w14:paraId="511223B9" w14:textId="3FF14A59" w:rsidR="00993B6D" w:rsidRDefault="00993B6D" w:rsidP="004465A7">
      <w:pPr>
        <w:spacing w:line="276" w:lineRule="auto"/>
        <w:jc w:val="both"/>
      </w:pPr>
    </w:p>
    <w:p w14:paraId="26BDFF84" w14:textId="6DD90FB0" w:rsidR="00993B6D" w:rsidRDefault="00993B6D" w:rsidP="004465A7">
      <w:pPr>
        <w:spacing w:line="276" w:lineRule="auto"/>
        <w:jc w:val="both"/>
      </w:pPr>
      <w:r>
        <w:t xml:space="preserve">As políticas de segurança da informação apresentadas nesta etapa, podem ser lidas em conjunto com o presente guideline. </w:t>
      </w:r>
    </w:p>
    <w:p w14:paraId="3B3BD6F6" w14:textId="01B2774F" w:rsidR="00993B6D" w:rsidRDefault="00993B6D" w:rsidP="004465A7">
      <w:pPr>
        <w:spacing w:line="276" w:lineRule="auto"/>
        <w:jc w:val="both"/>
      </w:pPr>
    </w:p>
    <w:p w14:paraId="4CE7F73C" w14:textId="465858AC" w:rsidR="000152DA" w:rsidRPr="00E63FF7" w:rsidRDefault="000152DA" w:rsidP="004465A7">
      <w:pPr>
        <w:spacing w:line="276" w:lineRule="auto"/>
      </w:pPr>
      <w:bookmarkStart w:id="6" w:name="_Toc438022618"/>
    </w:p>
    <w:p w14:paraId="7A0499AD" w14:textId="6FE0F30C" w:rsidR="000152DA" w:rsidRPr="00E63FF7" w:rsidRDefault="00D768D0" w:rsidP="004465A7">
      <w:pPr>
        <w:pStyle w:val="Ttulo1"/>
        <w:spacing w:line="276" w:lineRule="auto"/>
      </w:pPr>
      <w:bookmarkStart w:id="7" w:name="_Toc96521534"/>
      <w:bookmarkEnd w:id="6"/>
      <w:r>
        <w:t>Diretrizes de Segurança da Informação</w:t>
      </w:r>
      <w:bookmarkEnd w:id="7"/>
    </w:p>
    <w:p w14:paraId="1D887CBC" w14:textId="77777777" w:rsidR="000152DA" w:rsidRPr="00E63FF7" w:rsidRDefault="000152DA" w:rsidP="004465A7">
      <w:pPr>
        <w:spacing w:line="276" w:lineRule="auto"/>
        <w:rPr>
          <w:lang w:eastAsia="en-GB"/>
        </w:rPr>
      </w:pPr>
    </w:p>
    <w:p w14:paraId="1825E794" w14:textId="77777777" w:rsidR="000152DA" w:rsidRPr="0065475A" w:rsidRDefault="000152DA" w:rsidP="004465A7">
      <w:pPr>
        <w:spacing w:line="276" w:lineRule="auto"/>
        <w:rPr>
          <w:lang w:eastAsia="en-GB"/>
        </w:rPr>
      </w:pPr>
    </w:p>
    <w:p w14:paraId="0131E3D9" w14:textId="3B83C70F" w:rsidR="000152DA" w:rsidRPr="0065475A" w:rsidRDefault="00993B6D" w:rsidP="004465A7">
      <w:pPr>
        <w:pStyle w:val="Ttulo2"/>
        <w:spacing w:line="276" w:lineRule="auto"/>
        <w:jc w:val="both"/>
        <w:rPr>
          <w:rFonts w:ascii="Verdana" w:hAnsi="Verdana"/>
        </w:rPr>
      </w:pPr>
      <w:bookmarkStart w:id="8" w:name="_Toc96521535"/>
      <w:r>
        <w:rPr>
          <w:rFonts w:ascii="Verdana" w:hAnsi="Verdana"/>
        </w:rPr>
        <w:t>Identificar</w:t>
      </w:r>
      <w:bookmarkEnd w:id="8"/>
      <w:r>
        <w:rPr>
          <w:rFonts w:ascii="Verdana" w:hAnsi="Verdana"/>
        </w:rPr>
        <w:t xml:space="preserve"> </w:t>
      </w:r>
    </w:p>
    <w:p w14:paraId="71FEAF74" w14:textId="77777777" w:rsidR="000152DA" w:rsidRPr="00E63FF7" w:rsidRDefault="000152DA" w:rsidP="004465A7">
      <w:pPr>
        <w:spacing w:line="276" w:lineRule="auto"/>
        <w:jc w:val="both"/>
        <w:rPr>
          <w:lang w:eastAsia="en-GB"/>
        </w:rPr>
      </w:pPr>
    </w:p>
    <w:p w14:paraId="438CACA2" w14:textId="73AA676C" w:rsidR="002F2A6C" w:rsidRDefault="00993B6D" w:rsidP="004465A7">
      <w:pPr>
        <w:spacing w:line="276" w:lineRule="auto"/>
        <w:jc w:val="both"/>
        <w:rPr>
          <w:lang w:eastAsia="en-GB"/>
        </w:rPr>
      </w:pPr>
      <w:r>
        <w:rPr>
          <w:lang w:eastAsia="en-GB"/>
        </w:rPr>
        <w:t>Esta etapa é destinada à identificação de riscos ou vulnerabilidades dentro da organização como um todo. Ou seja, essa etapa depende de uma análise e monitoramento regular de todos os processos de negócios da organização.</w:t>
      </w:r>
    </w:p>
    <w:p w14:paraId="6B4E8AB3" w14:textId="3F2BE798" w:rsidR="00993B6D" w:rsidRDefault="00993B6D" w:rsidP="004465A7">
      <w:pPr>
        <w:spacing w:line="276" w:lineRule="auto"/>
        <w:jc w:val="both"/>
        <w:rPr>
          <w:lang w:eastAsia="en-GB"/>
        </w:rPr>
      </w:pPr>
    </w:p>
    <w:p w14:paraId="126081B9" w14:textId="02F96983" w:rsidR="00993B6D" w:rsidRDefault="001E5DF5" w:rsidP="004465A7">
      <w:pPr>
        <w:spacing w:line="276" w:lineRule="auto"/>
        <w:jc w:val="both"/>
        <w:rPr>
          <w:lang w:eastAsia="en-GB"/>
        </w:rPr>
      </w:pPr>
      <w:r>
        <w:rPr>
          <w:lang w:eastAsia="en-GB"/>
        </w:rPr>
        <w:t>A identificação inclui os seguintes aspectos:</w:t>
      </w:r>
    </w:p>
    <w:p w14:paraId="35517545" w14:textId="77777777" w:rsidR="001E5DF5" w:rsidRDefault="001E5DF5" w:rsidP="004465A7">
      <w:pPr>
        <w:spacing w:line="276" w:lineRule="auto"/>
        <w:jc w:val="both"/>
        <w:rPr>
          <w:lang w:eastAsia="en-GB"/>
        </w:rPr>
      </w:pPr>
    </w:p>
    <w:tbl>
      <w:tblPr>
        <w:tblStyle w:val="Tabelacomgrade"/>
        <w:tblW w:w="0" w:type="auto"/>
        <w:tblLook w:val="04A0" w:firstRow="1" w:lastRow="0" w:firstColumn="1" w:lastColumn="0" w:noHBand="0" w:noVBand="1"/>
      </w:tblPr>
      <w:tblGrid>
        <w:gridCol w:w="4508"/>
        <w:gridCol w:w="4508"/>
      </w:tblGrid>
      <w:tr w:rsidR="001E5DF5" w:rsidRPr="001E5DF5" w14:paraId="782A2A44" w14:textId="77777777" w:rsidTr="001E5DF5">
        <w:tc>
          <w:tcPr>
            <w:tcW w:w="4508" w:type="dxa"/>
            <w:shd w:val="clear" w:color="auto" w:fill="222A35" w:themeFill="text2" w:themeFillShade="80"/>
          </w:tcPr>
          <w:p w14:paraId="104398F8" w14:textId="0E0E3A8C" w:rsidR="001E5DF5" w:rsidRPr="001E5DF5" w:rsidRDefault="001E5DF5" w:rsidP="001E5DF5">
            <w:pPr>
              <w:spacing w:line="276" w:lineRule="auto"/>
              <w:jc w:val="center"/>
              <w:rPr>
                <w:b/>
                <w:bCs/>
                <w:sz w:val="22"/>
                <w:szCs w:val="22"/>
                <w:lang w:eastAsia="en-GB"/>
              </w:rPr>
            </w:pPr>
            <w:r w:rsidRPr="001E5DF5">
              <w:rPr>
                <w:b/>
                <w:bCs/>
                <w:sz w:val="22"/>
                <w:szCs w:val="22"/>
                <w:lang w:eastAsia="en-GB"/>
              </w:rPr>
              <w:t>Aspecto</w:t>
            </w:r>
          </w:p>
        </w:tc>
        <w:tc>
          <w:tcPr>
            <w:tcW w:w="4508" w:type="dxa"/>
            <w:shd w:val="clear" w:color="auto" w:fill="222A35" w:themeFill="text2" w:themeFillShade="80"/>
          </w:tcPr>
          <w:p w14:paraId="0C501B0B" w14:textId="1C4EACF0" w:rsidR="001E5DF5" w:rsidRPr="001E5DF5" w:rsidRDefault="001E5DF5" w:rsidP="001E5DF5">
            <w:pPr>
              <w:spacing w:line="276" w:lineRule="auto"/>
              <w:jc w:val="center"/>
              <w:rPr>
                <w:b/>
                <w:bCs/>
                <w:sz w:val="22"/>
                <w:szCs w:val="22"/>
                <w:lang w:eastAsia="en-GB"/>
              </w:rPr>
            </w:pPr>
            <w:r>
              <w:rPr>
                <w:b/>
                <w:bCs/>
                <w:sz w:val="22"/>
                <w:szCs w:val="22"/>
                <w:lang w:eastAsia="en-GB"/>
              </w:rPr>
              <w:t>Ação</w:t>
            </w:r>
          </w:p>
        </w:tc>
      </w:tr>
      <w:tr w:rsidR="001E5DF5" w:rsidRPr="001E5DF5" w14:paraId="7586D291" w14:textId="77777777" w:rsidTr="001E5DF5">
        <w:tc>
          <w:tcPr>
            <w:tcW w:w="4508" w:type="dxa"/>
          </w:tcPr>
          <w:p w14:paraId="04A47887" w14:textId="539C24FC" w:rsidR="001E5DF5" w:rsidRPr="001E5DF5" w:rsidRDefault="001E5DF5" w:rsidP="004465A7">
            <w:pPr>
              <w:spacing w:line="276" w:lineRule="auto"/>
              <w:jc w:val="both"/>
              <w:rPr>
                <w:sz w:val="22"/>
                <w:szCs w:val="22"/>
                <w:lang w:eastAsia="en-GB"/>
              </w:rPr>
            </w:pPr>
            <w:r w:rsidRPr="001E5DF5">
              <w:rPr>
                <w:sz w:val="22"/>
                <w:szCs w:val="22"/>
                <w:lang w:eastAsia="en-GB"/>
              </w:rPr>
              <w:t>Processos e ativos corporativos</w:t>
            </w:r>
          </w:p>
        </w:tc>
        <w:tc>
          <w:tcPr>
            <w:tcW w:w="4508" w:type="dxa"/>
          </w:tcPr>
          <w:p w14:paraId="34B09668" w14:textId="20AD7332" w:rsidR="001E5DF5" w:rsidRPr="001E5DF5" w:rsidRDefault="001E5DF5" w:rsidP="004465A7">
            <w:pPr>
              <w:spacing w:line="276" w:lineRule="auto"/>
              <w:jc w:val="both"/>
              <w:rPr>
                <w:sz w:val="22"/>
                <w:szCs w:val="22"/>
                <w:lang w:eastAsia="en-GB"/>
              </w:rPr>
            </w:pPr>
            <w:r w:rsidRPr="001E5DF5">
              <w:rPr>
                <w:sz w:val="22"/>
                <w:szCs w:val="22"/>
                <w:lang w:eastAsia="en-GB"/>
              </w:rPr>
              <w:t>Analisar quais as atividades da empresa que realizam a coleta e tratamento de dados pessoais são de absoluta importância para o desenvolvimento das atividades.</w:t>
            </w:r>
          </w:p>
        </w:tc>
      </w:tr>
      <w:tr w:rsidR="001E5DF5" w:rsidRPr="001E5DF5" w14:paraId="32E6DE61" w14:textId="77777777" w:rsidTr="001E5DF5">
        <w:tc>
          <w:tcPr>
            <w:tcW w:w="4508" w:type="dxa"/>
          </w:tcPr>
          <w:p w14:paraId="50490D1F" w14:textId="1BED1E1A" w:rsidR="001E5DF5" w:rsidRPr="001E5DF5" w:rsidRDefault="001E5DF5" w:rsidP="004465A7">
            <w:pPr>
              <w:spacing w:line="276" w:lineRule="auto"/>
              <w:jc w:val="both"/>
              <w:rPr>
                <w:sz w:val="22"/>
                <w:szCs w:val="22"/>
                <w:lang w:eastAsia="en-GB"/>
              </w:rPr>
            </w:pPr>
            <w:r w:rsidRPr="001E5DF5">
              <w:rPr>
                <w:sz w:val="22"/>
                <w:szCs w:val="22"/>
                <w:lang w:eastAsia="en-GB"/>
              </w:rPr>
              <w:t xml:space="preserve">Fluxos de informações </w:t>
            </w:r>
          </w:p>
        </w:tc>
        <w:tc>
          <w:tcPr>
            <w:tcW w:w="4508" w:type="dxa"/>
          </w:tcPr>
          <w:p w14:paraId="1D892F43" w14:textId="1EF19295" w:rsidR="001E5DF5" w:rsidRPr="001E5DF5" w:rsidRDefault="001E5DF5" w:rsidP="004465A7">
            <w:pPr>
              <w:spacing w:line="276" w:lineRule="auto"/>
              <w:jc w:val="both"/>
              <w:rPr>
                <w:sz w:val="22"/>
                <w:szCs w:val="22"/>
                <w:lang w:eastAsia="en-GB"/>
              </w:rPr>
            </w:pPr>
            <w:r>
              <w:rPr>
                <w:sz w:val="22"/>
                <w:szCs w:val="22"/>
                <w:lang w:eastAsia="en-GB"/>
              </w:rPr>
              <w:t xml:space="preserve">Entenda quais dados pessoais e informações a organização tem </w:t>
            </w:r>
            <w:r>
              <w:rPr>
                <w:sz w:val="22"/>
                <w:szCs w:val="22"/>
                <w:lang w:eastAsia="en-GB"/>
              </w:rPr>
              <w:lastRenderedPageBreak/>
              <w:t>coletado, sua localização, transferências e armazenamento.</w:t>
            </w:r>
          </w:p>
        </w:tc>
      </w:tr>
      <w:tr w:rsidR="001E5DF5" w:rsidRPr="001E5DF5" w14:paraId="650A4C62" w14:textId="77777777" w:rsidTr="001E5DF5">
        <w:tc>
          <w:tcPr>
            <w:tcW w:w="4508" w:type="dxa"/>
          </w:tcPr>
          <w:p w14:paraId="5DEDFC30" w14:textId="348F18B1" w:rsidR="001E5DF5" w:rsidRPr="001E5DF5" w:rsidRDefault="001E5DF5" w:rsidP="004465A7">
            <w:pPr>
              <w:spacing w:line="276" w:lineRule="auto"/>
              <w:jc w:val="both"/>
              <w:rPr>
                <w:sz w:val="22"/>
                <w:szCs w:val="22"/>
                <w:lang w:eastAsia="en-GB"/>
              </w:rPr>
            </w:pPr>
            <w:r w:rsidRPr="001E5DF5">
              <w:rPr>
                <w:sz w:val="22"/>
                <w:szCs w:val="22"/>
                <w:lang w:eastAsia="en-GB"/>
              </w:rPr>
              <w:lastRenderedPageBreak/>
              <w:t xml:space="preserve">Hardware e software </w:t>
            </w:r>
          </w:p>
        </w:tc>
        <w:tc>
          <w:tcPr>
            <w:tcW w:w="4508" w:type="dxa"/>
          </w:tcPr>
          <w:p w14:paraId="0DF0AC2F" w14:textId="693D1ADF" w:rsidR="001E5DF5" w:rsidRPr="001E5DF5" w:rsidRDefault="001E5DF5" w:rsidP="004465A7">
            <w:pPr>
              <w:spacing w:line="276" w:lineRule="auto"/>
              <w:jc w:val="both"/>
              <w:rPr>
                <w:sz w:val="22"/>
                <w:szCs w:val="22"/>
                <w:lang w:eastAsia="en-GB"/>
              </w:rPr>
            </w:pPr>
            <w:r>
              <w:rPr>
                <w:sz w:val="22"/>
                <w:szCs w:val="22"/>
                <w:lang w:eastAsia="en-GB"/>
              </w:rPr>
              <w:t xml:space="preserve">Fiscalize os computadores e dispositivos que adentram a organização, pois são uma grande porta de entrada para pessoas mal intencionadas. </w:t>
            </w:r>
          </w:p>
        </w:tc>
      </w:tr>
      <w:tr w:rsidR="001E5DF5" w:rsidRPr="001E5DF5" w14:paraId="3C48189D" w14:textId="77777777" w:rsidTr="001E5DF5">
        <w:tc>
          <w:tcPr>
            <w:tcW w:w="4508" w:type="dxa"/>
          </w:tcPr>
          <w:p w14:paraId="5721261D" w14:textId="430B4BC2" w:rsidR="001E5DF5" w:rsidRPr="001E5DF5" w:rsidRDefault="001E5DF5" w:rsidP="004465A7">
            <w:pPr>
              <w:spacing w:line="276" w:lineRule="auto"/>
              <w:jc w:val="both"/>
              <w:rPr>
                <w:sz w:val="22"/>
                <w:szCs w:val="22"/>
                <w:lang w:eastAsia="en-GB"/>
              </w:rPr>
            </w:pPr>
            <w:r w:rsidRPr="001E5DF5">
              <w:rPr>
                <w:sz w:val="22"/>
                <w:szCs w:val="22"/>
                <w:lang w:eastAsia="en-GB"/>
              </w:rPr>
              <w:t xml:space="preserve">Cumprimento de políticas </w:t>
            </w:r>
          </w:p>
        </w:tc>
        <w:tc>
          <w:tcPr>
            <w:tcW w:w="4508" w:type="dxa"/>
          </w:tcPr>
          <w:p w14:paraId="2DC0108F" w14:textId="3B14D7A8" w:rsidR="001E5DF5" w:rsidRPr="001E5DF5" w:rsidRDefault="001E5DF5" w:rsidP="004465A7">
            <w:pPr>
              <w:spacing w:line="276" w:lineRule="auto"/>
              <w:jc w:val="both"/>
              <w:rPr>
                <w:sz w:val="22"/>
                <w:szCs w:val="22"/>
                <w:lang w:eastAsia="en-GB"/>
              </w:rPr>
            </w:pPr>
            <w:r>
              <w:rPr>
                <w:sz w:val="22"/>
                <w:szCs w:val="22"/>
                <w:lang w:eastAsia="en-GB"/>
              </w:rPr>
              <w:t>Verifique o cumprimento das políticas de segurança da informação, e promova ações que incentivem o cumprimento.</w:t>
            </w:r>
          </w:p>
        </w:tc>
      </w:tr>
      <w:tr w:rsidR="001E5DF5" w:rsidRPr="001E5DF5" w14:paraId="0DF0F4C7" w14:textId="77777777" w:rsidTr="001E5DF5">
        <w:tc>
          <w:tcPr>
            <w:tcW w:w="4508" w:type="dxa"/>
          </w:tcPr>
          <w:p w14:paraId="34E510A2" w14:textId="36B2D6AA" w:rsidR="001E5DF5" w:rsidRPr="001E5DF5" w:rsidRDefault="001E5DF5" w:rsidP="004465A7">
            <w:pPr>
              <w:spacing w:line="276" w:lineRule="auto"/>
              <w:jc w:val="both"/>
              <w:rPr>
                <w:sz w:val="22"/>
                <w:szCs w:val="22"/>
                <w:lang w:eastAsia="en-GB"/>
              </w:rPr>
            </w:pPr>
            <w:r w:rsidRPr="001E5DF5">
              <w:rPr>
                <w:sz w:val="22"/>
                <w:szCs w:val="22"/>
                <w:lang w:eastAsia="en-GB"/>
              </w:rPr>
              <w:t>Ameaças, vulnerabilidades e riscos</w:t>
            </w:r>
          </w:p>
        </w:tc>
        <w:tc>
          <w:tcPr>
            <w:tcW w:w="4508" w:type="dxa"/>
          </w:tcPr>
          <w:p w14:paraId="52BBE946" w14:textId="28AB9910" w:rsidR="001E5DF5" w:rsidRPr="001E5DF5" w:rsidRDefault="001E5DF5" w:rsidP="004465A7">
            <w:pPr>
              <w:spacing w:line="276" w:lineRule="auto"/>
              <w:jc w:val="both"/>
              <w:rPr>
                <w:sz w:val="22"/>
                <w:szCs w:val="22"/>
                <w:lang w:eastAsia="en-GB"/>
              </w:rPr>
            </w:pPr>
            <w:r>
              <w:rPr>
                <w:sz w:val="22"/>
                <w:szCs w:val="22"/>
                <w:lang w:eastAsia="en-GB"/>
              </w:rPr>
              <w:t>Monitore os processos de negocio da organização, com a finalidade de identificar ameaças, vulnerabilidades e riscos.</w:t>
            </w:r>
          </w:p>
        </w:tc>
      </w:tr>
      <w:tr w:rsidR="001E5DF5" w:rsidRPr="001E5DF5" w14:paraId="64DF1736" w14:textId="77777777" w:rsidTr="001E5DF5">
        <w:tc>
          <w:tcPr>
            <w:tcW w:w="4508" w:type="dxa"/>
          </w:tcPr>
          <w:p w14:paraId="5BD9F015" w14:textId="0A12AB8D" w:rsidR="001E5DF5" w:rsidRPr="001E5DF5" w:rsidRDefault="001E5DF5" w:rsidP="004465A7">
            <w:pPr>
              <w:spacing w:line="276" w:lineRule="auto"/>
              <w:jc w:val="both"/>
              <w:rPr>
                <w:sz w:val="22"/>
                <w:szCs w:val="22"/>
                <w:lang w:eastAsia="en-GB"/>
              </w:rPr>
            </w:pPr>
            <w:r w:rsidRPr="001E5DF5">
              <w:rPr>
                <w:sz w:val="22"/>
                <w:szCs w:val="22"/>
                <w:lang w:eastAsia="en-GB"/>
              </w:rPr>
              <w:t>[outros]</w:t>
            </w:r>
          </w:p>
        </w:tc>
        <w:tc>
          <w:tcPr>
            <w:tcW w:w="4508" w:type="dxa"/>
          </w:tcPr>
          <w:p w14:paraId="52DC34B6" w14:textId="06025730" w:rsidR="001E5DF5" w:rsidRPr="001E5DF5" w:rsidRDefault="001E5DF5" w:rsidP="004465A7">
            <w:pPr>
              <w:spacing w:line="276" w:lineRule="auto"/>
              <w:jc w:val="both"/>
              <w:rPr>
                <w:sz w:val="22"/>
                <w:szCs w:val="22"/>
                <w:lang w:eastAsia="en-GB"/>
              </w:rPr>
            </w:pPr>
            <w:r>
              <w:rPr>
                <w:sz w:val="22"/>
                <w:szCs w:val="22"/>
                <w:lang w:eastAsia="en-GB"/>
              </w:rPr>
              <w:t>Inclua outros aspectos para serem analisados.</w:t>
            </w:r>
          </w:p>
        </w:tc>
      </w:tr>
    </w:tbl>
    <w:p w14:paraId="23E607BF" w14:textId="77777777" w:rsidR="001E5DF5" w:rsidRDefault="001E5DF5" w:rsidP="004465A7">
      <w:pPr>
        <w:spacing w:line="276" w:lineRule="auto"/>
        <w:jc w:val="both"/>
        <w:rPr>
          <w:lang w:eastAsia="en-GB"/>
        </w:rPr>
      </w:pPr>
    </w:p>
    <w:p w14:paraId="06C79919" w14:textId="77777777" w:rsidR="000152DA" w:rsidRPr="0065475A" w:rsidRDefault="000152DA" w:rsidP="004465A7">
      <w:pPr>
        <w:spacing w:line="276" w:lineRule="auto"/>
        <w:jc w:val="both"/>
        <w:rPr>
          <w:lang w:eastAsia="en-GB"/>
        </w:rPr>
      </w:pPr>
    </w:p>
    <w:p w14:paraId="32490A2E" w14:textId="3306F08A" w:rsidR="000152DA" w:rsidRPr="0065475A" w:rsidRDefault="001E5DF5" w:rsidP="004465A7">
      <w:pPr>
        <w:pStyle w:val="Ttulo2"/>
        <w:spacing w:line="276" w:lineRule="auto"/>
        <w:jc w:val="both"/>
        <w:rPr>
          <w:rFonts w:ascii="Verdana" w:hAnsi="Verdana"/>
        </w:rPr>
      </w:pPr>
      <w:bookmarkStart w:id="9" w:name="_Toc96521536"/>
      <w:r>
        <w:rPr>
          <w:rFonts w:ascii="Verdana" w:hAnsi="Verdana"/>
        </w:rPr>
        <w:t>Proteger</w:t>
      </w:r>
      <w:bookmarkEnd w:id="9"/>
    </w:p>
    <w:p w14:paraId="37186618" w14:textId="77777777" w:rsidR="000152DA" w:rsidRDefault="000152DA" w:rsidP="004465A7">
      <w:pPr>
        <w:spacing w:line="276" w:lineRule="auto"/>
        <w:jc w:val="both"/>
        <w:rPr>
          <w:lang w:eastAsia="en-GB"/>
        </w:rPr>
      </w:pPr>
    </w:p>
    <w:p w14:paraId="195B755D" w14:textId="58E15BE6" w:rsidR="0088420C" w:rsidRDefault="001E5DF5" w:rsidP="004465A7">
      <w:pPr>
        <w:spacing w:line="276" w:lineRule="auto"/>
        <w:jc w:val="both"/>
        <w:rPr>
          <w:lang w:eastAsia="en-GB"/>
        </w:rPr>
      </w:pPr>
      <w:r>
        <w:rPr>
          <w:lang w:eastAsia="en-GB"/>
        </w:rPr>
        <w:t xml:space="preserve">Esta etapa é destinada ao desenvolvimento e implementação de ações corretivas </w:t>
      </w:r>
      <w:r w:rsidR="005B107C">
        <w:rPr>
          <w:lang w:eastAsia="en-GB"/>
        </w:rPr>
        <w:t>para combater os</w:t>
      </w:r>
      <w:r>
        <w:rPr>
          <w:lang w:eastAsia="en-GB"/>
        </w:rPr>
        <w:t xml:space="preserve"> </w:t>
      </w:r>
      <w:r w:rsidR="005B107C">
        <w:rPr>
          <w:lang w:eastAsia="en-GB"/>
        </w:rPr>
        <w:t>riscos e vulnerabilidades que podem impactar ou estão impactando a atividade empresarial da(o) [Nome da Organização].</w:t>
      </w:r>
    </w:p>
    <w:p w14:paraId="588F6783" w14:textId="7CD9C8D5" w:rsidR="005B107C" w:rsidRDefault="005B107C" w:rsidP="004465A7">
      <w:pPr>
        <w:spacing w:line="276" w:lineRule="auto"/>
        <w:jc w:val="both"/>
        <w:rPr>
          <w:lang w:eastAsia="en-GB"/>
        </w:rPr>
      </w:pPr>
    </w:p>
    <w:p w14:paraId="49FA9036" w14:textId="6412132F" w:rsidR="005B107C" w:rsidRDefault="005B107C" w:rsidP="004465A7">
      <w:pPr>
        <w:spacing w:line="276" w:lineRule="auto"/>
        <w:jc w:val="both"/>
        <w:rPr>
          <w:lang w:eastAsia="en-GB"/>
        </w:rPr>
      </w:pPr>
      <w:r>
        <w:rPr>
          <w:lang w:eastAsia="en-GB"/>
        </w:rPr>
        <w:t>A proteção deve atingir todos os processos de negócios que forem identificados riscos e vulnerabilidades, incluindo, mas não se limitando esses que estão relacionados abaixo:</w:t>
      </w:r>
    </w:p>
    <w:p w14:paraId="2476E9A9" w14:textId="00EECE57" w:rsidR="005B107C" w:rsidRDefault="005B107C" w:rsidP="004465A7">
      <w:pPr>
        <w:spacing w:line="276" w:lineRule="auto"/>
        <w:jc w:val="both"/>
        <w:rPr>
          <w:lang w:eastAsia="en-GB"/>
        </w:rPr>
      </w:pPr>
    </w:p>
    <w:tbl>
      <w:tblPr>
        <w:tblStyle w:val="Tabelacomgrade"/>
        <w:tblW w:w="0" w:type="auto"/>
        <w:tblLook w:val="04A0" w:firstRow="1" w:lastRow="0" w:firstColumn="1" w:lastColumn="0" w:noHBand="0" w:noVBand="1"/>
      </w:tblPr>
      <w:tblGrid>
        <w:gridCol w:w="4508"/>
        <w:gridCol w:w="4508"/>
      </w:tblGrid>
      <w:tr w:rsidR="005B107C" w14:paraId="6C86580B" w14:textId="77777777" w:rsidTr="005B107C">
        <w:tc>
          <w:tcPr>
            <w:tcW w:w="4508" w:type="dxa"/>
            <w:shd w:val="clear" w:color="auto" w:fill="222A35" w:themeFill="text2" w:themeFillShade="80"/>
          </w:tcPr>
          <w:p w14:paraId="2DF8849E" w14:textId="60F3B2F3" w:rsidR="005B107C" w:rsidRPr="005B107C" w:rsidRDefault="005B107C" w:rsidP="005B107C">
            <w:pPr>
              <w:spacing w:line="276" w:lineRule="auto"/>
              <w:jc w:val="center"/>
              <w:rPr>
                <w:b/>
                <w:bCs/>
                <w:sz w:val="22"/>
                <w:szCs w:val="22"/>
                <w:lang w:eastAsia="en-GB"/>
              </w:rPr>
            </w:pPr>
            <w:r w:rsidRPr="005B107C">
              <w:rPr>
                <w:b/>
                <w:bCs/>
                <w:sz w:val="22"/>
                <w:szCs w:val="22"/>
                <w:lang w:eastAsia="en-GB"/>
              </w:rPr>
              <w:t>Aspecto</w:t>
            </w:r>
          </w:p>
        </w:tc>
        <w:tc>
          <w:tcPr>
            <w:tcW w:w="4508" w:type="dxa"/>
            <w:shd w:val="clear" w:color="auto" w:fill="222A35" w:themeFill="text2" w:themeFillShade="80"/>
          </w:tcPr>
          <w:p w14:paraId="32045D91" w14:textId="5AB3462C" w:rsidR="005B107C" w:rsidRPr="005B107C" w:rsidRDefault="005B107C" w:rsidP="005B107C">
            <w:pPr>
              <w:spacing w:line="276" w:lineRule="auto"/>
              <w:jc w:val="center"/>
              <w:rPr>
                <w:b/>
                <w:bCs/>
                <w:sz w:val="22"/>
                <w:szCs w:val="22"/>
                <w:lang w:eastAsia="en-GB"/>
              </w:rPr>
            </w:pPr>
            <w:r w:rsidRPr="005B107C">
              <w:rPr>
                <w:b/>
                <w:bCs/>
                <w:sz w:val="22"/>
                <w:szCs w:val="22"/>
                <w:lang w:eastAsia="en-GB"/>
              </w:rPr>
              <w:t>Ação</w:t>
            </w:r>
          </w:p>
        </w:tc>
      </w:tr>
      <w:tr w:rsidR="005B107C" w14:paraId="40E83052" w14:textId="77777777" w:rsidTr="005B107C">
        <w:tc>
          <w:tcPr>
            <w:tcW w:w="4508" w:type="dxa"/>
          </w:tcPr>
          <w:p w14:paraId="78EC8C10" w14:textId="0524CAEB" w:rsidR="005B107C" w:rsidRPr="005B107C" w:rsidRDefault="005B107C" w:rsidP="005B107C">
            <w:pPr>
              <w:spacing w:line="276" w:lineRule="auto"/>
              <w:jc w:val="both"/>
              <w:rPr>
                <w:sz w:val="22"/>
                <w:szCs w:val="22"/>
                <w:lang w:eastAsia="en-GB"/>
              </w:rPr>
            </w:pPr>
            <w:r>
              <w:rPr>
                <w:sz w:val="22"/>
                <w:szCs w:val="22"/>
                <w:lang w:eastAsia="en-GB"/>
              </w:rPr>
              <w:t xml:space="preserve">Gerenciar o acesso e ativos de informações </w:t>
            </w:r>
          </w:p>
        </w:tc>
        <w:tc>
          <w:tcPr>
            <w:tcW w:w="4508" w:type="dxa"/>
          </w:tcPr>
          <w:p w14:paraId="25C63B93" w14:textId="29075AB4" w:rsidR="005B107C" w:rsidRPr="005B107C" w:rsidRDefault="00961B1A" w:rsidP="005B107C">
            <w:pPr>
              <w:spacing w:line="276" w:lineRule="auto"/>
              <w:jc w:val="both"/>
              <w:rPr>
                <w:sz w:val="22"/>
                <w:szCs w:val="22"/>
                <w:lang w:eastAsia="en-GB"/>
              </w:rPr>
            </w:pPr>
            <w:r>
              <w:rPr>
                <w:sz w:val="22"/>
                <w:szCs w:val="22"/>
                <w:lang w:eastAsia="en-GB"/>
              </w:rPr>
              <w:t>Estabeleça que os colaboradores tenham login e senha individualizado, e que tenham acesso aos dispositivos exclusivos para o exercício de suas funções. Utilize técnicas multifatoriais para aumentar a segurança.</w:t>
            </w:r>
          </w:p>
        </w:tc>
      </w:tr>
      <w:tr w:rsidR="005B107C" w14:paraId="2783C66F" w14:textId="77777777" w:rsidTr="005B107C">
        <w:tc>
          <w:tcPr>
            <w:tcW w:w="4508" w:type="dxa"/>
          </w:tcPr>
          <w:p w14:paraId="2692A34A" w14:textId="424A50C9" w:rsidR="005B107C" w:rsidRPr="005B107C" w:rsidRDefault="005B107C" w:rsidP="005B107C">
            <w:pPr>
              <w:spacing w:line="276" w:lineRule="auto"/>
              <w:jc w:val="both"/>
              <w:rPr>
                <w:sz w:val="22"/>
                <w:szCs w:val="22"/>
                <w:lang w:eastAsia="en-GB"/>
              </w:rPr>
            </w:pPr>
            <w:r>
              <w:rPr>
                <w:sz w:val="22"/>
                <w:szCs w:val="22"/>
                <w:lang w:eastAsia="en-GB"/>
              </w:rPr>
              <w:t xml:space="preserve">Proteger os dados e informações </w:t>
            </w:r>
          </w:p>
        </w:tc>
        <w:tc>
          <w:tcPr>
            <w:tcW w:w="4508" w:type="dxa"/>
          </w:tcPr>
          <w:p w14:paraId="628F1E21" w14:textId="0BB8A338" w:rsidR="005B107C" w:rsidRPr="005B107C" w:rsidRDefault="00961B1A" w:rsidP="005B107C">
            <w:pPr>
              <w:spacing w:line="276" w:lineRule="auto"/>
              <w:jc w:val="both"/>
              <w:rPr>
                <w:sz w:val="22"/>
                <w:szCs w:val="22"/>
                <w:lang w:eastAsia="en-GB"/>
              </w:rPr>
            </w:pPr>
            <w:r>
              <w:rPr>
                <w:sz w:val="22"/>
                <w:szCs w:val="22"/>
                <w:lang w:eastAsia="en-GB"/>
              </w:rPr>
              <w:t>Certifique-se que os dados estejam protegidos, por meio de criptografia ou anonimização de dados.</w:t>
            </w:r>
          </w:p>
        </w:tc>
      </w:tr>
      <w:tr w:rsidR="005B107C" w14:paraId="0B637C81" w14:textId="77777777" w:rsidTr="005B107C">
        <w:tc>
          <w:tcPr>
            <w:tcW w:w="4508" w:type="dxa"/>
          </w:tcPr>
          <w:p w14:paraId="05606020" w14:textId="3E24B439" w:rsidR="005B107C" w:rsidRPr="005B107C" w:rsidRDefault="005B107C" w:rsidP="005B107C">
            <w:pPr>
              <w:spacing w:line="276" w:lineRule="auto"/>
              <w:jc w:val="both"/>
              <w:rPr>
                <w:sz w:val="22"/>
                <w:szCs w:val="22"/>
                <w:lang w:eastAsia="en-GB"/>
              </w:rPr>
            </w:pPr>
            <w:r>
              <w:rPr>
                <w:sz w:val="22"/>
                <w:szCs w:val="22"/>
                <w:lang w:eastAsia="en-GB"/>
              </w:rPr>
              <w:t xml:space="preserve">Backup </w:t>
            </w:r>
          </w:p>
        </w:tc>
        <w:tc>
          <w:tcPr>
            <w:tcW w:w="4508" w:type="dxa"/>
          </w:tcPr>
          <w:p w14:paraId="5D547042" w14:textId="0556B3AC" w:rsidR="005B107C" w:rsidRPr="005B107C" w:rsidRDefault="00961B1A" w:rsidP="005B107C">
            <w:pPr>
              <w:spacing w:line="276" w:lineRule="auto"/>
              <w:jc w:val="both"/>
              <w:rPr>
                <w:sz w:val="22"/>
                <w:szCs w:val="22"/>
                <w:lang w:eastAsia="en-GB"/>
              </w:rPr>
            </w:pPr>
            <w:r>
              <w:rPr>
                <w:sz w:val="22"/>
                <w:szCs w:val="22"/>
                <w:lang w:eastAsia="en-GB"/>
              </w:rPr>
              <w:t>Realize backups regulares para manter o conjunto de dados pessoais protegidos contra ransomware.</w:t>
            </w:r>
          </w:p>
        </w:tc>
      </w:tr>
      <w:tr w:rsidR="005B107C" w14:paraId="129A106E" w14:textId="77777777" w:rsidTr="005B107C">
        <w:tc>
          <w:tcPr>
            <w:tcW w:w="4508" w:type="dxa"/>
          </w:tcPr>
          <w:p w14:paraId="02AC2341" w14:textId="0B404FCA" w:rsidR="005B107C" w:rsidRPr="005B107C" w:rsidRDefault="005B107C" w:rsidP="005B107C">
            <w:pPr>
              <w:spacing w:line="276" w:lineRule="auto"/>
              <w:jc w:val="both"/>
              <w:rPr>
                <w:sz w:val="22"/>
                <w:szCs w:val="22"/>
                <w:lang w:eastAsia="en-GB"/>
              </w:rPr>
            </w:pPr>
            <w:r>
              <w:rPr>
                <w:sz w:val="22"/>
                <w:szCs w:val="22"/>
                <w:lang w:eastAsia="en-GB"/>
              </w:rPr>
              <w:lastRenderedPageBreak/>
              <w:t xml:space="preserve">Proteger dispositivos </w:t>
            </w:r>
          </w:p>
        </w:tc>
        <w:tc>
          <w:tcPr>
            <w:tcW w:w="4508" w:type="dxa"/>
          </w:tcPr>
          <w:p w14:paraId="20D1258B" w14:textId="2C22E235" w:rsidR="005B107C" w:rsidRPr="005B107C" w:rsidRDefault="00961B1A" w:rsidP="005B107C">
            <w:pPr>
              <w:spacing w:line="276" w:lineRule="auto"/>
              <w:jc w:val="both"/>
              <w:rPr>
                <w:sz w:val="22"/>
                <w:szCs w:val="22"/>
                <w:lang w:eastAsia="en-GB"/>
              </w:rPr>
            </w:pPr>
            <w:r>
              <w:rPr>
                <w:sz w:val="22"/>
                <w:szCs w:val="22"/>
                <w:lang w:eastAsia="en-GB"/>
              </w:rPr>
              <w:t xml:space="preserve">Instale firewalls, e desative serviços desnecessários para o exercício das atividades. </w:t>
            </w:r>
          </w:p>
        </w:tc>
      </w:tr>
      <w:tr w:rsidR="005B107C" w14:paraId="25ABAC5D" w14:textId="77777777" w:rsidTr="005B107C">
        <w:tc>
          <w:tcPr>
            <w:tcW w:w="4508" w:type="dxa"/>
          </w:tcPr>
          <w:p w14:paraId="3B7508A7" w14:textId="63CA2767" w:rsidR="005B107C" w:rsidRPr="005B107C" w:rsidRDefault="005B107C" w:rsidP="005B107C">
            <w:pPr>
              <w:spacing w:line="276" w:lineRule="auto"/>
              <w:jc w:val="both"/>
              <w:rPr>
                <w:sz w:val="22"/>
                <w:szCs w:val="22"/>
                <w:lang w:eastAsia="en-GB"/>
              </w:rPr>
            </w:pPr>
            <w:r>
              <w:rPr>
                <w:sz w:val="22"/>
                <w:szCs w:val="22"/>
                <w:lang w:eastAsia="en-GB"/>
              </w:rPr>
              <w:t>Gerenciar vuln</w:t>
            </w:r>
            <w:r w:rsidR="00961B1A">
              <w:rPr>
                <w:sz w:val="22"/>
                <w:szCs w:val="22"/>
                <w:lang w:eastAsia="en-GB"/>
              </w:rPr>
              <w:t>erabilidades</w:t>
            </w:r>
          </w:p>
        </w:tc>
        <w:tc>
          <w:tcPr>
            <w:tcW w:w="4508" w:type="dxa"/>
          </w:tcPr>
          <w:p w14:paraId="13D9CD75" w14:textId="37F37035" w:rsidR="005B107C" w:rsidRPr="005B107C" w:rsidRDefault="00961B1A" w:rsidP="005B107C">
            <w:pPr>
              <w:spacing w:line="276" w:lineRule="auto"/>
              <w:jc w:val="both"/>
              <w:rPr>
                <w:sz w:val="22"/>
                <w:szCs w:val="22"/>
                <w:lang w:eastAsia="en-GB"/>
              </w:rPr>
            </w:pPr>
            <w:r>
              <w:rPr>
                <w:sz w:val="22"/>
                <w:szCs w:val="22"/>
                <w:lang w:eastAsia="en-GB"/>
              </w:rPr>
              <w:t>Mantenha os sistemas operacionais atualizados, faça varredura periódica dos dispositivos, remediar vulnerabilidades com alta probabilidade de impacto.</w:t>
            </w:r>
          </w:p>
        </w:tc>
      </w:tr>
      <w:tr w:rsidR="005B107C" w14:paraId="2B84D530" w14:textId="77777777" w:rsidTr="005B107C">
        <w:tc>
          <w:tcPr>
            <w:tcW w:w="4508" w:type="dxa"/>
          </w:tcPr>
          <w:p w14:paraId="460041BA" w14:textId="13F7335E" w:rsidR="005B107C" w:rsidRPr="005B107C" w:rsidRDefault="00961B1A" w:rsidP="005B107C">
            <w:pPr>
              <w:spacing w:line="276" w:lineRule="auto"/>
              <w:jc w:val="both"/>
              <w:rPr>
                <w:sz w:val="22"/>
                <w:szCs w:val="22"/>
                <w:lang w:eastAsia="en-GB"/>
              </w:rPr>
            </w:pPr>
            <w:r>
              <w:rPr>
                <w:sz w:val="22"/>
                <w:szCs w:val="22"/>
                <w:lang w:eastAsia="en-GB"/>
              </w:rPr>
              <w:t>Treinamento da equipe</w:t>
            </w:r>
          </w:p>
        </w:tc>
        <w:tc>
          <w:tcPr>
            <w:tcW w:w="4508" w:type="dxa"/>
          </w:tcPr>
          <w:p w14:paraId="12E66386" w14:textId="6A6C3966" w:rsidR="005B107C" w:rsidRPr="005B107C" w:rsidRDefault="00961B1A" w:rsidP="005B107C">
            <w:pPr>
              <w:spacing w:line="276" w:lineRule="auto"/>
              <w:jc w:val="both"/>
              <w:rPr>
                <w:sz w:val="22"/>
                <w:szCs w:val="22"/>
                <w:lang w:eastAsia="en-GB"/>
              </w:rPr>
            </w:pPr>
            <w:r>
              <w:rPr>
                <w:sz w:val="22"/>
                <w:szCs w:val="22"/>
                <w:lang w:eastAsia="en-GB"/>
              </w:rPr>
              <w:t xml:space="preserve">Faça o treinamento da equipe regularmente, e caso necessário promova eventos e meios de comunicação que incentivem o cumprimento </w:t>
            </w:r>
            <w:r w:rsidR="00572C6A">
              <w:rPr>
                <w:sz w:val="22"/>
                <w:szCs w:val="22"/>
                <w:lang w:eastAsia="en-GB"/>
              </w:rPr>
              <w:t xml:space="preserve">da segurança da informação. </w:t>
            </w:r>
          </w:p>
        </w:tc>
      </w:tr>
      <w:tr w:rsidR="003A4683" w14:paraId="6A0EE742" w14:textId="77777777" w:rsidTr="005B107C">
        <w:tc>
          <w:tcPr>
            <w:tcW w:w="4508" w:type="dxa"/>
          </w:tcPr>
          <w:p w14:paraId="44CC2F64" w14:textId="77CE9E8C" w:rsidR="003A4683" w:rsidRDefault="003A4683" w:rsidP="003A4683">
            <w:pPr>
              <w:spacing w:line="276" w:lineRule="auto"/>
              <w:jc w:val="both"/>
              <w:rPr>
                <w:sz w:val="22"/>
                <w:szCs w:val="22"/>
                <w:lang w:eastAsia="en-GB"/>
              </w:rPr>
            </w:pPr>
            <w:r w:rsidRPr="001E5DF5">
              <w:rPr>
                <w:sz w:val="22"/>
                <w:szCs w:val="22"/>
                <w:lang w:eastAsia="en-GB"/>
              </w:rPr>
              <w:t>[outros]</w:t>
            </w:r>
          </w:p>
        </w:tc>
        <w:tc>
          <w:tcPr>
            <w:tcW w:w="4508" w:type="dxa"/>
          </w:tcPr>
          <w:p w14:paraId="6842E9C4" w14:textId="4CA56435" w:rsidR="003A4683" w:rsidRDefault="003A4683" w:rsidP="003A4683">
            <w:pPr>
              <w:spacing w:line="276" w:lineRule="auto"/>
              <w:jc w:val="both"/>
              <w:rPr>
                <w:sz w:val="22"/>
                <w:szCs w:val="22"/>
                <w:lang w:eastAsia="en-GB"/>
              </w:rPr>
            </w:pPr>
            <w:r>
              <w:rPr>
                <w:sz w:val="22"/>
                <w:szCs w:val="22"/>
                <w:lang w:eastAsia="en-GB"/>
              </w:rPr>
              <w:t>Inclua outros aspectos para serem analisados.</w:t>
            </w:r>
          </w:p>
        </w:tc>
      </w:tr>
    </w:tbl>
    <w:p w14:paraId="646EA031" w14:textId="77777777" w:rsidR="005B107C" w:rsidRDefault="005B107C" w:rsidP="004465A7">
      <w:pPr>
        <w:spacing w:line="276" w:lineRule="auto"/>
        <w:jc w:val="both"/>
        <w:rPr>
          <w:lang w:eastAsia="en-GB"/>
        </w:rPr>
      </w:pPr>
    </w:p>
    <w:p w14:paraId="64B21E1D" w14:textId="77777777" w:rsidR="004E1B15" w:rsidRPr="00E63FF7" w:rsidRDefault="004E1B15" w:rsidP="004465A7">
      <w:pPr>
        <w:spacing w:line="276" w:lineRule="auto"/>
        <w:jc w:val="both"/>
        <w:rPr>
          <w:lang w:eastAsia="en-GB"/>
        </w:rPr>
      </w:pPr>
    </w:p>
    <w:p w14:paraId="203A3A9E" w14:textId="524269CA" w:rsidR="000152DA" w:rsidRPr="0065475A" w:rsidRDefault="005B107C" w:rsidP="004465A7">
      <w:pPr>
        <w:pStyle w:val="Ttulo2"/>
        <w:spacing w:line="276" w:lineRule="auto"/>
        <w:jc w:val="both"/>
        <w:rPr>
          <w:rFonts w:ascii="Verdana" w:hAnsi="Verdana"/>
        </w:rPr>
      </w:pPr>
      <w:bookmarkStart w:id="10" w:name="_Toc96521537"/>
      <w:r>
        <w:rPr>
          <w:rFonts w:ascii="Verdana" w:hAnsi="Verdana"/>
        </w:rPr>
        <w:t>Detectar</w:t>
      </w:r>
      <w:bookmarkEnd w:id="10"/>
    </w:p>
    <w:p w14:paraId="74E79171" w14:textId="77777777" w:rsidR="000152DA" w:rsidRPr="00E63FF7" w:rsidRDefault="000152DA" w:rsidP="004465A7">
      <w:pPr>
        <w:spacing w:line="276" w:lineRule="auto"/>
        <w:jc w:val="both"/>
        <w:rPr>
          <w:lang w:eastAsia="en-GB"/>
        </w:rPr>
      </w:pPr>
    </w:p>
    <w:p w14:paraId="4C3B5BBC" w14:textId="5E129543" w:rsidR="00B91075" w:rsidRDefault="00572C6A" w:rsidP="004465A7">
      <w:pPr>
        <w:spacing w:line="276" w:lineRule="auto"/>
        <w:jc w:val="both"/>
      </w:pPr>
      <w:r>
        <w:t xml:space="preserve">Após o desenvolvimento e implementação de técnicas destinadas à segurança da informação, a fim de mitigar os riscos e impactos, é necessário iniciar a etapa de detecção. </w:t>
      </w:r>
    </w:p>
    <w:p w14:paraId="09F50AA7" w14:textId="18A65DF2" w:rsidR="00572C6A" w:rsidRDefault="00572C6A" w:rsidP="004465A7">
      <w:pPr>
        <w:spacing w:line="276" w:lineRule="auto"/>
        <w:jc w:val="both"/>
      </w:pPr>
    </w:p>
    <w:p w14:paraId="416EC602" w14:textId="3CAE7F52" w:rsidR="00572C6A" w:rsidRDefault="00572C6A" w:rsidP="004465A7">
      <w:pPr>
        <w:spacing w:line="276" w:lineRule="auto"/>
        <w:jc w:val="both"/>
      </w:pPr>
      <w:r>
        <w:t xml:space="preserve">Nesta etapa é necessário desenvolver e implementar atividades e técnicas que tem o objetivo de identificar a ocorrência de incidentes de segurança da informação. </w:t>
      </w:r>
    </w:p>
    <w:p w14:paraId="0D573852" w14:textId="661858DC" w:rsidR="00572C6A" w:rsidRDefault="00572C6A" w:rsidP="004465A7">
      <w:pPr>
        <w:spacing w:line="276" w:lineRule="auto"/>
        <w:jc w:val="both"/>
      </w:pPr>
    </w:p>
    <w:p w14:paraId="4F15DD2B" w14:textId="70B07A41" w:rsidR="00572C6A" w:rsidRDefault="00572C6A" w:rsidP="004465A7">
      <w:pPr>
        <w:spacing w:line="276" w:lineRule="auto"/>
        <w:jc w:val="both"/>
      </w:pPr>
      <w:r>
        <w:t>Para isso, é possível identificar algumas atividades para alcançar a conformidade com esta etapa:</w:t>
      </w:r>
    </w:p>
    <w:p w14:paraId="3D4EFB96" w14:textId="1A167998" w:rsidR="00572C6A" w:rsidRDefault="00572C6A" w:rsidP="004465A7">
      <w:pPr>
        <w:spacing w:line="276" w:lineRule="auto"/>
        <w:jc w:val="both"/>
      </w:pPr>
    </w:p>
    <w:tbl>
      <w:tblPr>
        <w:tblStyle w:val="Tabelacomgrade"/>
        <w:tblW w:w="0" w:type="auto"/>
        <w:tblLook w:val="04A0" w:firstRow="1" w:lastRow="0" w:firstColumn="1" w:lastColumn="0" w:noHBand="0" w:noVBand="1"/>
      </w:tblPr>
      <w:tblGrid>
        <w:gridCol w:w="4508"/>
        <w:gridCol w:w="4508"/>
      </w:tblGrid>
      <w:tr w:rsidR="00572C6A" w14:paraId="716CAF3D" w14:textId="77777777" w:rsidTr="00572C6A">
        <w:tc>
          <w:tcPr>
            <w:tcW w:w="4508" w:type="dxa"/>
            <w:shd w:val="clear" w:color="auto" w:fill="222A35" w:themeFill="text2" w:themeFillShade="80"/>
          </w:tcPr>
          <w:p w14:paraId="37224FE1" w14:textId="54B08B8C" w:rsidR="00572C6A" w:rsidRDefault="00572C6A" w:rsidP="00572C6A">
            <w:pPr>
              <w:spacing w:line="276" w:lineRule="auto"/>
              <w:jc w:val="center"/>
            </w:pPr>
            <w:r w:rsidRPr="005B107C">
              <w:rPr>
                <w:b/>
                <w:bCs/>
                <w:sz w:val="22"/>
                <w:szCs w:val="22"/>
                <w:lang w:eastAsia="en-GB"/>
              </w:rPr>
              <w:t>Aspecto</w:t>
            </w:r>
          </w:p>
        </w:tc>
        <w:tc>
          <w:tcPr>
            <w:tcW w:w="4508" w:type="dxa"/>
            <w:shd w:val="clear" w:color="auto" w:fill="222A35" w:themeFill="text2" w:themeFillShade="80"/>
          </w:tcPr>
          <w:p w14:paraId="3A5F3478" w14:textId="13E65F9D" w:rsidR="00572C6A" w:rsidRDefault="00572C6A" w:rsidP="00572C6A">
            <w:pPr>
              <w:spacing w:line="276" w:lineRule="auto"/>
              <w:jc w:val="center"/>
            </w:pPr>
            <w:r w:rsidRPr="005B107C">
              <w:rPr>
                <w:b/>
                <w:bCs/>
                <w:sz w:val="22"/>
                <w:szCs w:val="22"/>
                <w:lang w:eastAsia="en-GB"/>
              </w:rPr>
              <w:t>Ação</w:t>
            </w:r>
          </w:p>
        </w:tc>
      </w:tr>
      <w:tr w:rsidR="00572C6A" w14:paraId="4823B702" w14:textId="77777777" w:rsidTr="00572C6A">
        <w:tc>
          <w:tcPr>
            <w:tcW w:w="4508" w:type="dxa"/>
          </w:tcPr>
          <w:p w14:paraId="718BBA95" w14:textId="469C6FD9" w:rsidR="00572C6A" w:rsidRPr="00572C6A" w:rsidRDefault="00572C6A" w:rsidP="004465A7">
            <w:pPr>
              <w:spacing w:line="276" w:lineRule="auto"/>
              <w:jc w:val="both"/>
              <w:rPr>
                <w:sz w:val="22"/>
                <w:szCs w:val="22"/>
              </w:rPr>
            </w:pPr>
            <w:r>
              <w:rPr>
                <w:sz w:val="22"/>
                <w:szCs w:val="22"/>
              </w:rPr>
              <w:t xml:space="preserve">Teste e atualize os processos de detecção </w:t>
            </w:r>
          </w:p>
        </w:tc>
        <w:tc>
          <w:tcPr>
            <w:tcW w:w="4508" w:type="dxa"/>
          </w:tcPr>
          <w:p w14:paraId="1881D70C" w14:textId="4D40475A" w:rsidR="00572C6A" w:rsidRPr="00572C6A" w:rsidRDefault="00572C6A" w:rsidP="004465A7">
            <w:pPr>
              <w:spacing w:line="276" w:lineRule="auto"/>
              <w:jc w:val="both"/>
              <w:rPr>
                <w:sz w:val="22"/>
                <w:szCs w:val="22"/>
              </w:rPr>
            </w:pPr>
            <w:r>
              <w:rPr>
                <w:sz w:val="22"/>
                <w:szCs w:val="22"/>
              </w:rPr>
              <w:t>Testar os processos e procedimentos para detecção de ações suspeitas e não identificadas. Estabelecer as funções e responsabilidades para cumprir com essa tarefa.</w:t>
            </w:r>
          </w:p>
        </w:tc>
      </w:tr>
      <w:tr w:rsidR="00572C6A" w14:paraId="0E4E3E06" w14:textId="77777777" w:rsidTr="00572C6A">
        <w:tc>
          <w:tcPr>
            <w:tcW w:w="4508" w:type="dxa"/>
          </w:tcPr>
          <w:p w14:paraId="1D30A4CA" w14:textId="474FE3FC" w:rsidR="00572C6A" w:rsidRPr="00572C6A" w:rsidRDefault="00572C6A" w:rsidP="004465A7">
            <w:pPr>
              <w:spacing w:line="276" w:lineRule="auto"/>
              <w:jc w:val="both"/>
              <w:rPr>
                <w:sz w:val="22"/>
                <w:szCs w:val="22"/>
              </w:rPr>
            </w:pPr>
            <w:r>
              <w:rPr>
                <w:sz w:val="22"/>
                <w:szCs w:val="22"/>
              </w:rPr>
              <w:t xml:space="preserve">Monitoramento </w:t>
            </w:r>
          </w:p>
        </w:tc>
        <w:tc>
          <w:tcPr>
            <w:tcW w:w="4508" w:type="dxa"/>
          </w:tcPr>
          <w:p w14:paraId="6E2EA3C9" w14:textId="2B22E7B4" w:rsidR="00572C6A" w:rsidRPr="00572C6A" w:rsidRDefault="00572C6A" w:rsidP="004465A7">
            <w:pPr>
              <w:spacing w:line="276" w:lineRule="auto"/>
              <w:jc w:val="both"/>
              <w:rPr>
                <w:sz w:val="22"/>
                <w:szCs w:val="22"/>
              </w:rPr>
            </w:pPr>
            <w:r>
              <w:rPr>
                <w:sz w:val="22"/>
                <w:szCs w:val="22"/>
              </w:rPr>
              <w:t>O monitoramento de sistemas e a verificação de situações atípicas não cruciais para identificar anomalias e possíveis ataques às informações, use ferramentas que possibilitem a identificação e monitoramento dos processos da organização.</w:t>
            </w:r>
          </w:p>
        </w:tc>
      </w:tr>
      <w:tr w:rsidR="00572C6A" w14:paraId="64C34138" w14:textId="77777777" w:rsidTr="00572C6A">
        <w:tc>
          <w:tcPr>
            <w:tcW w:w="4508" w:type="dxa"/>
          </w:tcPr>
          <w:p w14:paraId="6AAE2426" w14:textId="36147E2A" w:rsidR="00572C6A" w:rsidRPr="00572C6A" w:rsidRDefault="00572C6A" w:rsidP="004465A7">
            <w:pPr>
              <w:spacing w:line="276" w:lineRule="auto"/>
              <w:jc w:val="both"/>
              <w:rPr>
                <w:sz w:val="22"/>
                <w:szCs w:val="22"/>
              </w:rPr>
            </w:pPr>
            <w:r>
              <w:rPr>
                <w:sz w:val="22"/>
                <w:szCs w:val="22"/>
              </w:rPr>
              <w:lastRenderedPageBreak/>
              <w:t xml:space="preserve">Conheça o fluxo de informações da empresa </w:t>
            </w:r>
          </w:p>
        </w:tc>
        <w:tc>
          <w:tcPr>
            <w:tcW w:w="4508" w:type="dxa"/>
          </w:tcPr>
          <w:p w14:paraId="35ADB9F2" w14:textId="36DF5519" w:rsidR="00572C6A" w:rsidRPr="00572C6A" w:rsidRDefault="00572C6A" w:rsidP="004465A7">
            <w:pPr>
              <w:spacing w:line="276" w:lineRule="auto"/>
              <w:jc w:val="both"/>
              <w:rPr>
                <w:sz w:val="22"/>
                <w:szCs w:val="22"/>
              </w:rPr>
            </w:pPr>
            <w:r>
              <w:rPr>
                <w:sz w:val="22"/>
                <w:szCs w:val="22"/>
              </w:rPr>
              <w:t xml:space="preserve">Se você já tem conhecimento do fluxo de dados na organização, é fácil identificar uma situação de fluxo de dados anormal, de modo que facilita a identificação de incidentes e segurança da informação. </w:t>
            </w:r>
          </w:p>
        </w:tc>
      </w:tr>
      <w:tr w:rsidR="00572C6A" w14:paraId="23F651ED" w14:textId="77777777" w:rsidTr="00572C6A">
        <w:tc>
          <w:tcPr>
            <w:tcW w:w="4508" w:type="dxa"/>
          </w:tcPr>
          <w:p w14:paraId="31A9E60C" w14:textId="1BE66345" w:rsidR="00572C6A" w:rsidRPr="00572C6A" w:rsidRDefault="006B7E59" w:rsidP="004465A7">
            <w:pPr>
              <w:spacing w:line="276" w:lineRule="auto"/>
              <w:jc w:val="both"/>
              <w:rPr>
                <w:sz w:val="22"/>
                <w:szCs w:val="22"/>
              </w:rPr>
            </w:pPr>
            <w:r>
              <w:rPr>
                <w:sz w:val="22"/>
                <w:szCs w:val="22"/>
              </w:rPr>
              <w:t>Gerencie</w:t>
            </w:r>
            <w:r w:rsidR="00572C6A">
              <w:rPr>
                <w:sz w:val="22"/>
                <w:szCs w:val="22"/>
              </w:rPr>
              <w:t xml:space="preserve"> os impactos para segurança de informação</w:t>
            </w:r>
          </w:p>
        </w:tc>
        <w:tc>
          <w:tcPr>
            <w:tcW w:w="4508" w:type="dxa"/>
          </w:tcPr>
          <w:p w14:paraId="5DEB38FE" w14:textId="73DFDEE1" w:rsidR="00572C6A" w:rsidRPr="00572C6A" w:rsidRDefault="006B7E59" w:rsidP="004465A7">
            <w:pPr>
              <w:spacing w:line="276" w:lineRule="auto"/>
              <w:jc w:val="both"/>
              <w:rPr>
                <w:sz w:val="22"/>
                <w:szCs w:val="22"/>
              </w:rPr>
            </w:pPr>
            <w:r>
              <w:rPr>
                <w:sz w:val="22"/>
                <w:szCs w:val="22"/>
              </w:rPr>
              <w:t xml:space="preserve">Caso algum incidente de segurança for constatado na organização, inicie o procedimento de segurança da informação imediatamente, cumprindo com todas as observações previstas. </w:t>
            </w:r>
          </w:p>
        </w:tc>
      </w:tr>
      <w:tr w:rsidR="003A4683" w14:paraId="381A2A55" w14:textId="77777777" w:rsidTr="00572C6A">
        <w:tc>
          <w:tcPr>
            <w:tcW w:w="4508" w:type="dxa"/>
          </w:tcPr>
          <w:p w14:paraId="42383352" w14:textId="55FD7CCE" w:rsidR="003A4683" w:rsidRDefault="003A4683" w:rsidP="003A4683">
            <w:pPr>
              <w:spacing w:line="276" w:lineRule="auto"/>
              <w:jc w:val="both"/>
              <w:rPr>
                <w:sz w:val="22"/>
                <w:szCs w:val="22"/>
              </w:rPr>
            </w:pPr>
            <w:r w:rsidRPr="001E5DF5">
              <w:rPr>
                <w:sz w:val="22"/>
                <w:szCs w:val="22"/>
                <w:lang w:eastAsia="en-GB"/>
              </w:rPr>
              <w:t>[outros]</w:t>
            </w:r>
          </w:p>
        </w:tc>
        <w:tc>
          <w:tcPr>
            <w:tcW w:w="4508" w:type="dxa"/>
          </w:tcPr>
          <w:p w14:paraId="0115B054" w14:textId="78A9C918" w:rsidR="003A4683" w:rsidRDefault="003A4683" w:rsidP="003A4683">
            <w:pPr>
              <w:spacing w:line="276" w:lineRule="auto"/>
              <w:jc w:val="both"/>
              <w:rPr>
                <w:sz w:val="22"/>
                <w:szCs w:val="22"/>
              </w:rPr>
            </w:pPr>
            <w:r>
              <w:rPr>
                <w:sz w:val="22"/>
                <w:szCs w:val="22"/>
                <w:lang w:eastAsia="en-GB"/>
              </w:rPr>
              <w:t>Inclua outros aspectos para serem analisados.</w:t>
            </w:r>
          </w:p>
        </w:tc>
      </w:tr>
    </w:tbl>
    <w:p w14:paraId="6B43765C" w14:textId="77777777" w:rsidR="00572C6A" w:rsidRDefault="00572C6A" w:rsidP="004465A7">
      <w:pPr>
        <w:spacing w:line="276" w:lineRule="auto"/>
        <w:jc w:val="both"/>
      </w:pPr>
    </w:p>
    <w:p w14:paraId="214CD227" w14:textId="77777777" w:rsidR="00572C6A" w:rsidRDefault="00572C6A" w:rsidP="004465A7">
      <w:pPr>
        <w:spacing w:line="276" w:lineRule="auto"/>
        <w:jc w:val="both"/>
      </w:pPr>
    </w:p>
    <w:p w14:paraId="01AE3C4D" w14:textId="03F2D69B" w:rsidR="007E10BD" w:rsidRPr="007E10BD" w:rsidRDefault="006B7E59" w:rsidP="007E10BD">
      <w:pPr>
        <w:pStyle w:val="Ttulo2"/>
        <w:spacing w:line="276" w:lineRule="auto"/>
        <w:jc w:val="both"/>
        <w:rPr>
          <w:rFonts w:ascii="Verdana" w:hAnsi="Verdana"/>
        </w:rPr>
      </w:pPr>
      <w:bookmarkStart w:id="11" w:name="_Toc96521538"/>
      <w:r>
        <w:rPr>
          <w:rFonts w:ascii="Verdana" w:hAnsi="Verdana"/>
        </w:rPr>
        <w:t>Respo</w:t>
      </w:r>
      <w:r w:rsidR="007E10BD">
        <w:rPr>
          <w:rFonts w:ascii="Verdana" w:hAnsi="Verdana"/>
        </w:rPr>
        <w:t>nder</w:t>
      </w:r>
      <w:bookmarkEnd w:id="11"/>
    </w:p>
    <w:p w14:paraId="242A946B" w14:textId="77777777" w:rsidR="00B91075" w:rsidRDefault="00B91075" w:rsidP="004465A7">
      <w:pPr>
        <w:spacing w:line="276" w:lineRule="auto"/>
        <w:jc w:val="both"/>
      </w:pPr>
    </w:p>
    <w:p w14:paraId="108CA3DE" w14:textId="13941F9B" w:rsidR="00B91075" w:rsidRDefault="006B7E59" w:rsidP="004465A7">
      <w:pPr>
        <w:spacing w:line="276" w:lineRule="auto"/>
        <w:jc w:val="both"/>
      </w:pPr>
      <w:r>
        <w:t>Ao identificar um incidente de segurança da informação é necessário dar início ao procedimento de incidentes de segurança da informação que inclui, mas não se limita aos seguintes passos:</w:t>
      </w:r>
    </w:p>
    <w:p w14:paraId="348D2DA3" w14:textId="271CA620" w:rsidR="006B7E59" w:rsidRDefault="006B7E59" w:rsidP="004465A7">
      <w:pPr>
        <w:spacing w:line="276" w:lineRule="auto"/>
        <w:jc w:val="both"/>
      </w:pPr>
    </w:p>
    <w:tbl>
      <w:tblPr>
        <w:tblStyle w:val="Tabelacomgrade"/>
        <w:tblW w:w="0" w:type="auto"/>
        <w:tblLook w:val="04A0" w:firstRow="1" w:lastRow="0" w:firstColumn="1" w:lastColumn="0" w:noHBand="0" w:noVBand="1"/>
      </w:tblPr>
      <w:tblGrid>
        <w:gridCol w:w="4508"/>
        <w:gridCol w:w="4508"/>
      </w:tblGrid>
      <w:tr w:rsidR="006B7E59" w14:paraId="792ABC19" w14:textId="77777777" w:rsidTr="002508A8">
        <w:tc>
          <w:tcPr>
            <w:tcW w:w="4508" w:type="dxa"/>
            <w:shd w:val="clear" w:color="auto" w:fill="222A35" w:themeFill="text2" w:themeFillShade="80"/>
          </w:tcPr>
          <w:p w14:paraId="28C5CF76" w14:textId="77777777" w:rsidR="006B7E59" w:rsidRDefault="006B7E59" w:rsidP="002508A8">
            <w:pPr>
              <w:spacing w:line="276" w:lineRule="auto"/>
              <w:jc w:val="center"/>
            </w:pPr>
            <w:r w:rsidRPr="005B107C">
              <w:rPr>
                <w:b/>
                <w:bCs/>
                <w:sz w:val="22"/>
                <w:szCs w:val="22"/>
                <w:lang w:eastAsia="en-GB"/>
              </w:rPr>
              <w:t>Aspecto</w:t>
            </w:r>
          </w:p>
        </w:tc>
        <w:tc>
          <w:tcPr>
            <w:tcW w:w="4508" w:type="dxa"/>
            <w:shd w:val="clear" w:color="auto" w:fill="222A35" w:themeFill="text2" w:themeFillShade="80"/>
          </w:tcPr>
          <w:p w14:paraId="47B4ABAC" w14:textId="77777777" w:rsidR="006B7E59" w:rsidRDefault="006B7E59" w:rsidP="002508A8">
            <w:pPr>
              <w:spacing w:line="276" w:lineRule="auto"/>
              <w:jc w:val="center"/>
            </w:pPr>
            <w:r w:rsidRPr="005B107C">
              <w:rPr>
                <w:b/>
                <w:bCs/>
                <w:sz w:val="22"/>
                <w:szCs w:val="22"/>
                <w:lang w:eastAsia="en-GB"/>
              </w:rPr>
              <w:t>Ação</w:t>
            </w:r>
          </w:p>
        </w:tc>
      </w:tr>
      <w:tr w:rsidR="006B7E59" w14:paraId="21163773" w14:textId="77777777" w:rsidTr="002508A8">
        <w:tc>
          <w:tcPr>
            <w:tcW w:w="4508" w:type="dxa"/>
          </w:tcPr>
          <w:p w14:paraId="777F0A62" w14:textId="201A36D3" w:rsidR="006B7E59" w:rsidRPr="00572C6A" w:rsidRDefault="006B7E59" w:rsidP="002508A8">
            <w:pPr>
              <w:spacing w:line="276" w:lineRule="auto"/>
              <w:jc w:val="both"/>
              <w:rPr>
                <w:sz w:val="22"/>
                <w:szCs w:val="22"/>
              </w:rPr>
            </w:pPr>
            <w:r>
              <w:rPr>
                <w:sz w:val="22"/>
                <w:szCs w:val="22"/>
              </w:rPr>
              <w:t xml:space="preserve">Equipes e atividades corretivas </w:t>
            </w:r>
          </w:p>
        </w:tc>
        <w:tc>
          <w:tcPr>
            <w:tcW w:w="4508" w:type="dxa"/>
          </w:tcPr>
          <w:p w14:paraId="5FBE42D1" w14:textId="27FF61CB" w:rsidR="006B7E59" w:rsidRPr="00572C6A" w:rsidRDefault="006B7E59" w:rsidP="002508A8">
            <w:pPr>
              <w:spacing w:line="276" w:lineRule="auto"/>
              <w:jc w:val="both"/>
              <w:rPr>
                <w:sz w:val="22"/>
                <w:szCs w:val="22"/>
              </w:rPr>
            </w:pPr>
            <w:r>
              <w:rPr>
                <w:sz w:val="22"/>
                <w:szCs w:val="22"/>
              </w:rPr>
              <w:t>Certifique que a equipe seja imediatamente convocada, e dê início às atividades corretivas.</w:t>
            </w:r>
          </w:p>
        </w:tc>
      </w:tr>
      <w:tr w:rsidR="006B7E59" w14:paraId="2403085C" w14:textId="77777777" w:rsidTr="002508A8">
        <w:tc>
          <w:tcPr>
            <w:tcW w:w="4508" w:type="dxa"/>
          </w:tcPr>
          <w:p w14:paraId="6C5A035A" w14:textId="5BE79DBF" w:rsidR="006B7E59" w:rsidRPr="00572C6A" w:rsidRDefault="006B7E59" w:rsidP="002508A8">
            <w:pPr>
              <w:spacing w:line="276" w:lineRule="auto"/>
              <w:jc w:val="both"/>
              <w:rPr>
                <w:sz w:val="22"/>
                <w:szCs w:val="22"/>
              </w:rPr>
            </w:pPr>
            <w:r>
              <w:rPr>
                <w:sz w:val="22"/>
                <w:szCs w:val="22"/>
              </w:rPr>
              <w:t xml:space="preserve">Garantir a comunicação </w:t>
            </w:r>
          </w:p>
        </w:tc>
        <w:tc>
          <w:tcPr>
            <w:tcW w:w="4508" w:type="dxa"/>
          </w:tcPr>
          <w:p w14:paraId="543F85F6" w14:textId="185B42F2" w:rsidR="006B7E59" w:rsidRPr="00572C6A" w:rsidRDefault="006B7E59" w:rsidP="002508A8">
            <w:pPr>
              <w:spacing w:line="276" w:lineRule="auto"/>
              <w:jc w:val="both"/>
              <w:rPr>
                <w:sz w:val="22"/>
                <w:szCs w:val="22"/>
              </w:rPr>
            </w:pPr>
            <w:r>
              <w:rPr>
                <w:sz w:val="22"/>
                <w:szCs w:val="22"/>
              </w:rPr>
              <w:t>Ao identificar o incidente, é necessário dar início à notificação da autoridade fiscalizadora, e aos titulares de dados impactados.</w:t>
            </w:r>
          </w:p>
        </w:tc>
      </w:tr>
      <w:tr w:rsidR="006B7E59" w14:paraId="2EED6D0B" w14:textId="77777777" w:rsidTr="002508A8">
        <w:tc>
          <w:tcPr>
            <w:tcW w:w="4508" w:type="dxa"/>
          </w:tcPr>
          <w:p w14:paraId="23646AAB" w14:textId="3A012B3E" w:rsidR="006B7E59" w:rsidRPr="00572C6A" w:rsidRDefault="006B7E59" w:rsidP="002508A8">
            <w:pPr>
              <w:spacing w:line="276" w:lineRule="auto"/>
              <w:jc w:val="both"/>
              <w:rPr>
                <w:sz w:val="22"/>
                <w:szCs w:val="22"/>
              </w:rPr>
            </w:pPr>
            <w:r>
              <w:rPr>
                <w:sz w:val="22"/>
                <w:szCs w:val="22"/>
              </w:rPr>
              <w:t xml:space="preserve">Monitorar o pós incidente </w:t>
            </w:r>
          </w:p>
        </w:tc>
        <w:tc>
          <w:tcPr>
            <w:tcW w:w="4508" w:type="dxa"/>
          </w:tcPr>
          <w:p w14:paraId="5E5CF344" w14:textId="1D0E4849" w:rsidR="006B7E59" w:rsidRPr="00572C6A" w:rsidRDefault="006B7E59" w:rsidP="002508A8">
            <w:pPr>
              <w:spacing w:line="276" w:lineRule="auto"/>
              <w:jc w:val="both"/>
              <w:rPr>
                <w:sz w:val="22"/>
                <w:szCs w:val="22"/>
              </w:rPr>
            </w:pPr>
            <w:r>
              <w:rPr>
                <w:sz w:val="22"/>
                <w:szCs w:val="22"/>
              </w:rPr>
              <w:t xml:space="preserve">Após a implementação das ações corretivas, é necessário monitorar a evolução do incidente e seus resultados. </w:t>
            </w:r>
          </w:p>
        </w:tc>
      </w:tr>
      <w:tr w:rsidR="003A4683" w14:paraId="0C69D0DA" w14:textId="77777777" w:rsidTr="002508A8">
        <w:tc>
          <w:tcPr>
            <w:tcW w:w="4508" w:type="dxa"/>
          </w:tcPr>
          <w:p w14:paraId="4C5596D0" w14:textId="12DF961B" w:rsidR="003A4683" w:rsidRDefault="003A4683" w:rsidP="003A4683">
            <w:pPr>
              <w:spacing w:line="276" w:lineRule="auto"/>
              <w:jc w:val="both"/>
              <w:rPr>
                <w:sz w:val="22"/>
                <w:szCs w:val="22"/>
              </w:rPr>
            </w:pPr>
            <w:r w:rsidRPr="001E5DF5">
              <w:rPr>
                <w:sz w:val="22"/>
                <w:szCs w:val="22"/>
                <w:lang w:eastAsia="en-GB"/>
              </w:rPr>
              <w:t>[outros]</w:t>
            </w:r>
          </w:p>
        </w:tc>
        <w:tc>
          <w:tcPr>
            <w:tcW w:w="4508" w:type="dxa"/>
          </w:tcPr>
          <w:p w14:paraId="0A87879A" w14:textId="268E515E" w:rsidR="003A4683" w:rsidRDefault="003A4683" w:rsidP="003A4683">
            <w:pPr>
              <w:spacing w:line="276" w:lineRule="auto"/>
              <w:jc w:val="both"/>
              <w:rPr>
                <w:sz w:val="22"/>
                <w:szCs w:val="22"/>
              </w:rPr>
            </w:pPr>
            <w:r>
              <w:rPr>
                <w:sz w:val="22"/>
                <w:szCs w:val="22"/>
                <w:lang w:eastAsia="en-GB"/>
              </w:rPr>
              <w:t>Inclua outros aspectos para serem analisados.</w:t>
            </w:r>
          </w:p>
        </w:tc>
      </w:tr>
    </w:tbl>
    <w:p w14:paraId="111DE049" w14:textId="77777777" w:rsidR="006B7E59" w:rsidRDefault="006B7E59" w:rsidP="004465A7">
      <w:pPr>
        <w:spacing w:line="276" w:lineRule="auto"/>
        <w:jc w:val="both"/>
      </w:pPr>
    </w:p>
    <w:p w14:paraId="74573988" w14:textId="0C1419EF" w:rsidR="007F454E" w:rsidRDefault="007E10BD" w:rsidP="006B7E59">
      <w:pPr>
        <w:pStyle w:val="Ttulo2"/>
        <w:rPr>
          <w:rFonts w:ascii="Verdana" w:hAnsi="Verdana"/>
        </w:rPr>
      </w:pPr>
      <w:bookmarkStart w:id="12" w:name="_Toc96521539"/>
      <w:r w:rsidRPr="007E10BD">
        <w:rPr>
          <w:rFonts w:ascii="Verdana" w:hAnsi="Verdana"/>
        </w:rPr>
        <w:t>Recuperar</w:t>
      </w:r>
      <w:bookmarkEnd w:id="12"/>
    </w:p>
    <w:p w14:paraId="7A338D02" w14:textId="26B585DB" w:rsidR="007E10BD" w:rsidRDefault="007E10BD" w:rsidP="007E10BD">
      <w:pPr>
        <w:spacing w:line="276" w:lineRule="auto"/>
        <w:rPr>
          <w:lang w:eastAsia="en-GB"/>
        </w:rPr>
      </w:pPr>
    </w:p>
    <w:p w14:paraId="1CDCED6A" w14:textId="3CD44888" w:rsidR="007E10BD" w:rsidRDefault="007E10BD" w:rsidP="007E10BD">
      <w:pPr>
        <w:spacing w:line="276" w:lineRule="auto"/>
        <w:rPr>
          <w:lang w:eastAsia="en-GB"/>
        </w:rPr>
      </w:pPr>
      <w:r>
        <w:rPr>
          <w:lang w:eastAsia="en-GB"/>
        </w:rPr>
        <w:t xml:space="preserve">Ao finalizar a etapa de resposta e contenção dos incidentes, é necessário iniciar a etapa de recuperação, incluindo, mas não se limitando </w:t>
      </w:r>
      <w:r w:rsidR="00DD22ED">
        <w:rPr>
          <w:lang w:eastAsia="en-GB"/>
        </w:rPr>
        <w:t>aos itens abaixo:</w:t>
      </w:r>
    </w:p>
    <w:p w14:paraId="36EF6AE4" w14:textId="19E46C5F" w:rsidR="003A4683" w:rsidRDefault="003A4683" w:rsidP="007E10BD">
      <w:pPr>
        <w:spacing w:line="276" w:lineRule="auto"/>
        <w:rPr>
          <w:lang w:eastAsia="en-GB"/>
        </w:rPr>
      </w:pPr>
    </w:p>
    <w:p w14:paraId="6B1E2D2F" w14:textId="77777777" w:rsidR="003A4683" w:rsidRDefault="003A4683" w:rsidP="007E10BD">
      <w:pPr>
        <w:spacing w:line="276" w:lineRule="auto"/>
        <w:rPr>
          <w:lang w:eastAsia="en-GB"/>
        </w:rPr>
      </w:pPr>
    </w:p>
    <w:p w14:paraId="03230F1E" w14:textId="7307999C" w:rsidR="00DD22ED" w:rsidRDefault="00DD22ED" w:rsidP="007E10BD">
      <w:pPr>
        <w:spacing w:line="276" w:lineRule="auto"/>
        <w:rPr>
          <w:lang w:eastAsia="en-GB"/>
        </w:rPr>
      </w:pPr>
    </w:p>
    <w:tbl>
      <w:tblPr>
        <w:tblStyle w:val="Tabelacomgrade"/>
        <w:tblW w:w="0" w:type="auto"/>
        <w:tblLook w:val="04A0" w:firstRow="1" w:lastRow="0" w:firstColumn="1" w:lastColumn="0" w:noHBand="0" w:noVBand="1"/>
      </w:tblPr>
      <w:tblGrid>
        <w:gridCol w:w="4508"/>
        <w:gridCol w:w="4508"/>
      </w:tblGrid>
      <w:tr w:rsidR="00DD22ED" w14:paraId="2178CFB8" w14:textId="77777777" w:rsidTr="002508A8">
        <w:tc>
          <w:tcPr>
            <w:tcW w:w="4508" w:type="dxa"/>
            <w:shd w:val="clear" w:color="auto" w:fill="222A35" w:themeFill="text2" w:themeFillShade="80"/>
          </w:tcPr>
          <w:p w14:paraId="09EBF623" w14:textId="77777777" w:rsidR="00DD22ED" w:rsidRDefault="00DD22ED" w:rsidP="002508A8">
            <w:pPr>
              <w:spacing w:line="276" w:lineRule="auto"/>
              <w:jc w:val="center"/>
            </w:pPr>
            <w:r w:rsidRPr="005B107C">
              <w:rPr>
                <w:b/>
                <w:bCs/>
                <w:sz w:val="22"/>
                <w:szCs w:val="22"/>
                <w:lang w:eastAsia="en-GB"/>
              </w:rPr>
              <w:lastRenderedPageBreak/>
              <w:t>Aspecto</w:t>
            </w:r>
          </w:p>
        </w:tc>
        <w:tc>
          <w:tcPr>
            <w:tcW w:w="4508" w:type="dxa"/>
            <w:shd w:val="clear" w:color="auto" w:fill="222A35" w:themeFill="text2" w:themeFillShade="80"/>
          </w:tcPr>
          <w:p w14:paraId="3C4E434E" w14:textId="77777777" w:rsidR="00DD22ED" w:rsidRDefault="00DD22ED" w:rsidP="002508A8">
            <w:pPr>
              <w:spacing w:line="276" w:lineRule="auto"/>
              <w:jc w:val="center"/>
            </w:pPr>
            <w:r w:rsidRPr="005B107C">
              <w:rPr>
                <w:b/>
                <w:bCs/>
                <w:sz w:val="22"/>
                <w:szCs w:val="22"/>
                <w:lang w:eastAsia="en-GB"/>
              </w:rPr>
              <w:t>Ação</w:t>
            </w:r>
          </w:p>
        </w:tc>
      </w:tr>
      <w:tr w:rsidR="00DD22ED" w14:paraId="2116CA3D" w14:textId="77777777" w:rsidTr="002508A8">
        <w:tc>
          <w:tcPr>
            <w:tcW w:w="4508" w:type="dxa"/>
          </w:tcPr>
          <w:p w14:paraId="32C58B27" w14:textId="7199BF7C" w:rsidR="00DD22ED" w:rsidRPr="00572C6A" w:rsidRDefault="00DD22ED" w:rsidP="002508A8">
            <w:pPr>
              <w:spacing w:line="276" w:lineRule="auto"/>
              <w:jc w:val="both"/>
              <w:rPr>
                <w:sz w:val="22"/>
                <w:szCs w:val="22"/>
              </w:rPr>
            </w:pPr>
            <w:r>
              <w:rPr>
                <w:sz w:val="22"/>
                <w:szCs w:val="22"/>
              </w:rPr>
              <w:t xml:space="preserve">Comunicação interna e externa </w:t>
            </w:r>
          </w:p>
        </w:tc>
        <w:tc>
          <w:tcPr>
            <w:tcW w:w="4508" w:type="dxa"/>
          </w:tcPr>
          <w:p w14:paraId="5F7831AE" w14:textId="4FF0D4CE" w:rsidR="00DD22ED" w:rsidRPr="00572C6A" w:rsidRDefault="00DD22ED" w:rsidP="002508A8">
            <w:pPr>
              <w:spacing w:line="276" w:lineRule="auto"/>
              <w:jc w:val="both"/>
              <w:rPr>
                <w:sz w:val="22"/>
                <w:szCs w:val="22"/>
              </w:rPr>
            </w:pPr>
            <w:r>
              <w:rPr>
                <w:sz w:val="22"/>
                <w:szCs w:val="22"/>
              </w:rPr>
              <w:t>Grande parte da recuperação depende da comunicação eficaz em qualquer âmbito que seja. Todas as partes interessadas dever ser comunicadas e cientificadas.</w:t>
            </w:r>
          </w:p>
        </w:tc>
      </w:tr>
      <w:tr w:rsidR="00DD22ED" w14:paraId="7A13B1A7" w14:textId="77777777" w:rsidTr="002508A8">
        <w:tc>
          <w:tcPr>
            <w:tcW w:w="4508" w:type="dxa"/>
          </w:tcPr>
          <w:p w14:paraId="02593A77" w14:textId="79048562" w:rsidR="00DD22ED" w:rsidRPr="00572C6A" w:rsidRDefault="00DD22ED" w:rsidP="002508A8">
            <w:pPr>
              <w:spacing w:line="276" w:lineRule="auto"/>
              <w:jc w:val="both"/>
              <w:rPr>
                <w:sz w:val="22"/>
                <w:szCs w:val="22"/>
              </w:rPr>
            </w:pPr>
            <w:r>
              <w:rPr>
                <w:sz w:val="22"/>
                <w:szCs w:val="22"/>
              </w:rPr>
              <w:t xml:space="preserve">Monitorar a efetividade dos planos de recuperação  </w:t>
            </w:r>
          </w:p>
        </w:tc>
        <w:tc>
          <w:tcPr>
            <w:tcW w:w="4508" w:type="dxa"/>
          </w:tcPr>
          <w:p w14:paraId="34249277" w14:textId="118DCC67" w:rsidR="00DD22ED" w:rsidRPr="00572C6A" w:rsidRDefault="00DD22ED" w:rsidP="002508A8">
            <w:pPr>
              <w:spacing w:line="276" w:lineRule="auto"/>
              <w:jc w:val="both"/>
              <w:rPr>
                <w:sz w:val="22"/>
                <w:szCs w:val="22"/>
              </w:rPr>
            </w:pPr>
            <w:r>
              <w:rPr>
                <w:sz w:val="22"/>
                <w:szCs w:val="22"/>
              </w:rPr>
              <w:t>É importante que o plano de recuperação seja monitorado e testado constantemente para verificar a hipótese de melhorias e identificação de lacunas.</w:t>
            </w:r>
          </w:p>
        </w:tc>
      </w:tr>
      <w:tr w:rsidR="00DD22ED" w14:paraId="7AEFA10D" w14:textId="77777777" w:rsidTr="002508A8">
        <w:tc>
          <w:tcPr>
            <w:tcW w:w="4508" w:type="dxa"/>
          </w:tcPr>
          <w:p w14:paraId="60933D04" w14:textId="2882A332" w:rsidR="00DD22ED" w:rsidRPr="00572C6A" w:rsidRDefault="00DD22ED" w:rsidP="002508A8">
            <w:pPr>
              <w:spacing w:line="276" w:lineRule="auto"/>
              <w:jc w:val="both"/>
              <w:rPr>
                <w:sz w:val="22"/>
                <w:szCs w:val="22"/>
              </w:rPr>
            </w:pPr>
            <w:r>
              <w:rPr>
                <w:sz w:val="22"/>
                <w:szCs w:val="22"/>
              </w:rPr>
              <w:t xml:space="preserve">Gerenciar relações públicas e reputação da empresa </w:t>
            </w:r>
          </w:p>
        </w:tc>
        <w:tc>
          <w:tcPr>
            <w:tcW w:w="4508" w:type="dxa"/>
          </w:tcPr>
          <w:p w14:paraId="0B98AB48" w14:textId="0F423F3E" w:rsidR="00DD22ED" w:rsidRPr="00572C6A" w:rsidRDefault="00DD22ED" w:rsidP="002508A8">
            <w:pPr>
              <w:spacing w:line="276" w:lineRule="auto"/>
              <w:jc w:val="both"/>
              <w:rPr>
                <w:sz w:val="22"/>
                <w:szCs w:val="22"/>
              </w:rPr>
            </w:pPr>
            <w:r>
              <w:rPr>
                <w:sz w:val="22"/>
                <w:szCs w:val="22"/>
              </w:rPr>
              <w:t xml:space="preserve">É necessário prezar pela boa imagem e reputação da empresa, de modo que o gerenciamento das relações públicas, e a ampla comunicação é necessária para promover a boa aparência da organização.  </w:t>
            </w:r>
          </w:p>
        </w:tc>
      </w:tr>
      <w:tr w:rsidR="003A4683" w14:paraId="4ED1B307" w14:textId="77777777" w:rsidTr="002508A8">
        <w:tc>
          <w:tcPr>
            <w:tcW w:w="4508" w:type="dxa"/>
          </w:tcPr>
          <w:p w14:paraId="5273829A" w14:textId="57FB854C" w:rsidR="003A4683" w:rsidRDefault="003A4683" w:rsidP="003A4683">
            <w:pPr>
              <w:spacing w:line="276" w:lineRule="auto"/>
              <w:jc w:val="both"/>
              <w:rPr>
                <w:sz w:val="22"/>
                <w:szCs w:val="22"/>
              </w:rPr>
            </w:pPr>
            <w:r w:rsidRPr="001E5DF5">
              <w:rPr>
                <w:sz w:val="22"/>
                <w:szCs w:val="22"/>
                <w:lang w:eastAsia="en-GB"/>
              </w:rPr>
              <w:t>[outros]</w:t>
            </w:r>
          </w:p>
        </w:tc>
        <w:tc>
          <w:tcPr>
            <w:tcW w:w="4508" w:type="dxa"/>
          </w:tcPr>
          <w:p w14:paraId="34662CCE" w14:textId="673599B0" w:rsidR="003A4683" w:rsidRDefault="003A4683" w:rsidP="003A4683">
            <w:pPr>
              <w:spacing w:line="276" w:lineRule="auto"/>
              <w:jc w:val="both"/>
              <w:rPr>
                <w:sz w:val="22"/>
                <w:szCs w:val="22"/>
              </w:rPr>
            </w:pPr>
            <w:r>
              <w:rPr>
                <w:sz w:val="22"/>
                <w:szCs w:val="22"/>
                <w:lang w:eastAsia="en-GB"/>
              </w:rPr>
              <w:t>Inclua outros aspectos para serem analisados.</w:t>
            </w:r>
          </w:p>
        </w:tc>
      </w:tr>
    </w:tbl>
    <w:p w14:paraId="059CD9DB" w14:textId="77777777" w:rsidR="00DD22ED" w:rsidRPr="007E10BD" w:rsidRDefault="00DD22ED" w:rsidP="007E10BD">
      <w:pPr>
        <w:spacing w:line="276" w:lineRule="auto"/>
        <w:rPr>
          <w:lang w:eastAsia="en-GB"/>
        </w:rPr>
      </w:pPr>
    </w:p>
    <w:p w14:paraId="5B4EC82C" w14:textId="374818D2" w:rsidR="00974FCF" w:rsidRPr="00112F3E" w:rsidRDefault="00974FCF" w:rsidP="004465A7">
      <w:pPr>
        <w:spacing w:line="276" w:lineRule="auto"/>
        <w:jc w:val="both"/>
        <w:rPr>
          <w:lang w:eastAsia="en-GB"/>
        </w:rPr>
      </w:pPr>
    </w:p>
    <w:sectPr w:rsidR="00974FCF" w:rsidRPr="00112F3E" w:rsidSect="007F454E">
      <w:headerReference w:type="default" r:id="rId11"/>
      <w:pgSz w:w="11906" w:h="16838" w:code="9"/>
      <w:pgMar w:top="1440" w:right="1440" w:bottom="1134"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2F73" w14:textId="77777777" w:rsidR="005F6483" w:rsidRDefault="005F6483">
      <w:r>
        <w:separator/>
      </w:r>
    </w:p>
  </w:endnote>
  <w:endnote w:type="continuationSeparator" w:id="0">
    <w:p w14:paraId="7F6DD7AE" w14:textId="77777777" w:rsidR="005F6483" w:rsidRDefault="005F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5F39D" w14:textId="77777777" w:rsidR="005F6483" w:rsidRDefault="005F6483">
      <w:r>
        <w:separator/>
      </w:r>
    </w:p>
  </w:footnote>
  <w:footnote w:type="continuationSeparator" w:id="0">
    <w:p w14:paraId="19FAD91D" w14:textId="77777777" w:rsidR="005F6483" w:rsidRDefault="005F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D302" w14:textId="019CA012" w:rsidR="00492BC5" w:rsidRPr="00E442B3" w:rsidRDefault="00D768D0" w:rsidP="00D768D0">
    <w:pPr>
      <w:pStyle w:val="AA1"/>
    </w:pPr>
    <w:r w:rsidRPr="00D768D0">
      <w:t xml:space="preserve">Guideline de Segurança da Informação </w:t>
    </w:r>
    <w:r w:rsidR="00492BC5" w:rsidRPr="001E0F43">
      <w:rPr>
        <w:b/>
        <w:noProof/>
        <w:lang w:eastAsia="en-GB"/>
      </w:rPr>
      <mc:AlternateContent>
        <mc:Choice Requires="wps">
          <w:drawing>
            <wp:anchor distT="0" distB="0" distL="114300" distR="114300" simplePos="0" relativeHeight="251659264" behindDoc="0" locked="0" layoutInCell="1" allowOverlap="1" wp14:anchorId="3419D552" wp14:editId="5E19785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61CEB643" w14:textId="77777777" w:rsidR="00492BC5" w:rsidRPr="00E442B3" w:rsidRDefault="00492BC5" w:rsidP="00492BC5">
    <w:pPr>
      <w:pStyle w:val="AA1"/>
    </w:pPr>
  </w:p>
  <w:p w14:paraId="52330D91" w14:textId="77777777" w:rsidR="00492BC5" w:rsidRPr="000D25C9" w:rsidRDefault="00492BC5" w:rsidP="00492B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D08A1F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rPr>
        <w:rFonts w:ascii="Verdana" w:hAnsi="Verdana" w:hint="default"/>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56B50"/>
    <w:multiLevelType w:val="hybridMultilevel"/>
    <w:tmpl w:val="6C2EBB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9A6965"/>
    <w:multiLevelType w:val="hybridMultilevel"/>
    <w:tmpl w:val="2098AC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0794D"/>
    <w:multiLevelType w:val="hybridMultilevel"/>
    <w:tmpl w:val="B600C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E515795"/>
    <w:multiLevelType w:val="hybridMultilevel"/>
    <w:tmpl w:val="945860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FA66054"/>
    <w:multiLevelType w:val="hybridMultilevel"/>
    <w:tmpl w:val="97B689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7"/>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7C28"/>
    <w:rsid w:val="000442AF"/>
    <w:rsid w:val="00063569"/>
    <w:rsid w:val="000A16CB"/>
    <w:rsid w:val="000E6B21"/>
    <w:rsid w:val="00112F3E"/>
    <w:rsid w:val="00122D38"/>
    <w:rsid w:val="00125C10"/>
    <w:rsid w:val="00137318"/>
    <w:rsid w:val="00161FFE"/>
    <w:rsid w:val="0017412C"/>
    <w:rsid w:val="0018364E"/>
    <w:rsid w:val="001D7566"/>
    <w:rsid w:val="001E5DF5"/>
    <w:rsid w:val="001F1989"/>
    <w:rsid w:val="00233CC9"/>
    <w:rsid w:val="0026632F"/>
    <w:rsid w:val="00270D07"/>
    <w:rsid w:val="00285D84"/>
    <w:rsid w:val="00287480"/>
    <w:rsid w:val="002A403A"/>
    <w:rsid w:val="002B72CE"/>
    <w:rsid w:val="002F2A6C"/>
    <w:rsid w:val="003122DE"/>
    <w:rsid w:val="0031372D"/>
    <w:rsid w:val="0032452F"/>
    <w:rsid w:val="00334715"/>
    <w:rsid w:val="003641A2"/>
    <w:rsid w:val="003719F9"/>
    <w:rsid w:val="003A4683"/>
    <w:rsid w:val="004465A7"/>
    <w:rsid w:val="004605B2"/>
    <w:rsid w:val="0047650F"/>
    <w:rsid w:val="00492BC5"/>
    <w:rsid w:val="004E1B15"/>
    <w:rsid w:val="00502B07"/>
    <w:rsid w:val="0054066A"/>
    <w:rsid w:val="00572C6A"/>
    <w:rsid w:val="00587F04"/>
    <w:rsid w:val="005A5C3F"/>
    <w:rsid w:val="005B107C"/>
    <w:rsid w:val="005F6483"/>
    <w:rsid w:val="00601CBA"/>
    <w:rsid w:val="00624AA4"/>
    <w:rsid w:val="006444E5"/>
    <w:rsid w:val="0065475A"/>
    <w:rsid w:val="00664AB3"/>
    <w:rsid w:val="006A100D"/>
    <w:rsid w:val="006B7E59"/>
    <w:rsid w:val="00747ADF"/>
    <w:rsid w:val="00794D58"/>
    <w:rsid w:val="007B37A3"/>
    <w:rsid w:val="007E10BD"/>
    <w:rsid w:val="007F454E"/>
    <w:rsid w:val="00845208"/>
    <w:rsid w:val="00866225"/>
    <w:rsid w:val="00866F1C"/>
    <w:rsid w:val="0088420C"/>
    <w:rsid w:val="00887105"/>
    <w:rsid w:val="008C6F5B"/>
    <w:rsid w:val="008E2A9F"/>
    <w:rsid w:val="008E7487"/>
    <w:rsid w:val="009303B3"/>
    <w:rsid w:val="00943BE4"/>
    <w:rsid w:val="00961B1A"/>
    <w:rsid w:val="00974FCF"/>
    <w:rsid w:val="00993B6D"/>
    <w:rsid w:val="00996994"/>
    <w:rsid w:val="009B49F4"/>
    <w:rsid w:val="009F0664"/>
    <w:rsid w:val="009F0A22"/>
    <w:rsid w:val="00A01BEB"/>
    <w:rsid w:val="00A13FEC"/>
    <w:rsid w:val="00A207B5"/>
    <w:rsid w:val="00A52CCB"/>
    <w:rsid w:val="00A74C1E"/>
    <w:rsid w:val="00A76CF3"/>
    <w:rsid w:val="00AE2707"/>
    <w:rsid w:val="00AE427F"/>
    <w:rsid w:val="00AF6250"/>
    <w:rsid w:val="00B12167"/>
    <w:rsid w:val="00B47F76"/>
    <w:rsid w:val="00B50DA5"/>
    <w:rsid w:val="00B91075"/>
    <w:rsid w:val="00B918A7"/>
    <w:rsid w:val="00BB5540"/>
    <w:rsid w:val="00BC1AFB"/>
    <w:rsid w:val="00BD157A"/>
    <w:rsid w:val="00BE0528"/>
    <w:rsid w:val="00C06359"/>
    <w:rsid w:val="00C07C2D"/>
    <w:rsid w:val="00C229FB"/>
    <w:rsid w:val="00C23AFC"/>
    <w:rsid w:val="00C55222"/>
    <w:rsid w:val="00CB6A3C"/>
    <w:rsid w:val="00CC4482"/>
    <w:rsid w:val="00CD0FC5"/>
    <w:rsid w:val="00CE22C8"/>
    <w:rsid w:val="00CF46FC"/>
    <w:rsid w:val="00D24CDC"/>
    <w:rsid w:val="00D34C1E"/>
    <w:rsid w:val="00D4706B"/>
    <w:rsid w:val="00D64676"/>
    <w:rsid w:val="00D768D0"/>
    <w:rsid w:val="00D77009"/>
    <w:rsid w:val="00D775E8"/>
    <w:rsid w:val="00D8037E"/>
    <w:rsid w:val="00D93E88"/>
    <w:rsid w:val="00DA02A9"/>
    <w:rsid w:val="00DD22ED"/>
    <w:rsid w:val="00E079CB"/>
    <w:rsid w:val="00E22822"/>
    <w:rsid w:val="00EB4296"/>
    <w:rsid w:val="00F21B9E"/>
    <w:rsid w:val="00F21FC9"/>
    <w:rsid w:val="00F27E80"/>
    <w:rsid w:val="00FA4BEA"/>
    <w:rsid w:val="00FB7B1C"/>
    <w:rsid w:val="00FE1A7C"/>
    <w:rsid w:val="00FF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048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Sumrio3">
    <w:name w:val="toc 3"/>
    <w:basedOn w:val="Normal"/>
    <w:next w:val="Normal"/>
    <w:autoRedefine/>
    <w:uiPriority w:val="39"/>
    <w:unhideWhenUsed/>
    <w:rsid w:val="005A5C3F"/>
    <w:pPr>
      <w:spacing w:after="100"/>
      <w:ind w:left="480"/>
    </w:pPr>
  </w:style>
  <w:style w:type="paragraph" w:styleId="Cabealho">
    <w:name w:val="header"/>
    <w:basedOn w:val="Normal"/>
    <w:link w:val="CabealhoChar"/>
    <w:uiPriority w:val="99"/>
    <w:unhideWhenUsed/>
    <w:rsid w:val="0026632F"/>
    <w:pPr>
      <w:tabs>
        <w:tab w:val="center" w:pos="4252"/>
        <w:tab w:val="right" w:pos="8504"/>
      </w:tabs>
    </w:pPr>
  </w:style>
  <w:style w:type="character" w:customStyle="1" w:styleId="CabealhoChar">
    <w:name w:val="Cabeçalho Char"/>
    <w:basedOn w:val="Fontepargpadro"/>
    <w:link w:val="Cabealho"/>
    <w:uiPriority w:val="99"/>
    <w:rsid w:val="0026632F"/>
    <w:rPr>
      <w:rFonts w:ascii="Verdana" w:eastAsia="Times New Roman" w:hAnsi="Verdana" w:cs="Arial"/>
      <w:sz w:val="24"/>
      <w:szCs w:val="24"/>
      <w:lang w:val="pt-BR"/>
    </w:rPr>
  </w:style>
  <w:style w:type="paragraph" w:styleId="Rodap">
    <w:name w:val="footer"/>
    <w:basedOn w:val="Normal"/>
    <w:link w:val="RodapChar"/>
    <w:uiPriority w:val="99"/>
    <w:unhideWhenUsed/>
    <w:rsid w:val="0026632F"/>
    <w:pPr>
      <w:tabs>
        <w:tab w:val="center" w:pos="4252"/>
        <w:tab w:val="right" w:pos="8504"/>
      </w:tabs>
    </w:pPr>
  </w:style>
  <w:style w:type="character" w:customStyle="1" w:styleId="RodapChar">
    <w:name w:val="Rodapé Char"/>
    <w:basedOn w:val="Fontepargpadro"/>
    <w:link w:val="Rodap"/>
    <w:uiPriority w:val="99"/>
    <w:rsid w:val="0026632F"/>
    <w:rPr>
      <w:rFonts w:ascii="Verdana" w:eastAsia="Times New Roman" w:hAnsi="Verdana" w:cs="Arial"/>
      <w:sz w:val="24"/>
      <w:szCs w:val="24"/>
      <w:lang w:val="pt-BR"/>
    </w:rPr>
  </w:style>
  <w:style w:type="table" w:styleId="Tabelacomgrade">
    <w:name w:val="Table Grid"/>
    <w:basedOn w:val="Tabelanormal"/>
    <w:uiPriority w:val="39"/>
    <w:rsid w:val="001E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10</Pages>
  <Words>1172</Words>
  <Characters>6329</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97</cp:revision>
  <dcterms:created xsi:type="dcterms:W3CDTF">2019-11-18T23:25:00Z</dcterms:created>
  <dcterms:modified xsi:type="dcterms:W3CDTF">2022-02-24T13:57:00Z</dcterms:modified>
</cp:coreProperties>
</file>