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hAnsi="Verdana" w:cs="Arial"/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62CF65F5" w14:textId="77777777" w:rsidR="00EF1280" w:rsidRPr="008B2F08" w:rsidRDefault="00EF1280" w:rsidP="00EF1280">
          <w:pPr>
            <w:rPr>
              <w:rFonts w:ascii="Verdana" w:hAnsi="Verdana" w:cs="Arial"/>
              <w:lang w:val="en-US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2336" behindDoc="0" locked="0" layoutInCell="1" allowOverlap="1" wp14:anchorId="2121C8AB" wp14:editId="281C0B42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56E8B339" wp14:editId="38308027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057DEAAE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JsKQIAAD0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XVFC0oM09ii&#10;rygaM60S5G2Up3e+xKwn9wixQO8eLP/hibGrDrPEPYDtO8FqJJXH/OzqQnQ8XiXb/pOtEZ3tgk1K&#10;HRrQERA1IIfUkOO5IeIQCMefs/wmH0+wbxxjk1lRFPMivcHKl+sOfPggrCbRqCgg+QTP9g8+RDqs&#10;fElJ9K2S9UYqlRxotysFZM/idBT57TQNBF7xl2nKkL6i82JSJOSrmL+EmG5m+bv1ieBVmpYBx1xJ&#10;jTWN4xeTWBl1e2/qZAcm1WDj+8qchIzaDT3Y2vqIOoIdZhh3Do3OwjMlPc5vRf3PHQNBifposBfz&#10;fIrVkJCcaXEbVYTLyPYywgxHqIoGSgZzFYYl2TmQbYcv5al2Y++xf41MysbeDqxOZHFGk+CnfYpL&#10;cOmnrN9bv/wFAAD//wMAUEsDBBQABgAIAAAAIQDxu7YM3wAAAAsBAAAPAAAAZHJzL2Rvd25yZXYu&#10;eG1sTI/LasMwEEX3hf6DmEJ3iWQnuMW1HEqg0EI3eTTriTWxTCzJWIpj/33lVbubYQ73nik2o2nZ&#10;QL1vnJWQLAUwspVTja0lHA8fi1dgPqBV2DpLEibysCkfHwrMlbvbHQ37ULMYYn2OEnQIXc65rzQZ&#10;9EvXkY23i+sNhrj2NVc93mO4aXkqRMYNNjY2aOxoq6m67m8m9g7H75+J92J1+NSnr9MWd92EUj4/&#10;je9vwAKN4Q+GWT+qQxmdzu5mlWethMVKpBGdhwzYDCQvWQLsLGG9zlLgZcH//1D+AgAA//8DAFBL&#10;AQItABQABgAIAAAAIQC2gziS/gAAAOEBAAATAAAAAAAAAAAAAAAAAAAAAABbQ29udGVudF9UeXBl&#10;c10ueG1sUEsBAi0AFAAGAAgAAAAhADj9If/WAAAAlAEAAAsAAAAAAAAAAAAAAAAALwEAAF9yZWxz&#10;Ly5yZWxzUEsBAi0AFAAGAAgAAAAhAA5akmwpAgAAPQQAAA4AAAAAAAAAAAAAAAAALgIAAGRycy9l&#10;Mm9Eb2MueG1sUEsBAi0AFAAGAAgAAAAhAPG7tgzfAAAACwEAAA8AAAAAAAAAAAAAAAAAgwQAAGRy&#10;cy9kb3ducmV2LnhtbFBLBQYAAAAABAAEAPMAAACPBQAAAAA=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49875327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678DCF44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46554436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5026A3A8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75614E47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3104E95D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24795A19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5E82253B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14:paraId="41DB3275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112B8D2C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4ED37C38" w14:textId="77777777" w:rsidR="00EF1280" w:rsidRPr="008B2F08" w:rsidRDefault="00EF1280" w:rsidP="00EF1280">
          <w:pPr>
            <w:jc w:val="center"/>
            <w:rPr>
              <w:rFonts w:ascii="Verdana" w:hAnsi="Verdana" w:cs="Arial"/>
              <w:sz w:val="52"/>
              <w:szCs w:val="52"/>
              <w:lang w:val="pt-BR"/>
            </w:rPr>
          </w:pPr>
        </w:p>
        <w:p w14:paraId="225142C4" w14:textId="7AABAD57" w:rsidR="00EF1280" w:rsidRDefault="00EF1280" w:rsidP="00EF1280">
          <w:pPr>
            <w:pStyle w:val="A1"/>
          </w:pPr>
        </w:p>
        <w:p w14:paraId="2725ED99" w14:textId="5B9B335B" w:rsidR="00613C9D" w:rsidRDefault="00613C9D" w:rsidP="00EF1280">
          <w:pPr>
            <w:pStyle w:val="A1"/>
          </w:pPr>
          <w:r>
            <w:t>Procedimento de Ouvidoria</w:t>
          </w:r>
        </w:p>
        <w:p w14:paraId="227B2B8D" w14:textId="77777777" w:rsidR="00EF1280" w:rsidRPr="008B2F08" w:rsidRDefault="00EF1280" w:rsidP="00EF1280">
          <w:pPr>
            <w:jc w:val="center"/>
            <w:rPr>
              <w:rFonts w:ascii="Verdana" w:hAnsi="Verdana" w:cs="Arial"/>
              <w:sz w:val="52"/>
              <w:szCs w:val="52"/>
              <w:lang w:val="pt-BR"/>
            </w:rPr>
          </w:pPr>
        </w:p>
        <w:p w14:paraId="6A428B99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15F26272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0EB77E8B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307E46C8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3360" behindDoc="0" locked="0" layoutInCell="1" allowOverlap="1" wp14:anchorId="37B127F8" wp14:editId="225719BB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6E278B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57EFE4DF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92C3613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023426F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03B85367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516436F0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0C9C6896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6764FC56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83151C6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071AED4E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F0E6AAE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571F6888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6AFA02A5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14445A99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1D544D5E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4628C1F3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4A566F6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786BC37B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593736E6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36420114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1D3028D8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5B9BB25F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7F16C06C" w14:textId="77777777" w:rsidR="00EF1280" w:rsidRPr="008B2F08" w:rsidRDefault="00EF1280" w:rsidP="00EF1280">
          <w:pPr>
            <w:rPr>
              <w:rFonts w:ascii="Verdana" w:hAnsi="Verdana" w:cs="Arial"/>
              <w:lang w:val="pt-BR" w:eastAsia="ja-JP"/>
            </w:rPr>
          </w:pPr>
        </w:p>
        <w:p w14:paraId="26E0EE3D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282DD19" wp14:editId="7168CA77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7B1447" w14:textId="77777777" w:rsidR="00EF1280" w:rsidRDefault="00EF1280" w:rsidP="00EF1280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282DD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SYCwIAAPMDAAAOAAAAZHJzL2Uyb0RvYy54bWysU9tu2zAMfR+wfxD0vjrxkiYx4hRduw4D&#10;ugvQ7gMYWY6FSaImKbG7ry8lp2mwvQ3TgyCJ5CHPIbW+GoxmB+mDQlvz6cWEM2kFNsruav7j8e7d&#10;krMQwTag0cqaP8nArzZv36x7V8kSO9SN9IxAbKh6V/MuRlcVRRCdNBAu0ElLxha9gUhXvysaDz2h&#10;G12Uk8ll0aNvnEchQ6DX29HINxm/baWI39o2yMh0zam2mHef923ai80aqp0H1ylxLAP+oQoDylLS&#10;E9QtRGB7r/6CMkp4DNjGC4GmwLZVQmYOxGY6+YPNQwdOZi4kTnAnmcL/gxVfD989Uw31bsGZBUM9&#10;epRDZB9wYGWSp3ehIq8HR35xoGdyzVSDu0fxMzCLNx3Ynbz2HvtOQkPlTVNkcRY64oQEsu2/YENp&#10;YB8xAw2tN0k7UoMROrXp6dSaVIqgx/L9YjGbkUmQrbxcLRfznAKql2jnQ/wk0bB0qLmn1md0ONyH&#10;mKqB6sUlJbN4p7TO7deW9TVfzct5DjizGBVpOrUyNV9O0hrnJZH8aJscHEHp8UwJtD2yTkRHynHY&#10;DuSYpNhi80T8PY5TSL+GDh3635z1NIE1D7/24CVn+rMlDVfTTDjmy2y+KIm9P7dszy1gBUHVPHI2&#10;Hm9iHvPENbhr0vpOZRleKznWSpOV1Tn+gjS65/fs9fpXN88AAAD//wMAUEsDBBQABgAIAAAAIQDF&#10;/Xpe4AAAAAwBAAAPAAAAZHJzL2Rvd25yZXYueG1sTI/LTsMwEEX3SPyDNUjsqJPghhLiVIiHxJK2&#10;ILF040kcYY+j2G3D3+OuYHajObpzbr2enWVHnMLgSUK+yIAhtV4P1Ev42L3erICFqEgr6wkl/GCA&#10;dXN5UatK+xNt8LiNPUshFColwcQ4VpyH1qBTYeFHpHTr/ORUTOvUcz2pUwp3lhdZVnKnBkofjBrx&#10;yWD7vT04CZ/0Zd86oQ3eLd/FZnx57pZxJ+X11fz4ACziHP9gOOsndWiS094fSAdmJZRpEirhdpXf&#10;AzsTeVGmNnsJohACeFPz/yWaXwAAAP//AwBQSwECLQAUAAYACAAAACEAtoM4kv4AAADhAQAAEwAA&#10;AAAAAAAAAAAAAAAAAAAAW0NvbnRlbnRfVHlwZXNdLnhtbFBLAQItABQABgAIAAAAIQA4/SH/1gAA&#10;AJQBAAALAAAAAAAAAAAAAAAAAC8BAABfcmVscy8ucmVsc1BLAQItABQABgAIAAAAIQD4ZWSYCwIA&#10;APMDAAAOAAAAAAAAAAAAAAAAAC4CAABkcnMvZTJvRG9jLnhtbFBLAQItABQABgAIAAAAIQDF/Xpe&#10;4AAAAAwBAAAPAAAAAAAAAAAAAAAAAGUEAABkcnMvZG93bnJldi54bWxQSwUGAAAAAAQABADzAAAA&#10;cgUAAAAA&#10;" filled="f" stroked="f">
                    <v:textbox style="mso-fit-shape-to-text:t">
                      <w:txbxContent>
                        <w:p w14:paraId="5C7B1447" w14:textId="77777777" w:rsidR="00EF1280" w:rsidRDefault="00EF1280" w:rsidP="00EF1280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C2C34E3" wp14:editId="26F5CA66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8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6DB479D3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UbKAIAADwEAAAOAAAAZHJzL2Uyb0RvYy54bWysU9uO0zAQfUfiHyy/0zSl3c1GTVdLSxHS&#10;AisWPsB1nMTCN8Zu092vZ+y0JQtviDxYnsz4+Mw54+XtUStyEOClNRXNJ1NKhOG2lqat6Pdv2zcF&#10;JT4wUzNljajok/D0dvX61bJ3pZjZzqpaAEEQ48veVbQLwZVZ5nknNPMT64TBZGNBs4AhtFkNrEd0&#10;rbLZdHqV9RZqB5YL7/HvZkjSVcJvGsHDl6bxIhBVUeQW0gpp3cU1Wy1Z2QJzneQnGuwfWGgmDV56&#10;gdqwwMge5F9QWnKw3jZhwq3ObNNILlIP2E0+/aObx445kXpBcby7yOT/Hyz/fHgAIuuKolGGabTo&#10;K4rGTKsEmUV5eudLrHp0DxAb9O7e8h+eGLvusErcAdi+E6xGUnmsz14ciIHHo2TXf7I1orN9sEmp&#10;YwM6AqIG5JgMeboYIo6BcPxZ5Ff5dIa+ccwVRf62SI5lrDyfduDDB2E1iZuKAnJP6Oxw70Nkw8pz&#10;SWJvlay3UqkUQLtbKyAHFodjkV/Pz+h+XKYM6St6s5gtEvKLnB9DzLdF/m6TNECdxhBaBpxyJTV2&#10;MY3fMHdRtvemTjMYmFTDHikrc9IxSjdYsLP1E8oIdhhhfHK46Sw8U9Lj+FbU/9wzEJSojwatuMnn&#10;2A0JKZgvrqOIMM7sxhlmOEJVNFAybNdheCN7B7Lt8KY89W7sHdrXyKRstHZgdSKLI5oEPz2n+AbG&#10;car6/eh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E8v1RsoAgAAPA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rPr>
          <w:rFonts w:ascii="Verdana" w:hAnsi="Verdana" w:cs="Arial"/>
          <w:lang w:val="pt-BR"/>
        </w:rPr>
        <w:id w:val="-81984196"/>
        <w:docPartObj>
          <w:docPartGallery w:val="Cover Pages"/>
          <w:docPartUnique/>
        </w:docPartObj>
      </w:sdtPr>
      <w:sdtEndPr/>
      <w:sdtContent>
        <w:p w14:paraId="1E206F82" w14:textId="2EEC5985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9504" behindDoc="0" locked="0" layoutInCell="1" allowOverlap="1" wp14:anchorId="3E626E0A" wp14:editId="61245E4E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4B42CD06" wp14:editId="5CC02E3A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901CC0" w14:textId="77777777" w:rsidR="00EF1280" w:rsidRDefault="00EF1280" w:rsidP="00EF1280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B42CD06" id="Text Box 18" o:spid="_x0000_s1027" type="#_x0000_t202" style="position:absolute;left:0;text-align:left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cTDgIAAPsDAAAOAAAAZHJzL2Uyb0RvYy54bWysU9tuGyEQfa/Uf0C812tv7dheGUdpUleV&#10;0ouU9AMwy3pRgaGAvet+fQbWcazkrSoPCJiZM3PODKvr3mhykD4osIxORmNKpBVQK7tj9Nfj5sOC&#10;khC5rbkGKxk9ykCv1+/frTpXyRJa0LX0BEFsqDrHaBujq4oiiFYaHkbgpEVjA97wiFe/K2rPO0Q3&#10;uijH46uiA187D0KGgK93g5GuM37TSBF/NE2QkWhGsbaYd5/3bdqL9YpXO89dq8SpDP4PVRiuLCY9&#10;Q93xyMneqzdQRgkPAZo4EmAKaBolZOaAbCbjV2weWu5k5oLiBHeWKfw/WPH98NMTVTNalpRYbrBH&#10;j7KP5BP0ZLJI+nQuVOj24NAx9viOfc5cg7sH8TsQC7cttzt54z10reQ11jdJkcVF6IATEsi2+wY1&#10;5uH7CBmob7xJ4qEcBNGxT8dzb1ItAh/Lj/P5dIomgbbyarmYz3IKXj1HOx/iFwmGpAOjHnuf0fnh&#10;PsRUDa+eXVIyCxulde6/tqRjdDkrZzngwmJUxPHUyjC6GKc1DEwi+dnWOThypYczJtD2xDoRHSjH&#10;fttngbMkSZEt1EeUwcMwjfh78NCC/0tJh5PIaPiz515Sor9alHI5ybxjvkxn8xJF8JeW7aWFW4FQ&#10;jEZKhuNtzOOeKAd3g5JvVFbjpZJTyThhWaTTb0gjfHnPXi9/dv0EAAD//wMAUEsDBBQABgAIAAAA&#10;IQCyvkGP4AAAAAwBAAAPAAAAZHJzL2Rvd25yZXYueG1sTI/LTsMwEEX3SPyDNUjsqJMoTlAap0I8&#10;JJa0BalLN57EEfE4it02/D3uCpYzc3Tn3Hqz2JGdcfaDIwnpKgGG1Do9UC/hc//28AjMB0VajY5Q&#10;wg962DS3N7WqtLvQFs+70LMYQr5SEkwIU8W5bw1a5VduQoq3zs1WhTjOPdezusRwO/IsSQpu1UDx&#10;g1ETPhtsv3cnK+GLDuN7l2uDpfjIt9PrSyfCXsr7u+VpDSzgEv5guOpHdWii09GdSHs2SiiKMouo&#10;hDzNBLArkWZlDuwYV0IkwJua/y/R/AIAAP//AwBQSwECLQAUAAYACAAAACEAtoM4kv4AAADhAQAA&#10;EwAAAAAAAAAAAAAAAAAAAAAAW0NvbnRlbnRfVHlwZXNdLnhtbFBLAQItABQABgAIAAAAIQA4/SH/&#10;1gAAAJQBAAALAAAAAAAAAAAAAAAAAC8BAABfcmVscy8ucmVsc1BLAQItABQABgAIAAAAIQA/k1cT&#10;DgIAAPsDAAAOAAAAAAAAAAAAAAAAAC4CAABkcnMvZTJvRG9jLnhtbFBLAQItABQABgAIAAAAIQCy&#10;vkGP4AAAAAwBAAAPAAAAAAAAAAAAAAAAAGgEAABkcnMvZG93bnJldi54bWxQSwUGAAAAAAQABADz&#10;AAAAdQUAAAAA&#10;" filled="f" stroked="f">
                    <v:textbox style="mso-fit-shape-to-text:t">
                      <w:txbxContent>
                        <w:p w14:paraId="5A901CC0" w14:textId="77777777" w:rsidR="00EF1280" w:rsidRDefault="00EF1280" w:rsidP="00EF1280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2AC2380" wp14:editId="555BC5F1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6097273" w14:textId="77777777" w:rsidR="00EF1280" w:rsidRDefault="00EF1280" w:rsidP="00EF1280"/>
                              <w:p w14:paraId="53786DC8" w14:textId="77777777" w:rsidR="00EF1280" w:rsidRDefault="00EF1280" w:rsidP="00EF1280"/>
                              <w:p w14:paraId="07BA49CD" w14:textId="77777777" w:rsidR="00613C9D" w:rsidRDefault="00613C9D" w:rsidP="00EF1280">
                                <w:pPr>
                                  <w:pStyle w:val="Arizen27"/>
                                </w:pPr>
                              </w:p>
                              <w:p w14:paraId="1D13F3F4" w14:textId="3832963C" w:rsidR="00EF1280" w:rsidRDefault="00613C9D" w:rsidP="00EF1280">
                                <w:pPr>
                                  <w:pStyle w:val="Arizen27"/>
                                </w:pPr>
                                <w:r>
                                  <w:t xml:space="preserve">Procedimento de Ouvidoria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AC2380" id="Rectangle 203" o:spid="_x0000_s1028" style="position:absolute;left:0;text-align:left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mVdgIAAPEEAAAOAAAAZHJzL2Uyb0RvYy54bWysVE1v2zAMvQ/YfxB0X/3RpE2DOkWQosOA&#10;oi3WDj0zsmQb0NckJXb360fJTrp2OwzDLjIpUSTf06MvrwYlyZ473xld0eIkp4RrZupONxX99nTz&#10;aUGJD6BrkEbzir5wT69WHz9c9nbJS9MaWXNHMIn2y95WtA3BLrPMs5Yr8CfGco2HwjgFAV3XZLWD&#10;HrMrmZV5fpb1xtXWGca9x93r8ZCuUn4hOAv3QngeiKwo9hbS6tK6jWu2uoRl48C2HZvagH/oQkGn&#10;segx1TUEIDvX/ZZKdcwZb0Q4YUZlRoiO8YQB0RT5OzSPLViesCA53h5p8v8vLbvbPzjS1RUtZ5Ro&#10;UPhGX5E10I3kpMxPI0O99UsMfLQPbvI8mhHuIJyKXwRChsTqy5FVPgTCcHN2Pi9PZ0g+w7Nins8u&#10;5on37PW6dT585kaRaFTUYQOJTdjf+oAlMfQQEqt5I7v6ppMyOa7ZbqQje4hPPC/OsdR45U2Y1KRH&#10;kPNZHjsBlJqQENBUFsF73VACskENs+BS7Te3/d8ViU1eg2/HZlKGqRepY688KXLCFFkdeYxWGLbD&#10;+A4HxremfsG3cWYUrbfspsP8t+DDAzhUKQLByQv3uAhpEJ2ZLEpa4378aT/Go3jwlJIeVY/Iv+/A&#10;cUrkF42yuihm8aVCcopFuVig50YvvzgvcZq3ySvLxVlkUu/UxiDxBY65ZcmMN4I8mMIZ9Ywzuo6F&#10;8Qg0w/IVRepHcxPGccQZZ3y9TkE4GxbCrX60LKaO1EVqn4ZncHYSSUB93ZnDiMDynVbG2HhTm/Uu&#10;GNElIUWqR2JRVdHBuUr6mv4BcXB/9VPU659q9RMAAP//AwBQSwMEFAAGAAgAAAAhAOG6FAXfAAAA&#10;CgEAAA8AAABkcnMvZG93bnJldi54bWxMj01LxDAQhu+C/yGM4G03beyuUjtddMGLgmD14DHbjG2x&#10;mZQm/dBfbzzpcXgf3veZ4rDaXsw0+s4xQrpNQBDXznTcILy9PmxuQPig2ejeMSF8kYdDeX5W6Ny4&#10;hV9orkIjYgn7XCO0IQy5lL5uyWq/dQNxzD7caHWI59hIM+olltteqiTZS6s7jgutHujYUv1ZTRbB&#10;mNncV+yfv5f3aXm81sPTsd4hXl6sd7cgAq3hD4Zf/agOZXQ6uYmNFz3CJs2yq8gi7BSICOyTLAVx&#10;QlCZUiDLQv5/ofwBAAD//wMAUEsBAi0AFAAGAAgAAAAhALaDOJL+AAAA4QEAABMAAAAAAAAAAAAA&#10;AAAAAAAAAFtDb250ZW50X1R5cGVzXS54bWxQSwECLQAUAAYACAAAACEAOP0h/9YAAACUAQAACwAA&#10;AAAAAAAAAAAAAAAvAQAAX3JlbHMvLnJlbHNQSwECLQAUAAYACAAAACEAgAIZlXYCAADxBAAADgAA&#10;AAAAAAAAAAAAAAAuAgAAZHJzL2Uyb0RvYy54bWxQSwECLQAUAAYACAAAACEA4boUBd8AAAAKAQAA&#10;DwAAAAAAAAAAAAAAAADQBAAAZHJzL2Rvd25yZXYueG1sUEsFBgAAAAAEAAQA8wAAANwFAAAAAA==&#10;" fillcolor="#051740" strokecolor="#051740" strokeweight="2pt">
                    <v:textbox inset=",14.4pt,8.64pt,18pt">
                      <w:txbxContent>
                        <w:p w14:paraId="26097273" w14:textId="77777777" w:rsidR="00EF1280" w:rsidRDefault="00EF1280" w:rsidP="00EF1280"/>
                        <w:p w14:paraId="53786DC8" w14:textId="77777777" w:rsidR="00EF1280" w:rsidRDefault="00EF1280" w:rsidP="00EF1280"/>
                        <w:p w14:paraId="07BA49CD" w14:textId="77777777" w:rsidR="00613C9D" w:rsidRDefault="00613C9D" w:rsidP="00EF1280">
                          <w:pPr>
                            <w:pStyle w:val="Arizen27"/>
                          </w:pPr>
                        </w:p>
                        <w:p w14:paraId="1D13F3F4" w14:textId="3832963C" w:rsidR="00EF1280" w:rsidRDefault="00613C9D" w:rsidP="00EF1280">
                          <w:pPr>
                            <w:pStyle w:val="Arizen27"/>
                          </w:pPr>
                          <w:r>
                            <w:t xml:space="preserve">Procedimento de Ouvidoria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3210C81B" wp14:editId="48D9937E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44D6DF" w14:textId="77777777" w:rsidR="00EF1280" w:rsidRDefault="00EF1280" w:rsidP="00EF1280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10C81B" id="_x0000_s1030" type="#_x0000_t202" style="position:absolute;left:0;text-align:left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EXIgIAACMEAAAOAAAAZHJzL2Uyb0RvYy54bWysU9uO2yAQfa/Uf0C8N3bcZJtYcVbbbFNV&#10;2l6k3X4AxjhGBYYCiZ1+fQecpNHu26o8IIaZOcycM6xuB63IQTgvwVR0OskpEYZDI82uoj+ftu8W&#10;lPjATMMUGFHRo/D0dv32zaq3pSigA9UIRxDE+LK3Fe1CsGWWed4JzfwErDDobMFpFtB0u6xxrEd0&#10;rbIiz2+yHlxjHXDhPd7ej066TvhtK3j43rZeBKIqirWFtLu013HP1itW7hyzneSnMtgrqtBMGnz0&#10;AnXPAiN7J19AackdeGjDhIPOoG0lF6kH7GaaP+vmsWNWpF6QHG8vNPn/B8u/HX44IpuKFnNKDNOo&#10;0ZMYAvkIAykiPb31JUY9WowLA16jzKlVbx+A//LEwKZjZifunIO+E6zB8qYxM7tKHXF8BKn7r9Dg&#10;M2wfIAENrdORO2SDIDrKdLxIE0vheDlfFMv3Obo4+orl7GaWtMtYec62zofPAjSJh4o6lD6hs8OD&#10;D7EaVp5D4mMelGy2UqlkuF29UY4cGI7JNq3UwLMwZUhf0eUcqYpZBmJ+miAtA46xkrqiizyucbAi&#10;G59Mk0ICk2o8YyXKnOiJjIzchKEekhCzM+s1NEfky8E4tfjL8NCB+0NJjxNbUf97z5ygRH0xyPly&#10;OkNSSEjGbP6hQMNde+prDzMcoSoaKBmPm5C+xdjYHWrTykRbFHGs5FQyTmJi8/Rr4qhf2ynq399e&#10;/wUAAP//AwBQSwMEFAAGAAgAAAAhAKUKBxfdAAAACAEAAA8AAABkcnMvZG93bnJldi54bWxMj81u&#10;g0AMhO+V+g4rV+qlSpZGJQmUJWojteo1Pw9gwAFU1ovYTSBvH+fU3mzPaPxNtplspy40+Naxgdd5&#10;BIq4dFXLtYHj4Wu2BuUDcoWdYzJwJQ+b/PEhw7RyI+/osg+1khD2KRpoQuhTrX3ZkEU/dz2xaCc3&#10;WAyyDrWuBhwl3HZ6EUVLbbFl+dBgT9uGyt/92Ro4/YwvcTIW3+G42r0tP7FdFe5qzPPT9PEOKtAU&#10;/sxwxxd0yIWpcGeuvOoMzBKpEgzEixiU6El0PxQyrBPQeab/F8hvAAAA//8DAFBLAQItABQABgAI&#10;AAAAIQC2gziS/gAAAOEBAAATAAAAAAAAAAAAAAAAAAAAAABbQ29udGVudF9UeXBlc10ueG1sUEsB&#10;Ai0AFAAGAAgAAAAhADj9If/WAAAAlAEAAAsAAAAAAAAAAAAAAAAALwEAAF9yZWxzLy5yZWxzUEsB&#10;Ai0AFAAGAAgAAAAhAKuTcRciAgAAIwQAAA4AAAAAAAAAAAAAAAAALgIAAGRycy9lMm9Eb2MueG1s&#10;UEsBAi0AFAAGAAgAAAAhAKUKBxfdAAAACAEAAA8AAAAAAAAAAAAAAAAAfAQAAGRycy9kb3ducmV2&#10;LnhtbFBLBQYAAAAABAAEAPMAAACGBQAAAAA=&#10;" stroked="f">
                    <v:textbox>
                      <w:txbxContent>
                        <w:p w14:paraId="2A44D6DF" w14:textId="77777777" w:rsidR="00EF1280" w:rsidRDefault="00EF1280" w:rsidP="00EF1280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5D627D6E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2672CF70" w14:textId="225DBEDA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1D8CB370" w14:textId="4D12B0C4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39CC888F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769FAA9D" w14:textId="02DA4840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666152FA" w14:textId="2F3BB0DD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3EB92A18" w14:textId="7AF46D36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6090BC6C" w14:textId="016F7BE7" w:rsidR="00EF1280" w:rsidRPr="008B2F08" w:rsidRDefault="004D332F" w:rsidP="00EF1280">
          <w:pPr>
            <w:rPr>
              <w:rFonts w:ascii="Verdana" w:hAnsi="Verdana" w:cs="Arial"/>
              <w:lang w:val="pt-BR"/>
            </w:rPr>
          </w:pP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3BA591C" wp14:editId="2CF10411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105410</wp:posOffset>
                    </wp:positionV>
                    <wp:extent cx="2692400" cy="6819900"/>
                    <wp:effectExtent l="0" t="0" r="12700" b="1905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681990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9B6FCA7" w14:textId="77777777" w:rsidR="00EF1280" w:rsidRPr="004D332F" w:rsidRDefault="00EF1280" w:rsidP="00EF1280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Aviso de Direitos Autorais: </w:t>
                                </w:r>
                              </w:p>
                              <w:p w14:paraId="4C074ED6" w14:textId="77777777" w:rsidR="00EF1280" w:rsidRPr="004D332F" w:rsidRDefault="00EF1280" w:rsidP="00EF1280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14:paraId="4F683C1C" w14:textId="77777777" w:rsidR="00EF1280" w:rsidRPr="004D332F" w:rsidRDefault="00EF1280" w:rsidP="00EF1280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6CD6EC3D" w14:textId="77777777" w:rsidR="00EF1280" w:rsidRPr="004D332F" w:rsidRDefault="00EF1280" w:rsidP="00EF1280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14:paraId="0C31D9D9" w14:textId="77777777" w:rsidR="00EF1280" w:rsidRPr="004D332F" w:rsidRDefault="00EF1280" w:rsidP="00EF1280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Termos de Licença: </w:t>
                                </w:r>
                              </w:p>
                              <w:p w14:paraId="6F7F0CB5" w14:textId="77777777" w:rsidR="00EF1280" w:rsidRPr="004D332F" w:rsidRDefault="00EF1280" w:rsidP="00EF1280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14:paraId="78176267" w14:textId="77777777" w:rsidR="00EF1280" w:rsidRPr="004D332F" w:rsidRDefault="00EF1280" w:rsidP="00EF1280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Este documento é licenciado e sujeito aos Termos de Licença E-Book Tutelas, </w:t>
                                </w:r>
                                <w:proofErr w:type="gramStart"/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>disponíveis mediante</w:t>
                                </w:r>
                                <w:proofErr w:type="gramEnd"/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 solicitações ou por download em nosso site. Todos os outros direitos são reservados.</w:t>
                                </w:r>
                              </w:p>
                              <w:p w14:paraId="342703ED" w14:textId="77777777" w:rsidR="00EF1280" w:rsidRPr="004D332F" w:rsidRDefault="00EF1280" w:rsidP="00EF1280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14:paraId="57CE7456" w14:textId="77777777" w:rsidR="00EF1280" w:rsidRPr="004D332F" w:rsidRDefault="00EF1280" w:rsidP="00EF1280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AVISO LEGAL: </w:t>
                                </w:r>
                              </w:p>
                              <w:p w14:paraId="2651EDE5" w14:textId="77777777" w:rsidR="00EF1280" w:rsidRPr="004D332F" w:rsidRDefault="00EF1280" w:rsidP="00EF1280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0203E30" w14:textId="77777777" w:rsidR="00EF1280" w:rsidRPr="004D332F" w:rsidRDefault="00EF1280" w:rsidP="00EF1280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5FFE82AA" w14:textId="77777777" w:rsidR="00EF1280" w:rsidRPr="004D332F" w:rsidRDefault="00EF1280" w:rsidP="00EF1280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1E79BAF" w14:textId="77777777" w:rsidR="00EF1280" w:rsidRDefault="00EF1280" w:rsidP="00EF1280">
                                <w:pPr>
                                  <w:pStyle w:val="A4"/>
                                </w:pP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modelos. Não assumimos nenhum dever de cuidado sobre os nossos modelos</w:t>
                                </w:r>
                                <w:r>
                                  <w:t xml:space="preserve"> </w:t>
                                </w:r>
                                <w:r w:rsidRPr="004D332F">
                                  <w:rPr>
                                    <w:sz w:val="18"/>
                                    <w:szCs w:val="18"/>
                                  </w:rPr>
                                  <w:t>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BA591C" id="Rectangle 17" o:spid="_x0000_s1030" style="position:absolute;left:0;text-align:left;margin-left:160.8pt;margin-top:8.3pt;width:212pt;height:537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q2dAIAAPAEAAAOAAAAZHJzL2Uyb0RvYy54bWysVE1v2zAMvQ/YfxB0Xx17aZoEdYqgRYcB&#10;RVesHXpmZPkD0NcoJXb360fJTrt2OwzDLjIpUY/k06PPLwat2EGi76wpeX4y40waYavONCX/9nD9&#10;YcmZD2AqUNbIkj9Jzy8279+d924tC9taVUlkBGL8unclb0Nw6yzzopUa/Il10tBhbVFDIBebrELo&#10;CV2rrJjNFllvsXJohfSedq/GQ75J+HUtRfhS114GpkpOtYW0Ylp3cc0257BuEFzbiakM+IcqNHSG&#10;kj5DXUEAtsfuNyjdCbTe1uFEWJ3Zuu6ETD1QN/nsTTf3LTiZeiFyvHumyf8/WHF7uEPWVSUvPnJm&#10;QNMbfSXWwDRKsvwsEtQ7v6a4e3eHk+fJjN0ONer4pT7YkEh9eiZVDoEJ2iwWq2I+I+4FnS2W+WpF&#10;DuFkL9cd+vBJWs2iUXKk/IlMONz4MIYeQ2I2b1VXXXdKJQeb3aVCdoD4wqf52fyI/ipMGdZTLadj&#10;JUBKqxUEKko76t2bhjNQDUlYBEy5X932f5ckFnkFvh2LSQhTp8rEWmUS5NRTZHXkMVph2A3pGeZH&#10;xne2eqKnQTtq1jtx3RH+DfhwB0giJUpp8MIXWmplqTs7WZy1Fn/8aT/Gk3bolLOeRE+df98DSs7U&#10;Z0OqWuVzoo+F5OTLYrkkD0dvtjoraJh3ySuK5SK+qdnrS0vE5zTlTiQz3gjqaNZo9SON6DYmpiMw&#10;gtKXnKgfzcswTiONuJDbbQqi0XAQbsy9ExE6UhepfRgeAd0kkkD6urXHCYH1G62MsfGmsdt9sHWX&#10;hBSpHoklAUaHxipJcfoFxLn91U9RLz+qzU8AAAD//wMAUEsDBBQABgAIAAAAIQDoXpdt3AAAAAgB&#10;AAAPAAAAZHJzL2Rvd25yZXYueG1sTI/NTsMwEITvSLyDtUjcqENVAg1xKqjEBSSkBg49buMliYjX&#10;Uez8wNOznOC434xmZ/Ld4jo10RBazwauVwko4srblmsD729PV3egQkS22HkmA18UYFecn+WYWT/z&#10;gaYy1kpCOGRooImxz7QOVUMOw8r3xKJ9+MFhlHOotR1wlnDX6XWSpNphy/KhwZ72DVWf5egMWDvZ&#10;x5LD6/d8HOfnW+xf9tWNMZcXy8M9qEhL/DPDb32pDoV0OvmRbVCdARkShaYpKFE3642Ak4Bkm6Sg&#10;i1z/H1D8AAAA//8DAFBLAQItABQABgAIAAAAIQC2gziS/gAAAOEBAAATAAAAAAAAAAAAAAAAAAAA&#10;AABbQ29udGVudF9UeXBlc10ueG1sUEsBAi0AFAAGAAgAAAAhADj9If/WAAAAlAEAAAsAAAAAAAAA&#10;AAAAAAAALwEAAF9yZWxzLy5yZWxzUEsBAi0AFAAGAAgAAAAhAIbJ6rZ0AgAA8AQAAA4AAAAAAAAA&#10;AAAAAAAALgIAAGRycy9lMm9Eb2MueG1sUEsBAi0AFAAGAAgAAAAhAOhel23cAAAACAEAAA8AAAAA&#10;AAAAAAAAAAAAzgQAAGRycy9kb3ducmV2LnhtbFBLBQYAAAAABAAEAPMAAADXBQAAAAA=&#10;" fillcolor="#051740" strokecolor="#051740" strokeweight="2pt">
                    <v:textbox inset=",14.4pt,8.64pt,18pt">
                      <w:txbxContent>
                        <w:p w14:paraId="09B6FCA7" w14:textId="77777777" w:rsidR="00EF1280" w:rsidRPr="004D332F" w:rsidRDefault="00EF1280" w:rsidP="00EF1280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Aviso de Direitos Autorais: </w:t>
                          </w:r>
                        </w:p>
                        <w:p w14:paraId="4C074ED6" w14:textId="77777777" w:rsidR="00EF1280" w:rsidRPr="004D332F" w:rsidRDefault="00EF1280" w:rsidP="00EF1280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4F683C1C" w14:textId="77777777" w:rsidR="00EF1280" w:rsidRPr="004D332F" w:rsidRDefault="00EF1280" w:rsidP="00EF1280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6CD6EC3D" w14:textId="77777777" w:rsidR="00EF1280" w:rsidRPr="004D332F" w:rsidRDefault="00EF1280" w:rsidP="00EF1280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0C31D9D9" w14:textId="77777777" w:rsidR="00EF1280" w:rsidRPr="004D332F" w:rsidRDefault="00EF1280" w:rsidP="00EF1280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Termos de Licença: </w:t>
                          </w:r>
                        </w:p>
                        <w:p w14:paraId="6F7F0CB5" w14:textId="77777777" w:rsidR="00EF1280" w:rsidRPr="004D332F" w:rsidRDefault="00EF1280" w:rsidP="00EF1280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78176267" w14:textId="77777777" w:rsidR="00EF1280" w:rsidRPr="004D332F" w:rsidRDefault="00EF1280" w:rsidP="00EF1280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Este documento é licenciado e sujeito aos Termos de Licença E-Book Tutelas, </w:t>
                          </w:r>
                          <w:proofErr w:type="gramStart"/>
                          <w:r w:rsidRPr="004D332F">
                            <w:rPr>
                              <w:sz w:val="18"/>
                              <w:szCs w:val="18"/>
                            </w:rPr>
                            <w:t>disponíveis mediante</w:t>
                          </w:r>
                          <w:proofErr w:type="gramEnd"/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 solicitações ou por download em nosso site. Todos os outros direitos são reservados.</w:t>
                          </w:r>
                        </w:p>
                        <w:p w14:paraId="342703ED" w14:textId="77777777" w:rsidR="00EF1280" w:rsidRPr="004D332F" w:rsidRDefault="00EF1280" w:rsidP="00EF1280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57CE7456" w14:textId="77777777" w:rsidR="00EF1280" w:rsidRPr="004D332F" w:rsidRDefault="00EF1280" w:rsidP="00EF1280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AVISO LEGAL: </w:t>
                          </w:r>
                        </w:p>
                        <w:p w14:paraId="2651EDE5" w14:textId="77777777" w:rsidR="00EF1280" w:rsidRPr="004D332F" w:rsidRDefault="00EF1280" w:rsidP="00EF1280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203E30" w14:textId="77777777" w:rsidR="00EF1280" w:rsidRPr="004D332F" w:rsidRDefault="00EF1280" w:rsidP="00EF1280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5FFE82AA" w14:textId="77777777" w:rsidR="00EF1280" w:rsidRPr="004D332F" w:rsidRDefault="00EF1280" w:rsidP="00EF1280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1E79BAF" w14:textId="77777777" w:rsidR="00EF1280" w:rsidRDefault="00EF1280" w:rsidP="00EF1280">
                          <w:pPr>
                            <w:pStyle w:val="A4"/>
                          </w:pPr>
                          <w:r w:rsidRPr="004D332F">
                            <w:rPr>
                              <w:sz w:val="18"/>
                              <w:szCs w:val="18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modelos. Não assumimos nenhum dever de cuidado sobre os nossos modelos</w:t>
                          </w:r>
                          <w:r>
                            <w:t xml:space="preserve"> </w:t>
                          </w:r>
                          <w:r w:rsidRPr="004D332F">
                            <w:rPr>
                              <w:sz w:val="18"/>
                              <w:szCs w:val="18"/>
                            </w:rPr>
                            <w:t>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</w:p>
        <w:p w14:paraId="2B99760B" w14:textId="15E473A9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5DFC20E3" wp14:editId="2C8695AF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243840</wp:posOffset>
                    </wp:positionV>
                    <wp:extent cx="4617085" cy="6915150"/>
                    <wp:effectExtent l="0" t="0" r="0" b="0"/>
                    <wp:wrapNone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915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1339EB" w14:textId="77777777" w:rsidR="00EF1280" w:rsidRDefault="00EF1280" w:rsidP="00EF1280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36A1A3AB" w14:textId="77777777" w:rsidR="00EF1280" w:rsidRDefault="00EF1280" w:rsidP="00EF1280">
                                <w:pPr>
                                  <w:pStyle w:val="Arizen26"/>
                                </w:pPr>
                              </w:p>
                              <w:p w14:paraId="7210B2E8" w14:textId="0D862B92" w:rsidR="00EF1280" w:rsidRDefault="00EF1280" w:rsidP="00EF1280">
                                <w:pPr>
                                  <w:pStyle w:val="Arizen26"/>
                                </w:pPr>
                                <w:r w:rsidRPr="008A4E18">
                                  <w:t xml:space="preserve">Este procedimento descreve como </w:t>
                                </w:r>
                                <w:r>
                                  <w:t xml:space="preserve">será a organização para que se cumpram </w:t>
                                </w:r>
                                <w:r w:rsidRPr="008A4E18">
                                  <w:t xml:space="preserve">os direitos da </w:t>
                                </w:r>
                                <w:r>
                                  <w:t>titular, conforme</w:t>
                                </w:r>
                                <w:r w:rsidRPr="008A4E18">
                                  <w:t xml:space="preserve"> estabelecido n</w:t>
                                </w:r>
                                <w:r w:rsidR="00A01B01">
                                  <w:t>o Sistema de Gestão Ambiental</w:t>
                                </w:r>
                                <w:r>
                                  <w:t>.</w:t>
                                </w:r>
                              </w:p>
                              <w:p w14:paraId="1B897D83" w14:textId="77777777" w:rsidR="00EF1280" w:rsidRDefault="00EF1280" w:rsidP="00EF1280">
                                <w:pPr>
                                  <w:pStyle w:val="Arizen26"/>
                                </w:pPr>
                              </w:p>
                              <w:p w14:paraId="04A0C6D6" w14:textId="77777777" w:rsidR="00EF1280" w:rsidRDefault="00EF1280" w:rsidP="00EF1280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6F8B4B8" w14:textId="77777777" w:rsidR="00EF1280" w:rsidRDefault="00EF1280" w:rsidP="00EF1280">
                                <w:pPr>
                                  <w:pStyle w:val="Arizen26"/>
                                </w:pPr>
                              </w:p>
                              <w:p w14:paraId="7E2ABFBF" w14:textId="322924E6" w:rsidR="00EF1280" w:rsidRDefault="00A01B01" w:rsidP="00EF1280">
                                <w:pPr>
                                  <w:pStyle w:val="Arizen26"/>
                                </w:pPr>
                                <w:r>
                                  <w:t xml:space="preserve">O Sistema de Gestão Ambiental necessita de um canal de ouvidoria e denúncias para que clientes, funcionários, fornecedores, ou terceiros interessados possam realizar reclamações, sugestões, elogios, realizar denuncias e entre outros. </w:t>
                                </w:r>
                              </w:p>
                              <w:p w14:paraId="6F795954" w14:textId="1D64DA30" w:rsidR="00A01B01" w:rsidRDefault="00A01B01" w:rsidP="00EF1280">
                                <w:pPr>
                                  <w:pStyle w:val="Arizen26"/>
                                </w:pPr>
                              </w:p>
                              <w:p w14:paraId="411321DA" w14:textId="7BB7A1F3" w:rsidR="00A01B01" w:rsidRDefault="00A01B01" w:rsidP="00EF1280">
                                <w:pPr>
                                  <w:pStyle w:val="Arizen26"/>
                                </w:pPr>
                                <w:r>
                                  <w:t xml:space="preserve">O canal de ouvidoria pode ser por meio de um </w:t>
                                </w:r>
                                <w:proofErr w:type="spellStart"/>
                                <w:r>
                                  <w:t>call</w:t>
                                </w:r>
                                <w:proofErr w:type="spellEnd"/>
                                <w:r>
                                  <w:t xml:space="preserve"> center, ou pelo site da organização. </w:t>
                                </w:r>
                              </w:p>
                              <w:p w14:paraId="490AFACC" w14:textId="77777777" w:rsidR="00EF1280" w:rsidRDefault="00EF1280" w:rsidP="00EF1280">
                                <w:pPr>
                                  <w:pStyle w:val="Arizen26"/>
                                </w:pPr>
                              </w:p>
                              <w:p w14:paraId="45443A0D" w14:textId="77777777" w:rsidR="00EF1280" w:rsidRDefault="00EF1280" w:rsidP="00EF1280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573EBAC" w14:textId="77777777" w:rsidR="00EF1280" w:rsidRDefault="00EF1280" w:rsidP="00EF1280">
                                <w:pPr>
                                  <w:pStyle w:val="Arizen26"/>
                                </w:pPr>
                              </w:p>
                              <w:p w14:paraId="2B25155B" w14:textId="77777777" w:rsidR="00EF1280" w:rsidRDefault="00EF1280" w:rsidP="00EF1280">
                                <w:pPr>
                                  <w:pStyle w:val="Arizen26"/>
                                </w:pPr>
                                <w:r w:rsidRPr="008A4E18">
                                  <w:t xml:space="preserve">Recomendamos que este documento seja revisado </w:t>
                                </w:r>
                                <w:r>
                                  <w:t>anualmente</w:t>
                                </w:r>
                                <w:r w:rsidRPr="008A4E18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FC20E3" id="_x0000_s1031" type="#_x0000_t202" style="position:absolute;left:0;text-align:left;margin-left:-66pt;margin-top:19.2pt;width:363.55pt;height:54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TgIwIAACQEAAAOAAAAZHJzL2Uyb0RvYy54bWysU9uO2yAQfa/Uf0C8N7ajOJtYcVbbbFNV&#10;2l6k3X4AwThGBYYCiZ1+fQecpNH2rSoPiGGGw8w5M6v7QStyFM5LMDUtJjklwnBopNnX9PvL9t2C&#10;Eh+YaZgCI2p6Ep7er9++WfW2ElPoQDXCEQQxvuptTbsQbJVlnndCMz8BKww6W3CaBTTdPmsc6xFd&#10;q2ya5/OsB9dYB1x4j7ePo5OuE37bCh6+tq0XgaiaYm4h7S7tu7hn6xWr9o7ZTvJzGuwfstBMGvz0&#10;CvXIAiMHJ/+C0pI78NCGCQedQdtKLlINWE2Rv6rmuWNWpFqQHG+vNPn/B8u/HL85IhvUDpUyTKNG&#10;L2II5D0MZBrp6a2vMOrZYlwY8BpDU6nePgH/4YmBTcfMXjw4B30nWIPpFfFldvN0xPERZNd/hga/&#10;YYcACWhonY7cIRsE0VGm01WamArHy9m8uMsXJSUcffNlURZlEi9j1eW5dT58FKBJPNTUofYJnh2f&#10;fIjpsOoSEn/zoGSzlUolw+13G+XIkWGfbNNKFbwKU4b0NV2W0zIhG4jvUwtpGbCPldQ1XeRxjZ0V&#10;6fhgmhQSmFTjGTNR5sxPpGQkJwy7ISlRXmjfQXNCwhyMbYtjhocO3C9KemzZmvqfB+YEJeqTQdKX&#10;xWwWezwZs/Juioa79exuPcxwhKppoGQ8bkKai0iHgQcUp5WJtqjimMk5ZWzFxOZ5bGKv39op6s9w&#10;r38DAAD//wMAUEsDBBQABgAIAAAAIQAjEcWI4QAAAAwBAAAPAAAAZHJzL2Rvd25yZXYueG1sTI9B&#10;boMwEEX3lXoHayJ1UyUGAiGhmKit1KrbpDmAgQmg4DHCTiC373TVLkfz9P/7+X42vbjh6DpLCsJV&#10;AAKpsnVHjYLT98dyC8J5TbXuLaGCOzrYF48Puc5qO9EBb0ffCA4hl2kFrfdDJqWrWjTareyAxL+z&#10;HY32fI6NrEc9cbjpZRQEG2l0R9zQ6gHfW6wux6tRcP6anpPdVH76U3qIN2+6S0t7V+ppMb++gPA4&#10;+z8YfvVZHQp2Ku2Vaid6BctwHfEYr2C9jUEwkeySEETJaBilMcgil/9HFD8AAAD//wMAUEsBAi0A&#10;FAAGAAgAAAAhALaDOJL+AAAA4QEAABMAAAAAAAAAAAAAAAAAAAAAAFtDb250ZW50X1R5cGVzXS54&#10;bWxQSwECLQAUAAYACAAAACEAOP0h/9YAAACUAQAACwAAAAAAAAAAAAAAAAAvAQAAX3JlbHMvLnJl&#10;bHNQSwECLQAUAAYACAAAACEAHAbk4CMCAAAkBAAADgAAAAAAAAAAAAAAAAAuAgAAZHJzL2Uyb0Rv&#10;Yy54bWxQSwECLQAUAAYACAAAACEAIxHFiOEAAAAMAQAADwAAAAAAAAAAAAAAAAB9BAAAZHJzL2Rv&#10;d25yZXYueG1sUEsFBgAAAAAEAAQA8wAAAIsFAAAAAA==&#10;" stroked="f">
                    <v:textbox>
                      <w:txbxContent>
                        <w:p w14:paraId="021339EB" w14:textId="77777777" w:rsidR="00EF1280" w:rsidRDefault="00EF1280" w:rsidP="00EF1280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36A1A3AB" w14:textId="77777777" w:rsidR="00EF1280" w:rsidRDefault="00EF1280" w:rsidP="00EF1280">
                          <w:pPr>
                            <w:pStyle w:val="Arizen26"/>
                          </w:pPr>
                        </w:p>
                        <w:p w14:paraId="7210B2E8" w14:textId="0D862B92" w:rsidR="00EF1280" w:rsidRDefault="00EF1280" w:rsidP="00EF1280">
                          <w:pPr>
                            <w:pStyle w:val="Arizen26"/>
                          </w:pPr>
                          <w:r w:rsidRPr="008A4E18">
                            <w:t xml:space="preserve">Este procedimento descreve como </w:t>
                          </w:r>
                          <w:r>
                            <w:t xml:space="preserve">será a organização para que se cumpram </w:t>
                          </w:r>
                          <w:r w:rsidRPr="008A4E18">
                            <w:t xml:space="preserve">os direitos da </w:t>
                          </w:r>
                          <w:r>
                            <w:t>titular, conforme</w:t>
                          </w:r>
                          <w:r w:rsidRPr="008A4E18">
                            <w:t xml:space="preserve"> estabelecido n</w:t>
                          </w:r>
                          <w:r w:rsidR="00A01B01">
                            <w:t>o Sistema de Gestão Ambiental</w:t>
                          </w:r>
                          <w:r>
                            <w:t>.</w:t>
                          </w:r>
                        </w:p>
                        <w:p w14:paraId="1B897D83" w14:textId="77777777" w:rsidR="00EF1280" w:rsidRDefault="00EF1280" w:rsidP="00EF1280">
                          <w:pPr>
                            <w:pStyle w:val="Arizen26"/>
                          </w:pPr>
                        </w:p>
                        <w:p w14:paraId="04A0C6D6" w14:textId="77777777" w:rsidR="00EF1280" w:rsidRDefault="00EF1280" w:rsidP="00EF1280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6F8B4B8" w14:textId="77777777" w:rsidR="00EF1280" w:rsidRDefault="00EF1280" w:rsidP="00EF1280">
                          <w:pPr>
                            <w:pStyle w:val="Arizen26"/>
                          </w:pPr>
                        </w:p>
                        <w:p w14:paraId="7E2ABFBF" w14:textId="322924E6" w:rsidR="00EF1280" w:rsidRDefault="00A01B01" w:rsidP="00EF1280">
                          <w:pPr>
                            <w:pStyle w:val="Arizen26"/>
                          </w:pPr>
                          <w:r>
                            <w:t xml:space="preserve">O Sistema de Gestão Ambiental necessita de um canal de ouvidoria e denúncias para que clientes, funcionários, fornecedores, ou terceiros interessados possam realizar reclamações, sugestões, elogios, realizar denuncias e entre outros. </w:t>
                          </w:r>
                        </w:p>
                        <w:p w14:paraId="6F795954" w14:textId="1D64DA30" w:rsidR="00A01B01" w:rsidRDefault="00A01B01" w:rsidP="00EF1280">
                          <w:pPr>
                            <w:pStyle w:val="Arizen26"/>
                          </w:pPr>
                        </w:p>
                        <w:p w14:paraId="411321DA" w14:textId="7BB7A1F3" w:rsidR="00A01B01" w:rsidRDefault="00A01B01" w:rsidP="00EF1280">
                          <w:pPr>
                            <w:pStyle w:val="Arizen26"/>
                          </w:pPr>
                          <w:r>
                            <w:t xml:space="preserve">O canal de ouvidoria pode ser por meio de um </w:t>
                          </w:r>
                          <w:proofErr w:type="spellStart"/>
                          <w:r>
                            <w:t>call</w:t>
                          </w:r>
                          <w:proofErr w:type="spellEnd"/>
                          <w:r>
                            <w:t xml:space="preserve"> center, ou pelo site da organização. </w:t>
                          </w:r>
                        </w:p>
                        <w:p w14:paraId="490AFACC" w14:textId="77777777" w:rsidR="00EF1280" w:rsidRDefault="00EF1280" w:rsidP="00EF1280">
                          <w:pPr>
                            <w:pStyle w:val="Arizen26"/>
                          </w:pPr>
                        </w:p>
                        <w:p w14:paraId="45443A0D" w14:textId="77777777" w:rsidR="00EF1280" w:rsidRDefault="00EF1280" w:rsidP="00EF1280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573EBAC" w14:textId="77777777" w:rsidR="00EF1280" w:rsidRDefault="00EF1280" w:rsidP="00EF1280">
                          <w:pPr>
                            <w:pStyle w:val="Arizen26"/>
                          </w:pPr>
                        </w:p>
                        <w:p w14:paraId="2B25155B" w14:textId="77777777" w:rsidR="00EF1280" w:rsidRDefault="00EF1280" w:rsidP="00EF1280">
                          <w:pPr>
                            <w:pStyle w:val="Arizen26"/>
                          </w:pPr>
                          <w:r w:rsidRPr="008A4E18">
                            <w:t xml:space="preserve">Recomendamos que este documento seja revisado </w:t>
                          </w:r>
                          <w:r>
                            <w:t>anualmente</w:t>
                          </w:r>
                          <w:r w:rsidRPr="008A4E18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5252AC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263A5FAF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28759631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420F9291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6A76AA6D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65750B0F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56363B21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7987446A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55589822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42D1337B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6EB0DB6F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11DF24CB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38932FC7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019CA955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7218D2A8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3D565A63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34D667CD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2058E32A" w14:textId="77777777" w:rsidR="00EF1280" w:rsidRPr="008B2F08" w:rsidRDefault="00EF1280" w:rsidP="00EF1280">
          <w:pPr>
            <w:rPr>
              <w:rFonts w:ascii="Verdana" w:hAnsi="Verdana" w:cs="Arial"/>
              <w:lang w:val="pt-BR"/>
            </w:rPr>
          </w:pPr>
        </w:p>
        <w:p w14:paraId="0D0F84DF" w14:textId="77777777" w:rsidR="00EF1280" w:rsidRPr="008B2F08" w:rsidRDefault="00413DFA" w:rsidP="00EF1280">
          <w:pPr>
            <w:rPr>
              <w:rFonts w:ascii="Verdana" w:hAnsi="Verdana" w:cs="Arial"/>
              <w:lang w:val="pt-BR"/>
            </w:rPr>
          </w:pPr>
        </w:p>
      </w:sdtContent>
    </w:sdt>
    <w:p w14:paraId="276924D9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sdt>
      <w:sdtPr>
        <w:rPr>
          <w:rFonts w:ascii="Verdana" w:hAnsi="Verdana" w:cs="Arial"/>
          <w:highlight w:val="yellow"/>
          <w:lang w:val="pt-BR"/>
        </w:rPr>
        <w:id w:val="1407805590"/>
        <w:docPartObj>
          <w:docPartGallery w:val="Cover Pages"/>
          <w:docPartUnique/>
        </w:docPartObj>
      </w:sdtPr>
      <w:sdtEndPr/>
      <w:sdtContent>
        <w:p w14:paraId="07B75767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1FA0B13C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  <w:r w:rsidRPr="008B2F08">
            <w:rPr>
              <w:rFonts w:ascii="Verdana" w:hAnsi="Verdana" w:cs="Arial"/>
              <w:highlight w:val="yellow"/>
              <w:lang w:val="pt-BR"/>
            </w:rPr>
            <w:br w:type="textWrapping" w:clear="all"/>
          </w:r>
        </w:p>
        <w:p w14:paraId="72BC01B7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319ACF27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1B09E6CF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65E84C4B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1BC3C2D3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4015C982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1EE04430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1CA4B59D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75D80925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7BE3CAB9" w14:textId="77777777" w:rsidR="00EF1280" w:rsidRPr="008B2F08" w:rsidRDefault="00EF1280" w:rsidP="00EF1280">
          <w:pPr>
            <w:rPr>
              <w:rFonts w:ascii="Verdana" w:hAnsi="Verdana" w:cs="Arial"/>
              <w:highlight w:val="yellow"/>
              <w:lang w:val="pt-BR"/>
            </w:rPr>
          </w:pPr>
        </w:p>
        <w:p w14:paraId="6CE505D4" w14:textId="77777777" w:rsidR="00EF1280" w:rsidRPr="008B2F08" w:rsidRDefault="00413DFA" w:rsidP="00EF1280">
          <w:pPr>
            <w:rPr>
              <w:rFonts w:ascii="Verdana" w:hAnsi="Verdana" w:cs="Arial"/>
              <w:lang w:val="pt-BR"/>
            </w:rPr>
          </w:pPr>
        </w:p>
      </w:sdtContent>
    </w:sdt>
    <w:p w14:paraId="291D8224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p w14:paraId="6C1656BF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300ADC04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BA75E65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4EDD1378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240C713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5A21EDA1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62A62F80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C791E90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6D9644B7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38D7087B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C6D3505" w14:textId="2173F946" w:rsidR="00EF1280" w:rsidRDefault="00EF1280" w:rsidP="00EF1280">
      <w:pPr>
        <w:jc w:val="center"/>
        <w:rPr>
          <w:rFonts w:ascii="Verdana" w:hAnsi="Verdana" w:cs="Arial"/>
          <w:sz w:val="52"/>
          <w:szCs w:val="52"/>
          <w:lang w:val="pt-BR"/>
        </w:rPr>
      </w:pPr>
      <w:r w:rsidRPr="008B2F08">
        <w:rPr>
          <w:rFonts w:ascii="Verdana" w:hAnsi="Verdana" w:cs="Arial"/>
          <w:noProof/>
          <w:sz w:val="52"/>
          <w:szCs w:val="52"/>
          <w:lang w:val="pt-BR"/>
        </w:rPr>
        <w:drawing>
          <wp:anchor distT="0" distB="0" distL="114300" distR="114300" simplePos="0" relativeHeight="251670528" behindDoc="0" locked="1" layoutInCell="1" allowOverlap="1" wp14:anchorId="42291FA9" wp14:editId="3EB05C01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F08">
        <w:rPr>
          <w:rFonts w:ascii="Verdana" w:hAnsi="Verdana" w:cs="Arial"/>
          <w:sz w:val="52"/>
          <w:szCs w:val="52"/>
          <w:lang w:val="pt-BR"/>
        </w:rPr>
        <w:t xml:space="preserve"> </w:t>
      </w:r>
    </w:p>
    <w:p w14:paraId="792EB171" w14:textId="77777777" w:rsidR="00A01B01" w:rsidRDefault="00A01B01" w:rsidP="00EF1280">
      <w:pPr>
        <w:jc w:val="center"/>
        <w:rPr>
          <w:rFonts w:ascii="Verdana" w:hAnsi="Verdana" w:cs="Arial"/>
          <w:sz w:val="52"/>
          <w:szCs w:val="52"/>
          <w:lang w:val="pt-BR"/>
        </w:rPr>
      </w:pPr>
    </w:p>
    <w:p w14:paraId="7497CE97" w14:textId="6D6D9EDA" w:rsidR="00EF1280" w:rsidRPr="008B2F08" w:rsidRDefault="00A01B01" w:rsidP="00EF1280">
      <w:pPr>
        <w:pStyle w:val="A1"/>
      </w:pPr>
      <w:r>
        <w:t>Procedimento de Ouvidoria</w:t>
      </w:r>
    </w:p>
    <w:p w14:paraId="7EDD6585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0E8CAA76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4574302E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5694136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01F768B2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0B78315C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D0A4ED9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F7F9CB0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4DAAC991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C0395A8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0912540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7B4ECC35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8FD03CB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3D874402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0948E296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4C295082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68027805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41C34E21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7C991A8E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89CC03C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50878102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796D00F1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65CA07DF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129CECA0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292E7E35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77AC870D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30C5E8B9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337DC35F" w14:textId="77777777" w:rsidR="00EF1280" w:rsidRPr="008B2F08" w:rsidRDefault="00EF1280" w:rsidP="00EF1280">
      <w:pPr>
        <w:rPr>
          <w:rFonts w:ascii="Verdana" w:hAnsi="Verdana" w:cs="Arial"/>
          <w:lang w:val="pt-BR" w:eastAsia="ja-JP"/>
        </w:rPr>
      </w:pPr>
    </w:p>
    <w:p w14:paraId="7ABCD5E5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p w14:paraId="3966AFD9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EF1280" w:rsidRPr="008B2F08" w14:paraId="73F06291" w14:textId="77777777" w:rsidTr="007816DB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3374E2D6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  <w:p w14:paraId="262EFEC4" w14:textId="1E83E19F" w:rsidR="00EF1280" w:rsidRPr="008B2F08" w:rsidRDefault="00EF1280" w:rsidP="007816DB">
            <w:pPr>
              <w:pStyle w:val="AA1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 w:rsidRPr="008B2F08">
              <w:t>0</w:t>
            </w:r>
            <w:r>
              <w:t>5</w:t>
            </w:r>
            <w:r w:rsidRPr="008B2F08">
              <w:t>-A-DOC-</w:t>
            </w:r>
            <w:r w:rsidR="00613C9D">
              <w:t>AMB</w:t>
            </w:r>
          </w:p>
        </w:tc>
      </w:tr>
    </w:tbl>
    <w:p w14:paraId="68024BCF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p w14:paraId="3B233D36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EF1280" w:rsidRPr="008B2F08" w14:paraId="04B3D45E" w14:textId="77777777" w:rsidTr="007816DB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1F00181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  <w:p w14:paraId="7F76973D" w14:textId="77777777" w:rsidR="00EF1280" w:rsidRPr="008B2F08" w:rsidRDefault="00EF1280" w:rsidP="007816DB">
            <w:pPr>
              <w:pStyle w:val="AA1"/>
              <w:framePr w:wrap="around"/>
            </w:pPr>
            <w:r w:rsidRPr="008B2F08">
              <w:t>Histórico de Revisão</w:t>
            </w:r>
          </w:p>
          <w:p w14:paraId="0394F626" w14:textId="77777777" w:rsidR="00EF1280" w:rsidRPr="008B2F08" w:rsidRDefault="00EF1280" w:rsidP="007816DB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EF1280" w:rsidRPr="008B2F08" w14:paraId="3CA6ADA0" w14:textId="77777777" w:rsidTr="007816DB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E6D559" w14:textId="77777777" w:rsidR="00EF1280" w:rsidRPr="008B2F08" w:rsidRDefault="00EF1280" w:rsidP="007816DB">
            <w:pPr>
              <w:pStyle w:val="AA2"/>
            </w:pPr>
            <w:r w:rsidRPr="008B2F08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93577B" w14:textId="77777777" w:rsidR="00EF1280" w:rsidRPr="008B2F08" w:rsidRDefault="00EF1280" w:rsidP="007816DB">
            <w:pPr>
              <w:pStyle w:val="AA2"/>
            </w:pPr>
            <w:r w:rsidRPr="008B2F08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8FBA3E" w14:textId="77777777" w:rsidR="00EF1280" w:rsidRPr="008B2F08" w:rsidRDefault="00EF1280" w:rsidP="007816DB">
            <w:pPr>
              <w:pStyle w:val="AA2"/>
            </w:pPr>
            <w:r w:rsidRPr="008B2F08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E89B9C" w14:textId="77777777" w:rsidR="00EF1280" w:rsidRPr="008B2F08" w:rsidRDefault="00EF1280" w:rsidP="007816DB">
            <w:pPr>
              <w:pStyle w:val="AA2"/>
            </w:pPr>
            <w:r w:rsidRPr="008B2F08">
              <w:t>Sumário de Mudanças</w:t>
            </w:r>
          </w:p>
        </w:tc>
      </w:tr>
      <w:tr w:rsidR="00EF1280" w:rsidRPr="008B2F08" w14:paraId="61BA478E" w14:textId="77777777" w:rsidTr="007816DB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FBA00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F7AE7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AAEC8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017B4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  <w:tr w:rsidR="00EF1280" w:rsidRPr="008B2F08" w14:paraId="0ECA6C15" w14:textId="77777777" w:rsidTr="007816DB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7F365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1373E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11F49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A2495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  <w:tr w:rsidR="00EF1280" w:rsidRPr="008B2F08" w14:paraId="5CBFC042" w14:textId="77777777" w:rsidTr="007816DB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1102A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5C703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0C14A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40FD2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433F7D11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p w14:paraId="75ADCDE3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EF1280" w:rsidRPr="008B2F08" w14:paraId="6EDEB851" w14:textId="77777777" w:rsidTr="007816DB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7C08011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  <w:p w14:paraId="1EFDD6BB" w14:textId="77777777" w:rsidR="00EF1280" w:rsidRPr="008B2F08" w:rsidRDefault="00EF1280" w:rsidP="007816DB">
            <w:pPr>
              <w:pStyle w:val="AA1"/>
              <w:framePr w:hSpace="0" w:wrap="auto" w:vAnchor="margin" w:hAnchor="text" w:xAlign="left" w:yAlign="inline"/>
            </w:pPr>
            <w:r w:rsidRPr="008B2F08">
              <w:t>Distribuição</w:t>
            </w:r>
          </w:p>
          <w:p w14:paraId="0B239383" w14:textId="77777777" w:rsidR="00EF1280" w:rsidRPr="008B2F08" w:rsidRDefault="00EF1280" w:rsidP="007816DB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EF1280" w:rsidRPr="008B2F08" w14:paraId="2C8F85DF" w14:textId="77777777" w:rsidTr="007816DB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51F050" w14:textId="77777777" w:rsidR="00EF1280" w:rsidRPr="008B2F08" w:rsidRDefault="00EF1280" w:rsidP="007816DB">
            <w:pPr>
              <w:pStyle w:val="AA2"/>
            </w:pPr>
            <w:r w:rsidRPr="008B2F08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F7D14B0" w14:textId="77777777" w:rsidR="00EF1280" w:rsidRPr="008B2F08" w:rsidRDefault="00EF1280" w:rsidP="007816DB">
            <w:pPr>
              <w:pStyle w:val="AA2"/>
            </w:pPr>
            <w:r w:rsidRPr="008B2F08">
              <w:t>Título</w:t>
            </w:r>
          </w:p>
        </w:tc>
      </w:tr>
      <w:tr w:rsidR="00EF1280" w:rsidRPr="008B2F08" w14:paraId="20BB6847" w14:textId="77777777" w:rsidTr="007816DB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F7F13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C530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  <w:tr w:rsidR="00EF1280" w:rsidRPr="008B2F08" w14:paraId="4104CC90" w14:textId="77777777" w:rsidTr="007816DB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C3B38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8B281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70289803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p w14:paraId="605C93EA" w14:textId="77777777" w:rsidR="00EF1280" w:rsidRPr="008B2F08" w:rsidRDefault="00EF1280" w:rsidP="00EF1280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EF1280" w:rsidRPr="008B2F08" w14:paraId="1B0D2902" w14:textId="77777777" w:rsidTr="007816DB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AA35657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  <w:p w14:paraId="47343BBF" w14:textId="77777777" w:rsidR="00EF1280" w:rsidRPr="008B2F08" w:rsidRDefault="00EF1280" w:rsidP="007816DB">
            <w:pPr>
              <w:pStyle w:val="AA1"/>
              <w:framePr w:hSpace="0" w:wrap="auto" w:vAnchor="margin" w:hAnchor="text" w:xAlign="left" w:yAlign="inline"/>
            </w:pPr>
            <w:r w:rsidRPr="008B2F08">
              <w:t>Aprovação</w:t>
            </w:r>
          </w:p>
          <w:p w14:paraId="39E4D6B1" w14:textId="77777777" w:rsidR="00EF1280" w:rsidRPr="008B2F08" w:rsidRDefault="00EF1280" w:rsidP="007816DB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EF1280" w:rsidRPr="008B2F08" w14:paraId="2D0731C5" w14:textId="77777777" w:rsidTr="007816DB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EAE9FF" w14:textId="77777777" w:rsidR="00EF1280" w:rsidRPr="008B2F08" w:rsidRDefault="00EF1280" w:rsidP="007816DB">
            <w:pPr>
              <w:pStyle w:val="AA2"/>
            </w:pPr>
            <w:r w:rsidRPr="008B2F08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1FC549" w14:textId="77777777" w:rsidR="00EF1280" w:rsidRPr="008B2F08" w:rsidRDefault="00EF1280" w:rsidP="007816DB">
            <w:pPr>
              <w:pStyle w:val="AA2"/>
            </w:pPr>
            <w:r w:rsidRPr="008B2F08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E05FB5" w14:textId="77777777" w:rsidR="00EF1280" w:rsidRPr="008B2F08" w:rsidRDefault="00EF1280" w:rsidP="007816DB">
            <w:pPr>
              <w:pStyle w:val="AA2"/>
            </w:pPr>
            <w:r w:rsidRPr="008B2F08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C46297" w14:textId="77777777" w:rsidR="00EF1280" w:rsidRPr="008B2F08" w:rsidRDefault="00EF1280" w:rsidP="007816DB">
            <w:pPr>
              <w:pStyle w:val="AA2"/>
            </w:pPr>
            <w:r w:rsidRPr="008B2F08">
              <w:t>Data</w:t>
            </w:r>
          </w:p>
        </w:tc>
      </w:tr>
      <w:tr w:rsidR="00EF1280" w:rsidRPr="008B2F08" w14:paraId="30FB63A5" w14:textId="77777777" w:rsidTr="007816DB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D272A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42C81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C3E2F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A6B83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  <w:tr w:rsidR="00EF1280" w:rsidRPr="008B2F08" w14:paraId="7A607A46" w14:textId="77777777" w:rsidTr="007816DB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A8FBA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8A3CA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078B0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2DEF7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  <w:tr w:rsidR="00EF1280" w:rsidRPr="008B2F08" w14:paraId="7DA1332C" w14:textId="77777777" w:rsidTr="007816DB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FD9BF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15A37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EC40D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3F8EB" w14:textId="77777777" w:rsidR="00EF1280" w:rsidRPr="008B2F08" w:rsidRDefault="00EF1280" w:rsidP="007816DB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2C351D17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0CA9C9CF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</w:p>
    <w:p w14:paraId="68AFC47E" w14:textId="77777777" w:rsidR="00EF1280" w:rsidRPr="008B2F08" w:rsidRDefault="00EF1280" w:rsidP="00EF1280">
      <w:pPr>
        <w:rPr>
          <w:rFonts w:ascii="Verdana" w:hAnsi="Verdana" w:cs="Arial"/>
          <w:lang w:val="pt-BR"/>
        </w:rPr>
      </w:pPr>
      <w:r w:rsidRPr="00320F45">
        <w:rPr>
          <w:lang w:val="pt-BR"/>
        </w:rPr>
        <w:br w:type="page"/>
      </w:r>
    </w:p>
    <w:p w14:paraId="3A11FBC0" w14:textId="77777777" w:rsidR="00EF1280" w:rsidRDefault="00EF1280" w:rsidP="00EF1280">
      <w:pPr>
        <w:rPr>
          <w:b/>
        </w:rPr>
      </w:pPr>
      <w:proofErr w:type="spellStart"/>
      <w:r w:rsidRPr="00A31DC6">
        <w:rPr>
          <w:b/>
        </w:rPr>
        <w:lastRenderedPageBreak/>
        <w:t>Conteúdo</w:t>
      </w:r>
      <w:proofErr w:type="spellEnd"/>
    </w:p>
    <w:p w14:paraId="5EF3D6C1" w14:textId="77777777" w:rsidR="00EF1280" w:rsidRDefault="00EF1280" w:rsidP="00EF1280"/>
    <w:p w14:paraId="3EA1F699" w14:textId="2519DD1E" w:rsidR="00A01B01" w:rsidRDefault="00EF1280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pt-BR" w:eastAsia="pt-BR"/>
        </w:rPr>
      </w:pPr>
      <w:r>
        <w:rPr>
          <w:rFonts w:cs="Arial"/>
          <w:bCs/>
          <w:sz w:val="28"/>
        </w:rPr>
        <w:fldChar w:fldCharType="begin"/>
      </w:r>
      <w:r>
        <w:rPr>
          <w:rFonts w:cs="Arial"/>
          <w:bCs/>
          <w:sz w:val="28"/>
        </w:rPr>
        <w:instrText xml:space="preserve"> TOC \o "1-3" \h \z \u </w:instrText>
      </w:r>
      <w:r>
        <w:rPr>
          <w:rFonts w:cs="Arial"/>
          <w:bCs/>
          <w:sz w:val="28"/>
        </w:rPr>
        <w:fldChar w:fldCharType="separate"/>
      </w:r>
      <w:hyperlink w:anchor="_Toc94514612" w:history="1">
        <w:r w:rsidR="00A01B01" w:rsidRPr="009746E6">
          <w:rPr>
            <w:rStyle w:val="Hyperlink"/>
            <w:rFonts w:ascii="Verdana" w:hAnsi="Verdana"/>
          </w:rPr>
          <w:t>1</w:t>
        </w:r>
        <w:r w:rsidR="00A01B0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pt-BR" w:eastAsia="pt-BR"/>
          </w:rPr>
          <w:tab/>
        </w:r>
        <w:r w:rsidR="00A01B01" w:rsidRPr="009746E6">
          <w:rPr>
            <w:rStyle w:val="Hyperlink"/>
            <w:rFonts w:ascii="Verdana" w:hAnsi="Verdana"/>
          </w:rPr>
          <w:t>Introdução</w:t>
        </w:r>
        <w:r w:rsidR="00A01B01">
          <w:rPr>
            <w:webHidden/>
          </w:rPr>
          <w:tab/>
        </w:r>
        <w:r w:rsidR="00A01B01">
          <w:rPr>
            <w:webHidden/>
          </w:rPr>
          <w:fldChar w:fldCharType="begin"/>
        </w:r>
        <w:r w:rsidR="00A01B01">
          <w:rPr>
            <w:webHidden/>
          </w:rPr>
          <w:instrText xml:space="preserve"> PAGEREF _Toc94514612 \h </w:instrText>
        </w:r>
        <w:r w:rsidR="00A01B01">
          <w:rPr>
            <w:webHidden/>
          </w:rPr>
        </w:r>
        <w:r w:rsidR="00A01B01">
          <w:rPr>
            <w:webHidden/>
          </w:rPr>
          <w:fldChar w:fldCharType="separate"/>
        </w:r>
        <w:r w:rsidR="00A01B01">
          <w:rPr>
            <w:webHidden/>
          </w:rPr>
          <w:t>6</w:t>
        </w:r>
        <w:r w:rsidR="00A01B01">
          <w:rPr>
            <w:webHidden/>
          </w:rPr>
          <w:fldChar w:fldCharType="end"/>
        </w:r>
      </w:hyperlink>
    </w:p>
    <w:p w14:paraId="667E3335" w14:textId="7BB0898C" w:rsidR="00A01B01" w:rsidRDefault="00413DF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pt-BR" w:eastAsia="pt-BR"/>
        </w:rPr>
      </w:pPr>
      <w:hyperlink w:anchor="_Toc94514613" w:history="1">
        <w:r w:rsidR="00A01B01" w:rsidRPr="009746E6">
          <w:rPr>
            <w:rStyle w:val="Hyperlink"/>
            <w:rFonts w:ascii="Verdana" w:hAnsi="Verdana"/>
            <w:lang w:val="pt-BR"/>
          </w:rPr>
          <w:t>2</w:t>
        </w:r>
        <w:r w:rsidR="00A01B0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pt-BR" w:eastAsia="pt-BR"/>
          </w:rPr>
          <w:tab/>
        </w:r>
        <w:r w:rsidR="00A01B01" w:rsidRPr="009746E6">
          <w:rPr>
            <w:rStyle w:val="Hyperlink"/>
            <w:rFonts w:ascii="Verdana" w:hAnsi="Verdana"/>
            <w:lang w:val="pt-BR"/>
          </w:rPr>
          <w:t>Procedimento de Ouvidoria</w:t>
        </w:r>
        <w:r w:rsidR="00A01B01">
          <w:rPr>
            <w:webHidden/>
          </w:rPr>
          <w:tab/>
        </w:r>
        <w:r w:rsidR="00A01B01">
          <w:rPr>
            <w:webHidden/>
          </w:rPr>
          <w:fldChar w:fldCharType="begin"/>
        </w:r>
        <w:r w:rsidR="00A01B01">
          <w:rPr>
            <w:webHidden/>
          </w:rPr>
          <w:instrText xml:space="preserve"> PAGEREF _Toc94514613 \h </w:instrText>
        </w:r>
        <w:r w:rsidR="00A01B01">
          <w:rPr>
            <w:webHidden/>
          </w:rPr>
        </w:r>
        <w:r w:rsidR="00A01B01">
          <w:rPr>
            <w:webHidden/>
          </w:rPr>
          <w:fldChar w:fldCharType="separate"/>
        </w:r>
        <w:r w:rsidR="00A01B01">
          <w:rPr>
            <w:webHidden/>
          </w:rPr>
          <w:t>7</w:t>
        </w:r>
        <w:r w:rsidR="00A01B01">
          <w:rPr>
            <w:webHidden/>
          </w:rPr>
          <w:fldChar w:fldCharType="end"/>
        </w:r>
      </w:hyperlink>
    </w:p>
    <w:p w14:paraId="127F5A1D" w14:textId="49C1A2F4" w:rsidR="00A01B01" w:rsidRDefault="00413DF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pt-BR" w:eastAsia="pt-BR"/>
        </w:rPr>
      </w:pPr>
      <w:hyperlink w:anchor="_Toc94514614" w:history="1">
        <w:r w:rsidR="00A01B01" w:rsidRPr="009746E6">
          <w:rPr>
            <w:rStyle w:val="Hyperlink"/>
            <w:rFonts w:ascii="Verdana" w:hAnsi="Verdana"/>
            <w:noProof/>
          </w:rPr>
          <w:t>2.1</w:t>
        </w:r>
        <w:r w:rsidR="00A01B0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pt-BR" w:eastAsia="pt-BR"/>
          </w:rPr>
          <w:tab/>
        </w:r>
        <w:r w:rsidR="00A01B01" w:rsidRPr="009746E6">
          <w:rPr>
            <w:rStyle w:val="Hyperlink"/>
            <w:rFonts w:ascii="Verdana" w:hAnsi="Verdana"/>
            <w:noProof/>
          </w:rPr>
          <w:t>Considerações Gerais</w:t>
        </w:r>
        <w:r w:rsidR="00A01B01">
          <w:rPr>
            <w:noProof/>
            <w:webHidden/>
          </w:rPr>
          <w:tab/>
        </w:r>
        <w:r w:rsidR="00A01B01">
          <w:rPr>
            <w:noProof/>
            <w:webHidden/>
          </w:rPr>
          <w:fldChar w:fldCharType="begin"/>
        </w:r>
        <w:r w:rsidR="00A01B01">
          <w:rPr>
            <w:noProof/>
            <w:webHidden/>
          </w:rPr>
          <w:instrText xml:space="preserve"> PAGEREF _Toc94514614 \h </w:instrText>
        </w:r>
        <w:r w:rsidR="00A01B01">
          <w:rPr>
            <w:noProof/>
            <w:webHidden/>
          </w:rPr>
        </w:r>
        <w:r w:rsidR="00A01B01">
          <w:rPr>
            <w:noProof/>
            <w:webHidden/>
          </w:rPr>
          <w:fldChar w:fldCharType="separate"/>
        </w:r>
        <w:r w:rsidR="00A01B01">
          <w:rPr>
            <w:noProof/>
            <w:webHidden/>
          </w:rPr>
          <w:t>7</w:t>
        </w:r>
        <w:r w:rsidR="00A01B01">
          <w:rPr>
            <w:noProof/>
            <w:webHidden/>
          </w:rPr>
          <w:fldChar w:fldCharType="end"/>
        </w:r>
      </w:hyperlink>
    </w:p>
    <w:p w14:paraId="3AB0C68E" w14:textId="74C39870" w:rsidR="00A01B01" w:rsidRDefault="00413DF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pt-BR" w:eastAsia="pt-BR"/>
        </w:rPr>
      </w:pPr>
      <w:hyperlink w:anchor="_Toc94514615" w:history="1">
        <w:r w:rsidR="00A01B01" w:rsidRPr="009746E6">
          <w:rPr>
            <w:rStyle w:val="Hyperlink"/>
            <w:rFonts w:ascii="Verdana" w:hAnsi="Verdana"/>
            <w:noProof/>
          </w:rPr>
          <w:t>2.2</w:t>
        </w:r>
        <w:r w:rsidR="00A01B0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pt-BR" w:eastAsia="pt-BR"/>
          </w:rPr>
          <w:tab/>
        </w:r>
        <w:r w:rsidR="00A01B01" w:rsidRPr="009746E6">
          <w:rPr>
            <w:rStyle w:val="Hyperlink"/>
            <w:rFonts w:ascii="Verdana" w:hAnsi="Verdana"/>
            <w:noProof/>
          </w:rPr>
          <w:t>Etapas do Procedimento</w:t>
        </w:r>
        <w:r w:rsidR="00A01B01">
          <w:rPr>
            <w:noProof/>
            <w:webHidden/>
          </w:rPr>
          <w:tab/>
        </w:r>
        <w:r w:rsidR="00A01B01">
          <w:rPr>
            <w:noProof/>
            <w:webHidden/>
          </w:rPr>
          <w:fldChar w:fldCharType="begin"/>
        </w:r>
        <w:r w:rsidR="00A01B01">
          <w:rPr>
            <w:noProof/>
            <w:webHidden/>
          </w:rPr>
          <w:instrText xml:space="preserve"> PAGEREF _Toc94514615 \h </w:instrText>
        </w:r>
        <w:r w:rsidR="00A01B01">
          <w:rPr>
            <w:noProof/>
            <w:webHidden/>
          </w:rPr>
        </w:r>
        <w:r w:rsidR="00A01B01">
          <w:rPr>
            <w:noProof/>
            <w:webHidden/>
          </w:rPr>
          <w:fldChar w:fldCharType="separate"/>
        </w:r>
        <w:r w:rsidR="00A01B01">
          <w:rPr>
            <w:noProof/>
            <w:webHidden/>
          </w:rPr>
          <w:t>8</w:t>
        </w:r>
        <w:r w:rsidR="00A01B01">
          <w:rPr>
            <w:noProof/>
            <w:webHidden/>
          </w:rPr>
          <w:fldChar w:fldCharType="end"/>
        </w:r>
      </w:hyperlink>
    </w:p>
    <w:p w14:paraId="60F8AD77" w14:textId="6CB6DF50" w:rsidR="00EF1280" w:rsidRPr="00BC69E4" w:rsidRDefault="00EF1280" w:rsidP="00EF1280">
      <w:pPr>
        <w:rPr>
          <w:rFonts w:ascii="Times New Roman" w:hAnsi="Times New Roman" w:cs="Arial"/>
          <w:bCs/>
          <w:noProof/>
          <w:sz w:val="28"/>
        </w:rPr>
      </w:pPr>
      <w:r>
        <w:rPr>
          <w:rFonts w:ascii="Times New Roman" w:hAnsi="Times New Roman" w:cs="Arial"/>
          <w:bCs/>
          <w:noProof/>
          <w:sz w:val="28"/>
        </w:rPr>
        <w:fldChar w:fldCharType="end"/>
      </w:r>
    </w:p>
    <w:p w14:paraId="3F238CDE" w14:textId="77777777" w:rsidR="00EF1280" w:rsidRDefault="00EF1280" w:rsidP="00EF1280">
      <w:r>
        <w:br w:type="page"/>
      </w:r>
    </w:p>
    <w:p w14:paraId="51DFE3EF" w14:textId="77777777" w:rsidR="00EF1280" w:rsidRPr="008A4E18" w:rsidRDefault="00EF1280" w:rsidP="00EF1280">
      <w:pPr>
        <w:pStyle w:val="Ttulo1"/>
        <w:rPr>
          <w:rFonts w:ascii="Verdana" w:hAnsi="Verdana"/>
        </w:rPr>
      </w:pPr>
      <w:bookmarkStart w:id="1" w:name="_Toc94514612"/>
      <w:proofErr w:type="spellStart"/>
      <w:r w:rsidRPr="008A4E18">
        <w:rPr>
          <w:rFonts w:ascii="Verdana" w:hAnsi="Verdana"/>
        </w:rPr>
        <w:lastRenderedPageBreak/>
        <w:t>Introdução</w:t>
      </w:r>
      <w:bookmarkEnd w:id="1"/>
      <w:proofErr w:type="spellEnd"/>
    </w:p>
    <w:p w14:paraId="15382603" w14:textId="77777777" w:rsidR="00EF1280" w:rsidRPr="008A4E18" w:rsidRDefault="00EF1280" w:rsidP="00EF1280">
      <w:pPr>
        <w:rPr>
          <w:rFonts w:ascii="Verdana" w:hAnsi="Verdana"/>
        </w:rPr>
      </w:pPr>
    </w:p>
    <w:p w14:paraId="261700EE" w14:textId="72EE967D" w:rsidR="00EF1280" w:rsidRPr="008A4E18" w:rsidRDefault="00EF1280" w:rsidP="00EF1280">
      <w:p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Este procedimento </w:t>
      </w:r>
      <w:r>
        <w:rPr>
          <w:rFonts w:ascii="Verdana" w:hAnsi="Verdana"/>
          <w:lang w:val="pt-BR"/>
        </w:rPr>
        <w:t>é</w:t>
      </w:r>
      <w:r w:rsidRPr="008A4E18">
        <w:rPr>
          <w:rFonts w:ascii="Verdana" w:hAnsi="Verdana"/>
          <w:lang w:val="pt-BR"/>
        </w:rPr>
        <w:t xml:space="preserve"> utilizado quando um </w:t>
      </w:r>
      <w:r w:rsidR="00613C9D">
        <w:rPr>
          <w:rFonts w:ascii="Verdana" w:hAnsi="Verdana"/>
          <w:lang w:val="pt-BR"/>
        </w:rPr>
        <w:t>cliente, colaborador, fornecedor ou a própria sociedade decide formular alguma reclamação, sugestão, elogios ou críticas à organização</w:t>
      </w:r>
      <w:r w:rsidRPr="008A4E18">
        <w:rPr>
          <w:rFonts w:ascii="Verdana" w:hAnsi="Verdana"/>
          <w:lang w:val="pt-BR"/>
        </w:rPr>
        <w:t>.</w:t>
      </w:r>
    </w:p>
    <w:p w14:paraId="5B8B7B02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10FADFAF" w14:textId="7EE56491" w:rsidR="00EF1280" w:rsidRPr="008A4E18" w:rsidRDefault="00613C9D" w:rsidP="00EF1280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que o canal de ouvidoria seja disseminado e que as pessoas no geral possam se comunicar com a organização ativamente, sendo que as comunicações podem ser utilizadas para realizar melhorias na empresa, propondo novas práticas em conformidade com o meio ambiente.</w:t>
      </w:r>
    </w:p>
    <w:p w14:paraId="0363FBE5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2DC31FF6" w14:textId="7EFC0B9C" w:rsidR="00EF1280" w:rsidRPr="008A4E18" w:rsidRDefault="00D32A8B" w:rsidP="00EF1280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Toda comunicação externa recebida, deve ser impreterivelmente respondida. Para acompanhar a evolução da comunicação desde sua chegada, utilize a planilha de registros de ouvidoria.</w:t>
      </w:r>
    </w:p>
    <w:p w14:paraId="31ADFACF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18C1B946" w14:textId="77777777" w:rsidR="00EF1280" w:rsidRPr="008A4E18" w:rsidRDefault="00EF1280" w:rsidP="00EF1280">
      <w:pPr>
        <w:rPr>
          <w:rFonts w:ascii="Verdana" w:hAnsi="Verdana"/>
        </w:rPr>
      </w:pPr>
    </w:p>
    <w:p w14:paraId="5AED69A7" w14:textId="77777777" w:rsidR="00EF1280" w:rsidRPr="008A4E18" w:rsidRDefault="00EF1280" w:rsidP="00EF1280">
      <w:pPr>
        <w:rPr>
          <w:rFonts w:ascii="Verdana" w:hAnsi="Verdana"/>
        </w:rPr>
      </w:pPr>
    </w:p>
    <w:p w14:paraId="60FB007C" w14:textId="77777777" w:rsidR="00EF1280" w:rsidRPr="008A4E18" w:rsidRDefault="00EF1280" w:rsidP="00EF1280">
      <w:pPr>
        <w:rPr>
          <w:rFonts w:ascii="Verdana" w:hAnsi="Verdana"/>
        </w:rPr>
      </w:pPr>
    </w:p>
    <w:p w14:paraId="184E8691" w14:textId="77777777" w:rsidR="00EF1280" w:rsidRPr="008A4E18" w:rsidRDefault="00EF1280" w:rsidP="00EF1280">
      <w:pPr>
        <w:rPr>
          <w:rFonts w:ascii="Verdana" w:hAnsi="Verdana"/>
        </w:rPr>
      </w:pPr>
      <w:r w:rsidRPr="008A4E18">
        <w:rPr>
          <w:rFonts w:ascii="Verdana" w:hAnsi="Verdana"/>
        </w:rPr>
        <w:t xml:space="preserve"> </w:t>
      </w:r>
    </w:p>
    <w:p w14:paraId="178D2346" w14:textId="77777777" w:rsidR="00EF1280" w:rsidRPr="008A4E18" w:rsidRDefault="00EF1280" w:rsidP="00EF1280">
      <w:pPr>
        <w:rPr>
          <w:rFonts w:ascii="Verdana" w:hAnsi="Verdana"/>
        </w:rPr>
      </w:pPr>
    </w:p>
    <w:p w14:paraId="1C8EE98E" w14:textId="77777777" w:rsidR="00EF1280" w:rsidRPr="008A4E18" w:rsidRDefault="00EF1280" w:rsidP="00EF1280">
      <w:pPr>
        <w:rPr>
          <w:rFonts w:ascii="Verdana" w:hAnsi="Verdana"/>
        </w:rPr>
      </w:pPr>
    </w:p>
    <w:p w14:paraId="31A2BE1C" w14:textId="0310B7F9" w:rsidR="00EF1280" w:rsidRPr="008A4E18" w:rsidRDefault="00EF1280" w:rsidP="00EF1280">
      <w:pPr>
        <w:pStyle w:val="Ttulo1"/>
        <w:ind w:left="360"/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br w:type="page"/>
      </w:r>
      <w:bookmarkStart w:id="2" w:name="_Toc94514613"/>
      <w:r w:rsidRPr="008A4E18">
        <w:rPr>
          <w:rFonts w:ascii="Verdana" w:hAnsi="Verdana"/>
          <w:lang w:val="pt-BR"/>
        </w:rPr>
        <w:lastRenderedPageBreak/>
        <w:t xml:space="preserve">Procedimento </w:t>
      </w:r>
      <w:r w:rsidR="00D32A8B">
        <w:rPr>
          <w:rFonts w:ascii="Verdana" w:hAnsi="Verdana"/>
          <w:lang w:val="pt-BR"/>
        </w:rPr>
        <w:t>de Ouvidoria</w:t>
      </w:r>
      <w:bookmarkEnd w:id="2"/>
    </w:p>
    <w:p w14:paraId="4B6403A0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56EBE797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33207D39" w14:textId="77777777" w:rsidR="00EF1280" w:rsidRPr="008A4E18" w:rsidRDefault="00EF1280" w:rsidP="00EF1280">
      <w:pPr>
        <w:pStyle w:val="Ttulo2"/>
        <w:rPr>
          <w:rFonts w:ascii="Verdana" w:hAnsi="Verdana"/>
        </w:rPr>
      </w:pPr>
      <w:bookmarkStart w:id="3" w:name="_Toc94514614"/>
      <w:proofErr w:type="spellStart"/>
      <w:r>
        <w:rPr>
          <w:rFonts w:ascii="Verdana" w:hAnsi="Verdana"/>
        </w:rPr>
        <w:t>Considerações</w:t>
      </w:r>
      <w:proofErr w:type="spellEnd"/>
      <w:r>
        <w:rPr>
          <w:rFonts w:ascii="Verdana" w:hAnsi="Verdana"/>
        </w:rPr>
        <w:t xml:space="preserve"> Gerais</w:t>
      </w:r>
      <w:bookmarkEnd w:id="3"/>
    </w:p>
    <w:p w14:paraId="0070C6BB" w14:textId="77777777" w:rsidR="00EF1280" w:rsidRPr="008A4E18" w:rsidRDefault="00EF1280" w:rsidP="00EF1280">
      <w:pPr>
        <w:rPr>
          <w:rFonts w:ascii="Verdana" w:hAnsi="Verdana"/>
        </w:rPr>
      </w:pPr>
    </w:p>
    <w:p w14:paraId="0184B14E" w14:textId="24C305BE" w:rsidR="00EF1280" w:rsidRPr="008A4E18" w:rsidRDefault="00EF1280" w:rsidP="00EF1280">
      <w:p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>Os seguintes pontos aplicam-se a tod</w:t>
      </w:r>
      <w:r w:rsidR="00D32A8B">
        <w:rPr>
          <w:rFonts w:ascii="Verdana" w:hAnsi="Verdana"/>
          <w:lang w:val="pt-BR"/>
        </w:rPr>
        <w:t>a</w:t>
      </w:r>
      <w:r w:rsidRPr="008A4E18">
        <w:rPr>
          <w:rFonts w:ascii="Verdana" w:hAnsi="Verdana"/>
          <w:lang w:val="pt-BR"/>
        </w:rPr>
        <w:t xml:space="preserve">s </w:t>
      </w:r>
      <w:r>
        <w:rPr>
          <w:rFonts w:ascii="Verdana" w:hAnsi="Verdana"/>
          <w:lang w:val="pt-BR"/>
        </w:rPr>
        <w:t xml:space="preserve">as </w:t>
      </w:r>
      <w:r w:rsidR="00D32A8B">
        <w:rPr>
          <w:rFonts w:ascii="Verdana" w:hAnsi="Verdana"/>
          <w:lang w:val="pt-BR"/>
        </w:rPr>
        <w:t>notificações</w:t>
      </w:r>
      <w:r>
        <w:rPr>
          <w:rFonts w:ascii="Verdana" w:hAnsi="Verdana"/>
          <w:lang w:val="pt-BR"/>
        </w:rPr>
        <w:t xml:space="preserve"> </w:t>
      </w:r>
      <w:r w:rsidRPr="008A4E18">
        <w:rPr>
          <w:rFonts w:ascii="Verdana" w:hAnsi="Verdana"/>
          <w:lang w:val="pt-BR"/>
        </w:rPr>
        <w:t>descrit</w:t>
      </w:r>
      <w:r>
        <w:rPr>
          <w:rFonts w:ascii="Verdana" w:hAnsi="Verdana"/>
          <w:lang w:val="pt-BR"/>
        </w:rPr>
        <w:t>a</w:t>
      </w:r>
      <w:r w:rsidRPr="008A4E18">
        <w:rPr>
          <w:rFonts w:ascii="Verdana" w:hAnsi="Verdana"/>
          <w:lang w:val="pt-BR"/>
        </w:rPr>
        <w:t>s neste documento:</w:t>
      </w:r>
    </w:p>
    <w:p w14:paraId="5A92A7BF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473A2862" w14:textId="45400828" w:rsidR="00EF1280" w:rsidRPr="00D32A8B" w:rsidRDefault="00EF1280" w:rsidP="00D32A8B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A </w:t>
      </w:r>
      <w:r w:rsidR="00D32A8B">
        <w:rPr>
          <w:rFonts w:ascii="Verdana" w:hAnsi="Verdana"/>
          <w:lang w:val="pt-BR"/>
        </w:rPr>
        <w:t>resposta ao comunicador</w:t>
      </w:r>
      <w:r w:rsidRPr="008A4E18">
        <w:rPr>
          <w:rFonts w:ascii="Verdana" w:hAnsi="Verdana"/>
          <w:lang w:val="pt-BR"/>
        </w:rPr>
        <w:t xml:space="preserve"> deve ser fornecida de forma concisa, transparente, inteligível e acessível, utilizando uma linguagem clara</w:t>
      </w:r>
      <w:r w:rsidRPr="00D32A8B">
        <w:rPr>
          <w:rFonts w:ascii="Verdana" w:hAnsi="Verdana"/>
          <w:lang w:val="pt-BR"/>
        </w:rPr>
        <w:t>;</w:t>
      </w:r>
    </w:p>
    <w:p w14:paraId="1D2C089A" w14:textId="77777777" w:rsidR="00EF1280" w:rsidRPr="008A4E18" w:rsidRDefault="00EF1280" w:rsidP="00EF1280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>As informações podem ser fornecidas por escrito, eletronicamente ou por outros meios</w:t>
      </w:r>
      <w:r>
        <w:rPr>
          <w:rFonts w:ascii="Verdana" w:hAnsi="Verdana"/>
          <w:lang w:val="pt-BR"/>
        </w:rPr>
        <w:t>;</w:t>
      </w:r>
    </w:p>
    <w:p w14:paraId="3D52BCFC" w14:textId="349138C1" w:rsidR="00EF1280" w:rsidRPr="008A4E18" w:rsidRDefault="00EF1280" w:rsidP="00EF1280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O </w:t>
      </w:r>
      <w:r w:rsidR="00D32A8B">
        <w:rPr>
          <w:rFonts w:ascii="Verdana" w:hAnsi="Verdana"/>
          <w:lang w:val="pt-BR"/>
        </w:rPr>
        <w:t>comunicador</w:t>
      </w:r>
      <w:r w:rsidRPr="008A4E18">
        <w:rPr>
          <w:rFonts w:ascii="Verdana" w:hAnsi="Verdana"/>
          <w:lang w:val="pt-BR"/>
        </w:rPr>
        <w:t xml:space="preserve"> pode </w:t>
      </w:r>
      <w:r w:rsidR="00D32A8B">
        <w:rPr>
          <w:rFonts w:ascii="Verdana" w:hAnsi="Verdana"/>
          <w:lang w:val="pt-BR"/>
        </w:rPr>
        <w:t xml:space="preserve">fornecer suas considerações </w:t>
      </w:r>
      <w:r>
        <w:rPr>
          <w:rFonts w:ascii="Verdana" w:hAnsi="Verdana"/>
          <w:lang w:val="pt-BR"/>
        </w:rPr>
        <w:t>de forma oral</w:t>
      </w:r>
      <w:r w:rsidRPr="008A4E18">
        <w:rPr>
          <w:rFonts w:ascii="Verdana" w:hAnsi="Verdana"/>
          <w:lang w:val="pt-BR"/>
        </w:rPr>
        <w:t xml:space="preserve"> (por exemplo, por telefone ou </w:t>
      </w:r>
      <w:r>
        <w:rPr>
          <w:rFonts w:ascii="Verdana" w:hAnsi="Verdana"/>
          <w:lang w:val="pt-BR"/>
        </w:rPr>
        <w:t>pessoalmente</w:t>
      </w:r>
      <w:r w:rsidRPr="008A4E18">
        <w:rPr>
          <w:rFonts w:ascii="Verdana" w:hAnsi="Verdana"/>
          <w:lang w:val="pt-BR"/>
        </w:rPr>
        <w:t xml:space="preserve">), desde que </w:t>
      </w:r>
      <w:r w:rsidR="00665021">
        <w:rPr>
          <w:rFonts w:ascii="Verdana" w:hAnsi="Verdana"/>
          <w:lang w:val="pt-BR"/>
        </w:rPr>
        <w:t>se identifique</w:t>
      </w:r>
      <w:r>
        <w:rPr>
          <w:rFonts w:ascii="Verdana" w:hAnsi="Verdana"/>
          <w:lang w:val="pt-BR"/>
        </w:rPr>
        <w:t>;</w:t>
      </w:r>
    </w:p>
    <w:p w14:paraId="7C9FE2E1" w14:textId="782B53E1" w:rsidR="00EF1280" w:rsidRPr="008A4E18" w:rsidRDefault="00EF1280" w:rsidP="00EF1280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Devemos fornecer </w:t>
      </w:r>
      <w:r w:rsidR="00665021">
        <w:rPr>
          <w:rFonts w:ascii="Verdana" w:hAnsi="Verdana"/>
          <w:lang w:val="pt-BR"/>
        </w:rPr>
        <w:t>respostas</w:t>
      </w:r>
      <w:r w:rsidRPr="008A4E18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 xml:space="preserve">rápidas, </w:t>
      </w:r>
      <w:r w:rsidRPr="008A4E18">
        <w:rPr>
          <w:rFonts w:ascii="Verdana" w:hAnsi="Verdana"/>
          <w:lang w:val="pt-BR"/>
        </w:rPr>
        <w:t xml:space="preserve">no prazo máximo de </w:t>
      </w:r>
      <w:r>
        <w:rPr>
          <w:rFonts w:ascii="Verdana" w:hAnsi="Verdana"/>
          <w:lang w:val="pt-BR"/>
        </w:rPr>
        <w:t xml:space="preserve">quinze dias </w:t>
      </w:r>
      <w:r w:rsidRPr="008A4E18">
        <w:rPr>
          <w:rFonts w:ascii="Verdana" w:hAnsi="Verdana"/>
          <w:lang w:val="pt-BR"/>
        </w:rPr>
        <w:t xml:space="preserve">partir do recebimento da </w:t>
      </w:r>
      <w:r w:rsidR="00665021">
        <w:rPr>
          <w:rFonts w:ascii="Verdana" w:hAnsi="Verdana"/>
          <w:lang w:val="pt-BR"/>
        </w:rPr>
        <w:t>comunicação</w:t>
      </w:r>
      <w:r>
        <w:rPr>
          <w:rFonts w:ascii="Verdana" w:hAnsi="Verdana"/>
          <w:lang w:val="pt-BR"/>
        </w:rPr>
        <w:t>;</w:t>
      </w:r>
    </w:p>
    <w:p w14:paraId="7E7C2FA3" w14:textId="1CAA2F11" w:rsidR="00EF1280" w:rsidRPr="00665021" w:rsidRDefault="00EF1280" w:rsidP="00665021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Se uma </w:t>
      </w:r>
      <w:r w:rsidR="00665021">
        <w:rPr>
          <w:rFonts w:ascii="Verdana" w:hAnsi="Verdana"/>
          <w:lang w:val="pt-BR"/>
        </w:rPr>
        <w:t>comunicação</w:t>
      </w:r>
      <w:r w:rsidRPr="008A4E18">
        <w:rPr>
          <w:rFonts w:ascii="Verdana" w:hAnsi="Verdana"/>
          <w:lang w:val="pt-BR"/>
        </w:rPr>
        <w:t xml:space="preserve"> for feita por meio de um formulário eletrônico, a resposta deverá ser feita por meio eletrônico, sempre que possível, a menos que </w:t>
      </w:r>
      <w:r w:rsidR="00665021">
        <w:rPr>
          <w:rFonts w:ascii="Verdana" w:hAnsi="Verdana"/>
          <w:lang w:val="pt-BR"/>
        </w:rPr>
        <w:t>seja necessário fazer em outro formato</w:t>
      </w:r>
      <w:r>
        <w:rPr>
          <w:rFonts w:ascii="Verdana" w:hAnsi="Verdana"/>
          <w:lang w:val="pt-BR"/>
        </w:rPr>
        <w:t>;</w:t>
      </w:r>
    </w:p>
    <w:p w14:paraId="7D3C788C" w14:textId="77777777" w:rsidR="00EF1280" w:rsidRPr="008A4E18" w:rsidRDefault="00EF1280" w:rsidP="00EF1280">
      <w:pPr>
        <w:pStyle w:val="PargrafodaLista"/>
        <w:numPr>
          <w:ilvl w:val="0"/>
          <w:numId w:val="2"/>
        </w:num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>Se houver dúvidas sobre a identidade d</w:t>
      </w:r>
      <w:r>
        <w:rPr>
          <w:rFonts w:ascii="Verdana" w:hAnsi="Verdana"/>
          <w:lang w:val="pt-BR"/>
        </w:rPr>
        <w:t xml:space="preserve">o </w:t>
      </w:r>
      <w:r w:rsidRPr="008A4E18">
        <w:rPr>
          <w:rFonts w:ascii="Verdana" w:hAnsi="Verdana"/>
          <w:lang w:val="pt-BR"/>
        </w:rPr>
        <w:t xml:space="preserve">titular de dados, poderemos solicitar mais informações para </w:t>
      </w:r>
      <w:r>
        <w:rPr>
          <w:rFonts w:ascii="Verdana" w:hAnsi="Verdana"/>
          <w:lang w:val="pt-BR"/>
        </w:rPr>
        <w:t>confirmar</w:t>
      </w:r>
      <w:r w:rsidRPr="008A4E18">
        <w:rPr>
          <w:rFonts w:ascii="Verdana" w:hAnsi="Verdana"/>
          <w:lang w:val="pt-BR"/>
        </w:rPr>
        <w:t>.</w:t>
      </w:r>
    </w:p>
    <w:p w14:paraId="13E98846" w14:textId="77777777" w:rsidR="00EF1280" w:rsidRPr="008A4E18" w:rsidRDefault="00EF1280" w:rsidP="00EF1280">
      <w:pPr>
        <w:ind w:left="360"/>
        <w:rPr>
          <w:rFonts w:ascii="Verdana" w:hAnsi="Verdana"/>
          <w:lang w:val="pt-BR"/>
        </w:rPr>
      </w:pPr>
    </w:p>
    <w:p w14:paraId="6B23240D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p w14:paraId="3E2AE79B" w14:textId="59D4C6AE" w:rsidR="00EF1280" w:rsidRDefault="00EF1280" w:rsidP="00EF1280">
      <w:p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O procedimento para responder a </w:t>
      </w:r>
      <w:r>
        <w:rPr>
          <w:rFonts w:ascii="Verdana" w:hAnsi="Verdana"/>
          <w:lang w:val="pt-BR"/>
        </w:rPr>
        <w:t xml:space="preserve">solicitações </w:t>
      </w:r>
      <w:r w:rsidRPr="008A4E18">
        <w:rPr>
          <w:rFonts w:ascii="Verdana" w:hAnsi="Verdana"/>
          <w:lang w:val="pt-BR"/>
        </w:rPr>
        <w:t xml:space="preserve">é apresentado na </w:t>
      </w:r>
      <w:r w:rsidRPr="004E1B8E">
        <w:rPr>
          <w:rFonts w:ascii="Verdana" w:hAnsi="Verdana"/>
          <w:i/>
          <w:lang w:val="pt-BR"/>
        </w:rPr>
        <w:t>Figura 1</w:t>
      </w:r>
      <w:r w:rsidRPr="008A4E18">
        <w:rPr>
          <w:rFonts w:ascii="Verdana" w:hAnsi="Verdana"/>
          <w:lang w:val="pt-BR"/>
        </w:rPr>
        <w:t xml:space="preserve"> e exp</w:t>
      </w:r>
      <w:r>
        <w:rPr>
          <w:rFonts w:ascii="Verdana" w:hAnsi="Verdana"/>
          <w:lang w:val="pt-BR"/>
        </w:rPr>
        <w:t>lanado</w:t>
      </w:r>
      <w:r w:rsidRPr="008A4E18">
        <w:rPr>
          <w:rFonts w:ascii="Verdana" w:hAnsi="Verdana"/>
          <w:lang w:val="pt-BR"/>
        </w:rPr>
        <w:t xml:space="preserve"> na </w:t>
      </w:r>
      <w:r w:rsidRPr="004E1B8E">
        <w:rPr>
          <w:rFonts w:ascii="Verdana" w:hAnsi="Verdana"/>
          <w:i/>
          <w:lang w:val="pt-BR"/>
        </w:rPr>
        <w:t>Tabela 1</w:t>
      </w:r>
      <w:r w:rsidRPr="008A4E18">
        <w:rPr>
          <w:rFonts w:ascii="Verdana" w:hAnsi="Verdana"/>
          <w:lang w:val="pt-BR"/>
        </w:rPr>
        <w:t xml:space="preserve">. </w:t>
      </w:r>
    </w:p>
    <w:p w14:paraId="5B3677CB" w14:textId="539E9723" w:rsidR="00EF1280" w:rsidRPr="008A4E18" w:rsidRDefault="00826E34" w:rsidP="00EF1280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br w:type="page"/>
      </w:r>
    </w:p>
    <w:p w14:paraId="28519B9D" w14:textId="77777777" w:rsidR="00EF1280" w:rsidRPr="00604C5B" w:rsidRDefault="00EF1280" w:rsidP="00EF1280">
      <w:pPr>
        <w:pStyle w:val="Legenda"/>
        <w:jc w:val="center"/>
        <w:rPr>
          <w:rFonts w:ascii="Verdana" w:hAnsi="Verdana"/>
          <w:lang w:val="pt-BR"/>
        </w:rPr>
      </w:pPr>
    </w:p>
    <w:p w14:paraId="5DCBAE86" w14:textId="77777777" w:rsidR="00EF1280" w:rsidRPr="008A4E18" w:rsidRDefault="00EF1280" w:rsidP="00EF1280">
      <w:pPr>
        <w:pStyle w:val="Ttulo2"/>
        <w:rPr>
          <w:rFonts w:ascii="Verdana" w:hAnsi="Verdana"/>
        </w:rPr>
      </w:pPr>
      <w:bookmarkStart w:id="4" w:name="_Toc94514615"/>
      <w:proofErr w:type="spellStart"/>
      <w:r w:rsidRPr="008A4E18">
        <w:rPr>
          <w:rFonts w:ascii="Verdana" w:hAnsi="Verdana"/>
        </w:rPr>
        <w:t>Etapas</w:t>
      </w:r>
      <w:proofErr w:type="spellEnd"/>
      <w:r w:rsidRPr="008A4E18">
        <w:rPr>
          <w:rFonts w:ascii="Verdana" w:hAnsi="Verdana"/>
        </w:rPr>
        <w:t xml:space="preserve"> do </w:t>
      </w:r>
      <w:proofErr w:type="spellStart"/>
      <w:r w:rsidRPr="008A4E18">
        <w:rPr>
          <w:rFonts w:ascii="Verdana" w:hAnsi="Verdana"/>
        </w:rPr>
        <w:t>Procedimento</w:t>
      </w:r>
      <w:bookmarkEnd w:id="4"/>
      <w:proofErr w:type="spellEnd"/>
    </w:p>
    <w:p w14:paraId="69F3385F" w14:textId="77777777" w:rsidR="00EF1280" w:rsidRPr="008A4E18" w:rsidRDefault="00EF1280" w:rsidP="00EF1280">
      <w:pPr>
        <w:rPr>
          <w:rFonts w:ascii="Verdana" w:hAnsi="Verdana"/>
        </w:rPr>
      </w:pPr>
    </w:p>
    <w:p w14:paraId="32C691B8" w14:textId="77777777" w:rsidR="00EF1280" w:rsidRPr="008A4E18" w:rsidRDefault="00EF1280" w:rsidP="00EF1280">
      <w:pPr>
        <w:rPr>
          <w:rFonts w:ascii="Verdana" w:hAnsi="Verdana"/>
          <w:lang w:val="pt-BR"/>
        </w:rPr>
      </w:pPr>
      <w:r w:rsidRPr="008A4E18">
        <w:rPr>
          <w:rFonts w:ascii="Verdana" w:hAnsi="Verdana"/>
          <w:lang w:val="pt-BR"/>
        </w:rPr>
        <w:t xml:space="preserve">As etapas descritas no fluxograma na </w:t>
      </w:r>
      <w:r w:rsidRPr="004E1B8E">
        <w:rPr>
          <w:rFonts w:ascii="Verdana" w:hAnsi="Verdana"/>
          <w:i/>
          <w:lang w:val="pt-BR"/>
        </w:rPr>
        <w:t>Figura 1</w:t>
      </w:r>
      <w:r w:rsidRPr="008A4E18">
        <w:rPr>
          <w:rFonts w:ascii="Verdana" w:hAnsi="Verdana"/>
          <w:lang w:val="pt-BR"/>
        </w:rPr>
        <w:t xml:space="preserve"> são </w:t>
      </w:r>
      <w:r>
        <w:rPr>
          <w:rFonts w:ascii="Verdana" w:hAnsi="Verdana"/>
          <w:lang w:val="pt-BR"/>
        </w:rPr>
        <w:t>explanadas</w:t>
      </w:r>
      <w:r w:rsidRPr="008A4E18">
        <w:rPr>
          <w:rFonts w:ascii="Verdana" w:hAnsi="Verdana"/>
          <w:lang w:val="pt-BR"/>
        </w:rPr>
        <w:t xml:space="preserve"> na </w:t>
      </w:r>
      <w:r w:rsidRPr="004E1B8E">
        <w:rPr>
          <w:rFonts w:ascii="Verdana" w:hAnsi="Verdana"/>
          <w:i/>
          <w:lang w:val="pt-BR"/>
        </w:rPr>
        <w:t>Tabela 1</w:t>
      </w:r>
      <w:r w:rsidRPr="008A4E18">
        <w:rPr>
          <w:rFonts w:ascii="Verdana" w:hAnsi="Verdana"/>
          <w:lang w:val="pt-BR"/>
        </w:rPr>
        <w:t xml:space="preserve"> e</w:t>
      </w:r>
      <w:r>
        <w:rPr>
          <w:rFonts w:ascii="Verdana" w:hAnsi="Verdana"/>
          <w:lang w:val="pt-BR"/>
        </w:rPr>
        <w:t xml:space="preserve"> nos tópicos seguintes</w:t>
      </w:r>
      <w:r w:rsidRPr="008A4E18">
        <w:rPr>
          <w:rFonts w:ascii="Verdana" w:hAnsi="Verdana"/>
          <w:lang w:val="pt-BR"/>
        </w:rPr>
        <w:t>.</w:t>
      </w:r>
    </w:p>
    <w:p w14:paraId="06D10754" w14:textId="77777777" w:rsidR="00EF1280" w:rsidRPr="008A4E18" w:rsidRDefault="00EF1280" w:rsidP="00EF1280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8"/>
        <w:gridCol w:w="4958"/>
        <w:gridCol w:w="2020"/>
      </w:tblGrid>
      <w:tr w:rsidR="00EF1280" w:rsidRPr="008A4E18" w14:paraId="6FD1922A" w14:textId="77777777" w:rsidTr="00665021">
        <w:trPr>
          <w:tblHeader/>
        </w:trPr>
        <w:tc>
          <w:tcPr>
            <w:tcW w:w="2038" w:type="dxa"/>
            <w:shd w:val="clear" w:color="auto" w:fill="323E4F" w:themeFill="text2" w:themeFillShade="BF"/>
          </w:tcPr>
          <w:p w14:paraId="1C12DFEF" w14:textId="77777777" w:rsidR="00EF1280" w:rsidRPr="00EF1280" w:rsidRDefault="00EF1280" w:rsidP="007816DB">
            <w:pPr>
              <w:rPr>
                <w:rFonts w:ascii="Verdana" w:hAnsi="Verdana"/>
                <w:b/>
                <w:color w:val="FFFFFF" w:themeColor="background1"/>
              </w:rPr>
            </w:pPr>
            <w:r w:rsidRPr="00EF1280">
              <w:rPr>
                <w:rFonts w:ascii="Verdana" w:hAnsi="Verdana"/>
                <w:b/>
                <w:color w:val="FFFFFF" w:themeColor="background1"/>
              </w:rPr>
              <w:t>Etapa</w:t>
            </w:r>
          </w:p>
        </w:tc>
        <w:tc>
          <w:tcPr>
            <w:tcW w:w="4958" w:type="dxa"/>
            <w:shd w:val="clear" w:color="auto" w:fill="323E4F" w:themeFill="text2" w:themeFillShade="BF"/>
          </w:tcPr>
          <w:p w14:paraId="1B259311" w14:textId="77777777" w:rsidR="00EF1280" w:rsidRPr="00EF1280" w:rsidRDefault="00EF1280" w:rsidP="007816DB">
            <w:pPr>
              <w:rPr>
                <w:rFonts w:ascii="Verdana" w:hAnsi="Verdana"/>
                <w:b/>
                <w:color w:val="FFFFFF" w:themeColor="background1"/>
              </w:rPr>
            </w:pPr>
            <w:proofErr w:type="spellStart"/>
            <w:r w:rsidRPr="00EF1280">
              <w:rPr>
                <w:rFonts w:ascii="Verdana" w:hAnsi="Verdana"/>
                <w:b/>
                <w:color w:val="FFFFFF" w:themeColor="background1"/>
              </w:rPr>
              <w:t>Descrição</w:t>
            </w:r>
            <w:proofErr w:type="spellEnd"/>
          </w:p>
        </w:tc>
        <w:tc>
          <w:tcPr>
            <w:tcW w:w="2020" w:type="dxa"/>
            <w:shd w:val="clear" w:color="auto" w:fill="323E4F" w:themeFill="text2" w:themeFillShade="BF"/>
          </w:tcPr>
          <w:p w14:paraId="0B87B258" w14:textId="77777777" w:rsidR="00EF1280" w:rsidRPr="00EF1280" w:rsidRDefault="00EF1280" w:rsidP="007816DB">
            <w:pPr>
              <w:rPr>
                <w:rFonts w:ascii="Verdana" w:hAnsi="Verdana"/>
                <w:b/>
                <w:color w:val="FFFFFF" w:themeColor="background1"/>
              </w:rPr>
            </w:pPr>
            <w:proofErr w:type="spellStart"/>
            <w:r w:rsidRPr="00EF1280">
              <w:rPr>
                <w:rFonts w:ascii="Verdana" w:hAnsi="Verdana"/>
                <w:b/>
                <w:color w:val="FFFFFF" w:themeColor="background1"/>
              </w:rPr>
              <w:t>Responsável</w:t>
            </w:r>
            <w:proofErr w:type="spellEnd"/>
          </w:p>
        </w:tc>
      </w:tr>
      <w:tr w:rsidR="00EF1280" w:rsidRPr="00604C5B" w14:paraId="616D10E7" w14:textId="77777777" w:rsidTr="00665021">
        <w:tc>
          <w:tcPr>
            <w:tcW w:w="2038" w:type="dxa"/>
          </w:tcPr>
          <w:p w14:paraId="55E137F0" w14:textId="3EB9CD52" w:rsidR="00EF1280" w:rsidRPr="008A4E18" w:rsidRDefault="00EF1280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 xml:space="preserve">Receber a </w:t>
            </w:r>
            <w:r w:rsidR="00665021">
              <w:rPr>
                <w:rFonts w:ascii="Verdana" w:hAnsi="Verdana"/>
                <w:lang w:val="pt-BR"/>
              </w:rPr>
              <w:t>comunicação por meio da ouvidoria</w:t>
            </w:r>
          </w:p>
        </w:tc>
        <w:tc>
          <w:tcPr>
            <w:tcW w:w="4958" w:type="dxa"/>
          </w:tcPr>
          <w:p w14:paraId="3C2BD492" w14:textId="444D8F0B" w:rsidR="00EF1280" w:rsidRPr="008A4E18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O cliente, colaborador, fornecedor ou membros gerais da sociedade podem enviar reclamações, sugestões, críticas, esclarecimentos, ou qualquer outro assunto que seja pertinente para a relação.</w:t>
            </w:r>
          </w:p>
        </w:tc>
        <w:tc>
          <w:tcPr>
            <w:tcW w:w="2020" w:type="dxa"/>
          </w:tcPr>
          <w:p w14:paraId="7886AB78" w14:textId="77777777" w:rsidR="00EF1280" w:rsidRPr="00BC69E4" w:rsidRDefault="00EF1280" w:rsidP="007816DB">
            <w:pPr>
              <w:jc w:val="left"/>
              <w:rPr>
                <w:rFonts w:ascii="Verdana" w:hAnsi="Verdana"/>
                <w:lang w:val="pt-BR"/>
              </w:rPr>
            </w:pPr>
            <w:r w:rsidRPr="00BC69E4">
              <w:rPr>
                <w:rFonts w:ascii="Verdana" w:hAnsi="Verdana"/>
                <w:lang w:val="pt-BR"/>
              </w:rPr>
              <w:t>Canal de Atendimento ao cliente</w:t>
            </w:r>
          </w:p>
        </w:tc>
      </w:tr>
      <w:tr w:rsidR="00EF1280" w:rsidRPr="008A4E18" w14:paraId="080C86D2" w14:textId="77777777" w:rsidTr="00665021">
        <w:tc>
          <w:tcPr>
            <w:tcW w:w="2038" w:type="dxa"/>
          </w:tcPr>
          <w:p w14:paraId="302E66EE" w14:textId="4FBFBB7A" w:rsidR="00EF1280" w:rsidRPr="008A4E18" w:rsidRDefault="00EF1280" w:rsidP="007816DB">
            <w:pPr>
              <w:jc w:val="left"/>
              <w:rPr>
                <w:rFonts w:ascii="Verdana" w:hAnsi="Verdana"/>
                <w:lang w:val="pt-BR"/>
              </w:rPr>
            </w:pPr>
            <w:r w:rsidRPr="008A4E18">
              <w:rPr>
                <w:rFonts w:ascii="Verdana" w:hAnsi="Verdana"/>
                <w:lang w:val="pt-BR"/>
              </w:rPr>
              <w:t xml:space="preserve">Registrar </w:t>
            </w:r>
            <w:r w:rsidR="00665021">
              <w:rPr>
                <w:rFonts w:ascii="Verdana" w:hAnsi="Verdana"/>
                <w:lang w:val="pt-BR"/>
              </w:rPr>
              <w:t>a comunicação</w:t>
            </w:r>
          </w:p>
        </w:tc>
        <w:tc>
          <w:tcPr>
            <w:tcW w:w="4958" w:type="dxa"/>
          </w:tcPr>
          <w:p w14:paraId="7F2F7958" w14:textId="0AC887B3" w:rsidR="00EF1280" w:rsidRPr="008A4E18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Registre a comunicação incluindo todos os pontos da planilha de registro de ouvidoria</w:t>
            </w:r>
            <w:r w:rsidR="00826E34">
              <w:rPr>
                <w:rFonts w:ascii="Verdana" w:hAnsi="Verdana"/>
                <w:lang w:val="pt-BR"/>
              </w:rPr>
              <w:t>.</w:t>
            </w:r>
          </w:p>
        </w:tc>
        <w:tc>
          <w:tcPr>
            <w:tcW w:w="2020" w:type="dxa"/>
          </w:tcPr>
          <w:p w14:paraId="5B4F30B5" w14:textId="07207C54" w:rsidR="00EF1280" w:rsidRPr="0002784F" w:rsidRDefault="00D46B02" w:rsidP="007816DB">
            <w:pPr>
              <w:jc w:val="lef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Líder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Gestão</w:t>
            </w:r>
            <w:proofErr w:type="spellEnd"/>
            <w:r>
              <w:rPr>
                <w:rFonts w:ascii="Verdana" w:hAnsi="Verdana"/>
              </w:rPr>
              <w:t xml:space="preserve"> Ambiental</w:t>
            </w:r>
          </w:p>
        </w:tc>
      </w:tr>
      <w:tr w:rsidR="00EF1280" w:rsidRPr="008A4E18" w14:paraId="08FAC5B4" w14:textId="77777777" w:rsidTr="00665021">
        <w:tc>
          <w:tcPr>
            <w:tcW w:w="2038" w:type="dxa"/>
          </w:tcPr>
          <w:p w14:paraId="639CCB74" w14:textId="4CB9A89F" w:rsidR="00EF1280" w:rsidRPr="008A4E18" w:rsidRDefault="00665021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 xml:space="preserve">Classificar a comunicação </w:t>
            </w:r>
          </w:p>
        </w:tc>
        <w:tc>
          <w:tcPr>
            <w:tcW w:w="4958" w:type="dxa"/>
          </w:tcPr>
          <w:p w14:paraId="1135FE94" w14:textId="21415C8F" w:rsidR="00EF1280" w:rsidRPr="008A4E18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Para realizar a resposta, identifique qual é a classificação da comunicação. (Sugestões, elogios, críticas, reclamações, esclarecimentos)</w:t>
            </w:r>
            <w:r w:rsidR="00826E34">
              <w:rPr>
                <w:rFonts w:ascii="Verdana" w:hAnsi="Verdana"/>
                <w:lang w:val="pt-BR"/>
              </w:rPr>
              <w:t>.</w:t>
            </w:r>
          </w:p>
        </w:tc>
        <w:tc>
          <w:tcPr>
            <w:tcW w:w="2020" w:type="dxa"/>
          </w:tcPr>
          <w:p w14:paraId="5F743AA5" w14:textId="7DA59EDD" w:rsidR="00EF1280" w:rsidRPr="0002784F" w:rsidRDefault="00D46B02" w:rsidP="007816DB">
            <w:pPr>
              <w:jc w:val="lef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Líder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Gestão</w:t>
            </w:r>
            <w:proofErr w:type="spellEnd"/>
            <w:r>
              <w:rPr>
                <w:rFonts w:ascii="Verdana" w:hAnsi="Verdana"/>
              </w:rPr>
              <w:t xml:space="preserve"> Ambiental</w:t>
            </w:r>
          </w:p>
        </w:tc>
      </w:tr>
      <w:tr w:rsidR="00EF1280" w:rsidRPr="00604C5B" w14:paraId="43BE400E" w14:textId="77777777" w:rsidTr="00665021">
        <w:tc>
          <w:tcPr>
            <w:tcW w:w="2038" w:type="dxa"/>
          </w:tcPr>
          <w:p w14:paraId="177F443D" w14:textId="15536FCF" w:rsidR="00EF1280" w:rsidRPr="008A4E18" w:rsidRDefault="00665021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Elaborar resposta</w:t>
            </w:r>
          </w:p>
        </w:tc>
        <w:tc>
          <w:tcPr>
            <w:tcW w:w="4958" w:type="dxa"/>
          </w:tcPr>
          <w:p w14:paraId="324F822C" w14:textId="0BBFE2B5" w:rsidR="00EF1280" w:rsidRPr="008A4E18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Elabore uma resposta assertiva e clara de acordo com a classificação da comunicação realizada. Lembre-se sempre se ser transparente.</w:t>
            </w:r>
            <w:r w:rsidR="00EF1280" w:rsidRPr="008A4E18">
              <w:rPr>
                <w:rFonts w:ascii="Verdana" w:hAnsi="Verdana"/>
                <w:lang w:val="pt-BR"/>
              </w:rPr>
              <w:t xml:space="preserve"> </w:t>
            </w:r>
          </w:p>
        </w:tc>
        <w:tc>
          <w:tcPr>
            <w:tcW w:w="2020" w:type="dxa"/>
          </w:tcPr>
          <w:p w14:paraId="046F7A94" w14:textId="66641F72" w:rsidR="00EF1280" w:rsidRPr="0002784F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proofErr w:type="spellStart"/>
            <w:r>
              <w:rPr>
                <w:rFonts w:ascii="Verdana" w:hAnsi="Verdana"/>
              </w:rPr>
              <w:t>Líder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Gestão</w:t>
            </w:r>
            <w:proofErr w:type="spellEnd"/>
            <w:r>
              <w:rPr>
                <w:rFonts w:ascii="Verdana" w:hAnsi="Verdana"/>
              </w:rPr>
              <w:t xml:space="preserve"> Ambiental</w:t>
            </w:r>
          </w:p>
        </w:tc>
      </w:tr>
      <w:tr w:rsidR="00EF1280" w:rsidRPr="00604C5B" w14:paraId="111AC3B7" w14:textId="77777777" w:rsidTr="00665021">
        <w:tc>
          <w:tcPr>
            <w:tcW w:w="2038" w:type="dxa"/>
          </w:tcPr>
          <w:p w14:paraId="74AC2D14" w14:textId="645623DE" w:rsidR="00EF1280" w:rsidRPr="00BC69E4" w:rsidRDefault="00665021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Enviar resposta</w:t>
            </w:r>
          </w:p>
        </w:tc>
        <w:tc>
          <w:tcPr>
            <w:tcW w:w="4958" w:type="dxa"/>
          </w:tcPr>
          <w:p w14:paraId="0C4A49DC" w14:textId="4C67D1EB" w:rsidR="00EF1280" w:rsidRPr="0002784F" w:rsidRDefault="00D46B02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Envie a resposta ao comunicador de acordo com</w:t>
            </w:r>
            <w:r w:rsidR="00826E34">
              <w:rPr>
                <w:rFonts w:ascii="Verdana" w:hAnsi="Verdana"/>
                <w:lang w:val="pt-BR"/>
              </w:rPr>
              <w:t xml:space="preserve"> o meio de realização. Físico ou eletrônico.</w:t>
            </w:r>
            <w:r w:rsidR="00EF1280" w:rsidRPr="0002784F">
              <w:rPr>
                <w:rFonts w:ascii="Verdana" w:hAnsi="Verdana"/>
                <w:lang w:val="pt-BR"/>
              </w:rPr>
              <w:t xml:space="preserve"> </w:t>
            </w:r>
          </w:p>
        </w:tc>
        <w:tc>
          <w:tcPr>
            <w:tcW w:w="2020" w:type="dxa"/>
          </w:tcPr>
          <w:p w14:paraId="30859E68" w14:textId="30120D17" w:rsidR="00EF1280" w:rsidRPr="0002784F" w:rsidRDefault="00826E34" w:rsidP="007816DB">
            <w:pPr>
              <w:jc w:val="left"/>
              <w:rPr>
                <w:rFonts w:ascii="Verdana" w:hAnsi="Verdana"/>
                <w:lang w:val="pt-BR"/>
              </w:rPr>
            </w:pPr>
            <w:proofErr w:type="spellStart"/>
            <w:r>
              <w:rPr>
                <w:rFonts w:ascii="Verdana" w:hAnsi="Verdana"/>
              </w:rPr>
              <w:t>Líder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Gestão</w:t>
            </w:r>
            <w:proofErr w:type="spellEnd"/>
            <w:r>
              <w:rPr>
                <w:rFonts w:ascii="Verdana" w:hAnsi="Verdana"/>
              </w:rPr>
              <w:t xml:space="preserve"> Ambiental</w:t>
            </w:r>
          </w:p>
        </w:tc>
      </w:tr>
      <w:tr w:rsidR="00EF1280" w:rsidRPr="00D5137D" w14:paraId="6C3EAFDB" w14:textId="77777777" w:rsidTr="00665021">
        <w:tc>
          <w:tcPr>
            <w:tcW w:w="2038" w:type="dxa"/>
          </w:tcPr>
          <w:p w14:paraId="4AD30558" w14:textId="1BBAE729" w:rsidR="00EF1280" w:rsidRPr="008A4E18" w:rsidRDefault="00665021" w:rsidP="007816DB">
            <w:pPr>
              <w:jc w:val="lef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Finalizar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comu</w:t>
            </w:r>
            <w:bookmarkStart w:id="5" w:name="_GoBack"/>
            <w:bookmarkEnd w:id="5"/>
            <w:r>
              <w:rPr>
                <w:rFonts w:ascii="Verdana" w:hAnsi="Verdana"/>
              </w:rPr>
              <w:t>nicação</w:t>
            </w:r>
            <w:proofErr w:type="spellEnd"/>
          </w:p>
        </w:tc>
        <w:tc>
          <w:tcPr>
            <w:tcW w:w="4958" w:type="dxa"/>
          </w:tcPr>
          <w:p w14:paraId="1C80CDD9" w14:textId="2E03761A" w:rsidR="00EF1280" w:rsidRPr="0002784F" w:rsidRDefault="00826E34" w:rsidP="007816DB">
            <w:pPr>
              <w:jc w:val="left"/>
              <w:rPr>
                <w:rFonts w:ascii="Verdana" w:hAnsi="Verdana"/>
                <w:lang w:val="pt-BR"/>
              </w:rPr>
            </w:pPr>
            <w:r>
              <w:rPr>
                <w:rFonts w:ascii="Verdana" w:hAnsi="Verdana"/>
                <w:lang w:val="pt-BR"/>
              </w:rPr>
              <w:t>Finalize a comunicação e registre na planilha de registro de ouvidoria.</w:t>
            </w:r>
          </w:p>
        </w:tc>
        <w:tc>
          <w:tcPr>
            <w:tcW w:w="2020" w:type="dxa"/>
          </w:tcPr>
          <w:p w14:paraId="61AE0690" w14:textId="2390DFE3" w:rsidR="00EF1280" w:rsidRPr="0002784F" w:rsidRDefault="00826E34" w:rsidP="007816DB">
            <w:pPr>
              <w:jc w:val="left"/>
              <w:rPr>
                <w:rFonts w:ascii="Verdana" w:hAnsi="Verdana"/>
                <w:lang w:val="pt-BR"/>
              </w:rPr>
            </w:pPr>
            <w:proofErr w:type="spellStart"/>
            <w:r>
              <w:rPr>
                <w:rFonts w:ascii="Verdana" w:hAnsi="Verdana"/>
              </w:rPr>
              <w:t>Líder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Gestão</w:t>
            </w:r>
            <w:proofErr w:type="spellEnd"/>
            <w:r>
              <w:rPr>
                <w:rFonts w:ascii="Verdana" w:hAnsi="Verdana"/>
              </w:rPr>
              <w:t xml:space="preserve"> Ambiental</w:t>
            </w:r>
          </w:p>
        </w:tc>
      </w:tr>
    </w:tbl>
    <w:p w14:paraId="4779E391" w14:textId="77777777" w:rsidR="00EF1280" w:rsidRPr="008A4E18" w:rsidRDefault="00EF1280" w:rsidP="00EF1280">
      <w:pPr>
        <w:pStyle w:val="Legenda"/>
        <w:rPr>
          <w:rFonts w:ascii="Verdana" w:hAnsi="Verdana"/>
        </w:rPr>
      </w:pPr>
    </w:p>
    <w:p w14:paraId="62C0FFCA" w14:textId="043153B1" w:rsidR="006A100D" w:rsidRPr="00EF1280" w:rsidRDefault="00EF1280" w:rsidP="00A01B01">
      <w:pPr>
        <w:rPr>
          <w:lang w:val="pt-BR"/>
        </w:rPr>
      </w:pPr>
      <w:proofErr w:type="spellStart"/>
      <w:r w:rsidRPr="008A4E18">
        <w:rPr>
          <w:rFonts w:ascii="Verdana" w:hAnsi="Verdana"/>
          <w:bCs/>
          <w:i/>
          <w:sz w:val="20"/>
          <w:szCs w:val="18"/>
        </w:rPr>
        <w:t>Tabela</w:t>
      </w:r>
      <w:proofErr w:type="spellEnd"/>
      <w:r w:rsidRPr="008A4E18">
        <w:rPr>
          <w:rFonts w:ascii="Verdana" w:hAnsi="Verdana"/>
          <w:bCs/>
          <w:i/>
          <w:sz w:val="20"/>
          <w:szCs w:val="18"/>
        </w:rPr>
        <w:t xml:space="preserve"> 1 - </w:t>
      </w:r>
      <w:proofErr w:type="spellStart"/>
      <w:r w:rsidRPr="008A4E18">
        <w:rPr>
          <w:rFonts w:ascii="Verdana" w:hAnsi="Verdana"/>
          <w:bCs/>
          <w:i/>
          <w:sz w:val="20"/>
          <w:szCs w:val="18"/>
        </w:rPr>
        <w:t>Etapas</w:t>
      </w:r>
      <w:proofErr w:type="spellEnd"/>
      <w:r w:rsidRPr="008A4E18">
        <w:rPr>
          <w:rFonts w:ascii="Verdana" w:hAnsi="Verdana"/>
          <w:bCs/>
          <w:i/>
          <w:sz w:val="20"/>
          <w:szCs w:val="18"/>
        </w:rPr>
        <w:t xml:space="preserve"> do </w:t>
      </w:r>
      <w:proofErr w:type="spellStart"/>
      <w:r w:rsidRPr="008A4E18">
        <w:rPr>
          <w:rFonts w:ascii="Verdana" w:hAnsi="Verdana"/>
          <w:bCs/>
          <w:i/>
          <w:sz w:val="20"/>
          <w:szCs w:val="18"/>
        </w:rPr>
        <w:t>Procediment</w:t>
      </w:r>
      <w:r w:rsidR="00A01B01">
        <w:rPr>
          <w:rFonts w:ascii="Verdana" w:hAnsi="Verdana"/>
          <w:bCs/>
          <w:i/>
          <w:sz w:val="20"/>
          <w:szCs w:val="18"/>
        </w:rPr>
        <w:t>o</w:t>
      </w:r>
      <w:proofErr w:type="spellEnd"/>
    </w:p>
    <w:sectPr w:rsidR="006A100D" w:rsidRPr="00EF1280" w:rsidSect="00A01B01">
      <w:headerReference w:type="default" r:id="rId12"/>
      <w:footerReference w:type="default" r:id="rId13"/>
      <w:pgSz w:w="11906" w:h="16838" w:code="9"/>
      <w:pgMar w:top="1440" w:right="1440" w:bottom="1440" w:left="1440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75760" w14:textId="77777777" w:rsidR="00413DFA" w:rsidRDefault="00413DFA">
      <w:r>
        <w:separator/>
      </w:r>
    </w:p>
  </w:endnote>
  <w:endnote w:type="continuationSeparator" w:id="0">
    <w:p w14:paraId="49AD12A1" w14:textId="77777777" w:rsidR="00413DFA" w:rsidRDefault="004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C4DDA" w14:textId="77777777" w:rsidR="00FB10A1" w:rsidRDefault="00413DFA" w:rsidP="00F90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81071" w14:textId="77777777" w:rsidR="00413DFA" w:rsidRDefault="00413DFA">
      <w:r>
        <w:separator/>
      </w:r>
    </w:p>
  </w:footnote>
  <w:footnote w:type="continuationSeparator" w:id="0">
    <w:p w14:paraId="7EF69F3B" w14:textId="77777777" w:rsidR="00413DFA" w:rsidRDefault="0041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A35C" w14:textId="77777777" w:rsidR="006F07B3" w:rsidRPr="001D3B4D" w:rsidRDefault="006F07B3" w:rsidP="006F07B3">
    <w:pPr>
      <w:tabs>
        <w:tab w:val="center" w:pos="4153"/>
        <w:tab w:val="right" w:pos="8306"/>
      </w:tabs>
      <w:jc w:val="center"/>
      <w:rPr>
        <w:sz w:val="20"/>
        <w:szCs w:val="20"/>
        <w:lang w:val="pt-BR"/>
      </w:rPr>
    </w:pPr>
    <w:r w:rsidRPr="00224D93">
      <w:rPr>
        <w:rFonts w:cs="Arial"/>
        <w:color w:val="000000"/>
        <w:sz w:val="20"/>
        <w:szCs w:val="20"/>
        <w:lang w:val="pt-BR"/>
      </w:rPr>
      <w:t>Acesso aos Dados Pessoais</w:t>
    </w:r>
    <w:r>
      <w:rPr>
        <w:rFonts w:cs="Arial"/>
        <w:color w:val="000000"/>
        <w:sz w:val="20"/>
        <w:szCs w:val="20"/>
        <w:lang w:val="pt-BR"/>
      </w:rPr>
      <w:t xml:space="preserve"> -</w:t>
    </w:r>
    <w:r w:rsidRPr="00224D93">
      <w:rPr>
        <w:rFonts w:cs="Arial"/>
        <w:color w:val="000000"/>
        <w:sz w:val="20"/>
        <w:szCs w:val="20"/>
        <w:lang w:val="pt-BR"/>
      </w:rPr>
      <w:t xml:space="preserve"> Procedimento de Solicitação</w:t>
    </w:r>
  </w:p>
  <w:p w14:paraId="1560F6BD" w14:textId="77777777" w:rsidR="00FB10A1" w:rsidRPr="006F07B3" w:rsidRDefault="00EF1280" w:rsidP="001D2D41">
    <w:pPr>
      <w:tabs>
        <w:tab w:val="center" w:pos="4153"/>
        <w:tab w:val="right" w:pos="8306"/>
      </w:tabs>
      <w:jc w:val="left"/>
      <w:rPr>
        <w:lang w:val="pt-BR"/>
      </w:rPr>
    </w:pPr>
    <w:r w:rsidRPr="001D2D41">
      <w:rPr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D3008" wp14:editId="39285CC0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8144452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y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8dKY3roCASu1sqI2e1YvZavrdIaWrlqgDjwxfLwbSspCRvEkJG2cAf99/0QxiyNHr2KZz&#10;Y7sACQ1A56jG5a4GP3tE4XA6mS5mKYhGB19CiiHRWOc/c92hYJRYAucITE5b5wMRUgwh4R6lN0LK&#10;KLZUqC/xAtBjgtNSsOAMYc4e9pW06ETCuMQvVgWexzCrj4pFsJYTtr7Zngh5teFyqQIelAJ0btZ1&#10;Hn4s0sV6vp7no3wyW4/ytK5HnzZVPpptso/T+kNdVXX2M1DL8qIVjHEV2A2zmeV/p/3tlVyn6j6d&#10;9zYkb9Fjv4Ds8I+ko5ZBvusg7DW77OygMYxjDL49nTDvj3uwHx/46hc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Mi+y+EQIA&#10;ACg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</w:p>
  <w:p w14:paraId="43E65CF1" w14:textId="77777777" w:rsidR="00FB10A1" w:rsidRPr="006F07B3" w:rsidRDefault="00413DFA" w:rsidP="001D2D41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33D"/>
    <w:multiLevelType w:val="hybridMultilevel"/>
    <w:tmpl w:val="B4F25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3EC"/>
    <w:multiLevelType w:val="hybridMultilevel"/>
    <w:tmpl w:val="9166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4DD0"/>
    <w:multiLevelType w:val="hybridMultilevel"/>
    <w:tmpl w:val="E24A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06FC"/>
    <w:multiLevelType w:val="multilevel"/>
    <w:tmpl w:val="75722A6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13C6B1C"/>
    <w:multiLevelType w:val="hybridMultilevel"/>
    <w:tmpl w:val="E2E2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55C80"/>
    <w:multiLevelType w:val="hybridMultilevel"/>
    <w:tmpl w:val="C5D4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52817"/>
    <w:multiLevelType w:val="hybridMultilevel"/>
    <w:tmpl w:val="6760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69A6"/>
    <w:multiLevelType w:val="multilevel"/>
    <w:tmpl w:val="7BE8D0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B6B"/>
    <w:multiLevelType w:val="hybridMultilevel"/>
    <w:tmpl w:val="2D80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413DFA"/>
    <w:rsid w:val="004D332F"/>
    <w:rsid w:val="00604C5B"/>
    <w:rsid w:val="00613C9D"/>
    <w:rsid w:val="00665021"/>
    <w:rsid w:val="006A100D"/>
    <w:rsid w:val="006F07B3"/>
    <w:rsid w:val="007C57A2"/>
    <w:rsid w:val="00826E34"/>
    <w:rsid w:val="009403B7"/>
    <w:rsid w:val="00A01B01"/>
    <w:rsid w:val="00BD157A"/>
    <w:rsid w:val="00D034E5"/>
    <w:rsid w:val="00D32A8B"/>
    <w:rsid w:val="00D46B02"/>
    <w:rsid w:val="00E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7CF2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28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EF1280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autoRedefine/>
    <w:qFormat/>
    <w:rsid w:val="00EF1280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F128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 w:val="22"/>
      <w:szCs w:val="26"/>
    </w:rPr>
  </w:style>
  <w:style w:type="paragraph" w:styleId="Ttulo4">
    <w:name w:val="heading 4"/>
    <w:basedOn w:val="Normal"/>
    <w:next w:val="Normal"/>
    <w:link w:val="Ttulo4Char"/>
    <w:qFormat/>
    <w:rsid w:val="00EF1280"/>
    <w:pPr>
      <w:keepNext/>
      <w:numPr>
        <w:ilvl w:val="3"/>
        <w:numId w:val="1"/>
      </w:numPr>
      <w:spacing w:before="240" w:after="60"/>
      <w:outlineLvl w:val="3"/>
    </w:pPr>
    <w:rPr>
      <w:bCs/>
      <w:sz w:val="22"/>
      <w:szCs w:val="28"/>
    </w:rPr>
  </w:style>
  <w:style w:type="paragraph" w:styleId="Ttulo5">
    <w:name w:val="heading 5"/>
    <w:basedOn w:val="Normal"/>
    <w:next w:val="Normal"/>
    <w:link w:val="Ttulo5Char"/>
    <w:qFormat/>
    <w:rsid w:val="00EF12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F128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F128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EF128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EF128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1280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tulo2Char">
    <w:name w:val="Título 2 Char"/>
    <w:aliases w:val="H2 Char"/>
    <w:basedOn w:val="Fontepargpadro"/>
    <w:link w:val="Ttulo2"/>
    <w:rsid w:val="00EF1280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tulo3Char">
    <w:name w:val="Título 3 Char"/>
    <w:basedOn w:val="Fontepargpadro"/>
    <w:link w:val="Ttulo3"/>
    <w:rsid w:val="00EF1280"/>
    <w:rPr>
      <w:rFonts w:ascii="Arial" w:eastAsia="Times New Roman" w:hAnsi="Arial" w:cs="Arial"/>
      <w:b/>
      <w:bCs/>
      <w:i/>
      <w:szCs w:val="26"/>
      <w:lang w:val="en-GB"/>
    </w:rPr>
  </w:style>
  <w:style w:type="character" w:customStyle="1" w:styleId="Ttulo4Char">
    <w:name w:val="Título 4 Char"/>
    <w:basedOn w:val="Fontepargpadro"/>
    <w:link w:val="Ttulo4"/>
    <w:rsid w:val="00EF1280"/>
    <w:rPr>
      <w:rFonts w:ascii="Arial" w:eastAsia="Times New Roman" w:hAnsi="Arial" w:cs="Times New Roman"/>
      <w:bCs/>
      <w:szCs w:val="28"/>
      <w:lang w:val="en-GB"/>
    </w:rPr>
  </w:style>
  <w:style w:type="character" w:customStyle="1" w:styleId="Ttulo5Char">
    <w:name w:val="Título 5 Char"/>
    <w:basedOn w:val="Fontepargpadro"/>
    <w:link w:val="Ttulo5"/>
    <w:rsid w:val="00EF1280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Ttulo6Char">
    <w:name w:val="Título 6 Char"/>
    <w:basedOn w:val="Fontepargpadro"/>
    <w:link w:val="Ttulo6"/>
    <w:rsid w:val="00EF1280"/>
    <w:rPr>
      <w:rFonts w:ascii="Arial" w:eastAsia="Times New Roman" w:hAnsi="Arial" w:cs="Times New Roman"/>
      <w:b/>
      <w:bCs/>
      <w:lang w:val="en-GB"/>
    </w:rPr>
  </w:style>
  <w:style w:type="character" w:customStyle="1" w:styleId="Ttulo7Char">
    <w:name w:val="Título 7 Char"/>
    <w:basedOn w:val="Fontepargpadro"/>
    <w:link w:val="Ttulo7"/>
    <w:rsid w:val="00EF1280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Ttulo8Char">
    <w:name w:val="Título 8 Char"/>
    <w:basedOn w:val="Fontepargpadro"/>
    <w:link w:val="Ttulo8"/>
    <w:rsid w:val="00EF1280"/>
    <w:rPr>
      <w:rFonts w:ascii="Arial" w:eastAsia="Times New Roman" w:hAnsi="Arial" w:cs="Times New Roman"/>
      <w:i/>
      <w:iCs/>
      <w:sz w:val="24"/>
      <w:szCs w:val="24"/>
      <w:lang w:val="en-GB"/>
    </w:rPr>
  </w:style>
  <w:style w:type="character" w:customStyle="1" w:styleId="Ttulo9Char">
    <w:name w:val="Título 9 Char"/>
    <w:basedOn w:val="Fontepargpadro"/>
    <w:link w:val="Ttulo9"/>
    <w:rsid w:val="00EF1280"/>
    <w:rPr>
      <w:rFonts w:ascii="Arial" w:eastAsia="Times New Roman" w:hAnsi="Arial" w:cs="Arial"/>
      <w:lang w:val="en-GB"/>
    </w:rPr>
  </w:style>
  <w:style w:type="paragraph" w:styleId="Cabealho">
    <w:name w:val="header"/>
    <w:basedOn w:val="Normal"/>
    <w:link w:val="CabealhoChar"/>
    <w:semiHidden/>
    <w:rsid w:val="00EF1280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semiHidden/>
    <w:rsid w:val="00EF1280"/>
    <w:rPr>
      <w:rFonts w:ascii="Arial" w:eastAsia="Times New Roman" w:hAnsi="Arial" w:cs="Times New Roman"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EF1280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EF1280"/>
    <w:rPr>
      <w:rFonts w:ascii="Arial" w:eastAsia="Times New Roman" w:hAnsi="Arial" w:cs="Times New Roman"/>
      <w:sz w:val="24"/>
      <w:szCs w:val="24"/>
      <w:lang w:val="en-GB"/>
    </w:rPr>
  </w:style>
  <w:style w:type="paragraph" w:styleId="Sumrio1">
    <w:name w:val="toc 1"/>
    <w:basedOn w:val="Normal"/>
    <w:next w:val="Normal"/>
    <w:autoRedefine/>
    <w:uiPriority w:val="39"/>
    <w:rsid w:val="00EF1280"/>
    <w:pPr>
      <w:spacing w:before="120" w:after="120"/>
    </w:pPr>
    <w:rPr>
      <w:rFonts w:ascii="Times New Roman" w:hAnsi="Times New Roman"/>
      <w:b/>
      <w:caps/>
      <w:noProof/>
      <w:sz w:val="20"/>
    </w:rPr>
  </w:style>
  <w:style w:type="character" w:styleId="Hyperlink">
    <w:name w:val="Hyperlink"/>
    <w:uiPriority w:val="99"/>
    <w:rsid w:val="00EF1280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EF1280"/>
    <w:pPr>
      <w:ind w:left="240"/>
    </w:pPr>
    <w:rPr>
      <w:rFonts w:ascii="Times New Roman" w:hAnsi="Times New Roman"/>
      <w:smallCaps/>
      <w:sz w:val="20"/>
    </w:rPr>
  </w:style>
  <w:style w:type="paragraph" w:styleId="PargrafodaLista">
    <w:name w:val="List Paragraph"/>
    <w:basedOn w:val="Normal"/>
    <w:uiPriority w:val="34"/>
    <w:qFormat/>
    <w:rsid w:val="00EF1280"/>
    <w:pPr>
      <w:ind w:left="720"/>
    </w:pPr>
  </w:style>
  <w:style w:type="table" w:styleId="Tabelacomgrade">
    <w:name w:val="Table Grid"/>
    <w:basedOn w:val="Tabelanormal"/>
    <w:uiPriority w:val="39"/>
    <w:rsid w:val="00EF1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EF1280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Arizen30Char">
    <w:name w:val="Arizen30 Char"/>
    <w:basedOn w:val="Fontepargpadro"/>
    <w:link w:val="Arizen30"/>
    <w:locked/>
    <w:rsid w:val="00EF1280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EF1280"/>
    <w:pPr>
      <w:jc w:val="right"/>
    </w:pPr>
    <w:rPr>
      <w:rFonts w:ascii="Verdana" w:eastAsiaTheme="minorHAnsi" w:hAnsi="Verdana" w:cs="Arial"/>
      <w:color w:val="FFFFFF" w:themeColor="background1"/>
      <w:sz w:val="22"/>
      <w:szCs w:val="22"/>
      <w:lang w:val="pt-BR" w:eastAsia="ja-JP"/>
    </w:rPr>
  </w:style>
  <w:style w:type="character" w:customStyle="1" w:styleId="Arizen27Char">
    <w:name w:val="Arizen27 Char"/>
    <w:basedOn w:val="Fontepargpadro"/>
    <w:link w:val="Arizen27"/>
    <w:locked/>
    <w:rsid w:val="00EF1280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EF1280"/>
    <w:rPr>
      <w:rFonts w:ascii="Verdana" w:eastAsiaTheme="minorHAnsi" w:hAnsi="Verdana" w:cs="Arial"/>
      <w:szCs w:val="28"/>
      <w:lang w:val="pt-BR"/>
    </w:rPr>
  </w:style>
  <w:style w:type="character" w:customStyle="1" w:styleId="Arizen26Char">
    <w:name w:val="Arizen26 Char"/>
    <w:basedOn w:val="Fontepargpadro"/>
    <w:link w:val="Arizen26"/>
    <w:locked/>
    <w:rsid w:val="00EF1280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EF1280"/>
    <w:rPr>
      <w:rFonts w:ascii="Verdana" w:eastAsiaTheme="minorHAnsi" w:hAnsi="Verdana" w:cs="Arial"/>
      <w:sz w:val="22"/>
      <w:szCs w:val="22"/>
      <w:lang w:val="pt-BR"/>
    </w:rPr>
  </w:style>
  <w:style w:type="character" w:customStyle="1" w:styleId="A2Char">
    <w:name w:val="A2 Char"/>
    <w:basedOn w:val="Fontepargpadro"/>
    <w:link w:val="A2"/>
    <w:locked/>
    <w:rsid w:val="00EF1280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EF1280"/>
    <w:rPr>
      <w:rFonts w:ascii="Verdana" w:eastAsiaTheme="minorHAnsi" w:hAnsi="Verdana" w:cs="Arial"/>
      <w:lang w:val="pt-BR"/>
    </w:rPr>
  </w:style>
  <w:style w:type="character" w:customStyle="1" w:styleId="A3Char">
    <w:name w:val="A3 Char"/>
    <w:basedOn w:val="Arizen26Char"/>
    <w:link w:val="A3"/>
    <w:locked/>
    <w:rsid w:val="00EF1280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EF1280"/>
    <w:rPr>
      <w:b/>
    </w:rPr>
  </w:style>
  <w:style w:type="character" w:customStyle="1" w:styleId="A4Char">
    <w:name w:val="A4 Char"/>
    <w:basedOn w:val="Fontepargpadro"/>
    <w:link w:val="A4"/>
    <w:locked/>
    <w:rsid w:val="00EF1280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EF1280"/>
    <w:rPr>
      <w:rFonts w:ascii="Verdana" w:eastAsiaTheme="minorHAnsi" w:hAnsi="Verdana" w:cs="Arial"/>
      <w:sz w:val="22"/>
      <w:szCs w:val="22"/>
      <w:lang w:val="pt-BR"/>
    </w:rPr>
  </w:style>
  <w:style w:type="character" w:customStyle="1" w:styleId="A5Char">
    <w:name w:val="A5 Char"/>
    <w:basedOn w:val="Fontepargpadro"/>
    <w:link w:val="A5"/>
    <w:locked/>
    <w:rsid w:val="00EF1280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EF1280"/>
    <w:rPr>
      <w:rFonts w:ascii="Verdana" w:eastAsiaTheme="minorHAnsi" w:hAnsi="Verdana" w:cs="Arial"/>
      <w:b/>
      <w:sz w:val="22"/>
      <w:szCs w:val="22"/>
      <w:u w:val="single"/>
      <w:lang w:val="pt-BR"/>
    </w:rPr>
  </w:style>
  <w:style w:type="table" w:customStyle="1" w:styleId="TableGrid2">
    <w:name w:val="Table Grid2"/>
    <w:basedOn w:val="Tabelanormal"/>
    <w:rsid w:val="00EF1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EF1280"/>
    <w:pPr>
      <w:jc w:val="center"/>
    </w:pPr>
    <w:rPr>
      <w:rFonts w:ascii="Verdana" w:hAnsi="Verdana" w:cs="Arial"/>
      <w:sz w:val="52"/>
      <w:szCs w:val="52"/>
      <w:lang w:val="pt-BR"/>
    </w:rPr>
  </w:style>
  <w:style w:type="paragraph" w:customStyle="1" w:styleId="AA1">
    <w:name w:val="AA1"/>
    <w:basedOn w:val="Normal"/>
    <w:link w:val="AA1Char"/>
    <w:qFormat/>
    <w:rsid w:val="00EF1280"/>
    <w:pPr>
      <w:framePr w:hSpace="180" w:wrap="around" w:vAnchor="text" w:hAnchor="margin" w:x="-431" w:y="162"/>
      <w:jc w:val="center"/>
    </w:pPr>
    <w:rPr>
      <w:rFonts w:ascii="Verdana" w:hAnsi="Verdana" w:cs="Arial"/>
      <w:b/>
      <w:u w:val="single"/>
      <w:lang w:val="pt-BR" w:eastAsia="en-GB"/>
    </w:rPr>
  </w:style>
  <w:style w:type="character" w:customStyle="1" w:styleId="A1Char">
    <w:name w:val="A1 Char"/>
    <w:basedOn w:val="Fontepargpadro"/>
    <w:link w:val="A1"/>
    <w:rsid w:val="00EF1280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EF1280"/>
    <w:rPr>
      <w:rFonts w:ascii="Verdana" w:hAnsi="Verdana" w:cs="Arial"/>
      <w:b/>
      <w:lang w:val="pt-BR" w:eastAsia="en-GB"/>
    </w:rPr>
  </w:style>
  <w:style w:type="character" w:customStyle="1" w:styleId="AA1Char">
    <w:name w:val="AA1 Char"/>
    <w:basedOn w:val="Fontepargpadro"/>
    <w:link w:val="AA1"/>
    <w:rsid w:val="00EF1280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2Char">
    <w:name w:val="AA2 Char"/>
    <w:basedOn w:val="Fontepargpadro"/>
    <w:link w:val="AA2"/>
    <w:rsid w:val="00EF1280"/>
    <w:rPr>
      <w:rFonts w:ascii="Verdana" w:eastAsia="Times New Roman" w:hAnsi="Verdana" w:cs="Arial"/>
      <w:b/>
      <w:sz w:val="24"/>
      <w:szCs w:val="24"/>
      <w:lang w:val="pt-B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1920-7F8B-456A-9D8B-DA1E3C21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573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Windows 10</cp:lastModifiedBy>
  <cp:revision>8</cp:revision>
  <dcterms:created xsi:type="dcterms:W3CDTF">2019-11-18T23:58:00Z</dcterms:created>
  <dcterms:modified xsi:type="dcterms:W3CDTF">2022-01-31T14:34:00Z</dcterms:modified>
</cp:coreProperties>
</file>