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35DC1654" w:rsidR="007E49F6" w:rsidRDefault="008C6D0C" w:rsidP="007E49F6">
          <w:pPr>
            <w:jc w:val="center"/>
            <w:rPr>
              <w:rFonts w:eastAsiaTheme="minorEastAsia"/>
              <w:lang w:eastAsia="ja-JP"/>
            </w:rPr>
          </w:pPr>
          <w:r>
            <w:rPr>
              <w:sz w:val="52"/>
              <w:szCs w:val="52"/>
            </w:rPr>
            <w:t>Declaração de Conformidade</w:t>
          </w:r>
        </w:p>
        <w:p w14:paraId="2A0C126C" w14:textId="77777777" w:rsidR="007E49F6" w:rsidRDefault="007E49F6" w:rsidP="007E49F6">
          <w:pPr>
            <w:rPr>
              <w:rFonts w:eastAsiaTheme="minorEastAsia"/>
              <w:lang w:eastAsia="ja-JP"/>
            </w:rPr>
          </w:pPr>
        </w:p>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bookmarkStart w:id="1" w:name="_Hlk22989462"/>
    <w:p w14:paraId="0E1F5663" w14:textId="77777777" w:rsidR="007E49F6" w:rsidRPr="00FF26E5" w:rsidRDefault="007E49F6" w:rsidP="007E49F6">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1D1F7FE8" w14:textId="77777777" w:rsidR="008C6D0C" w:rsidRDefault="008C6D0C" w:rsidP="007E49F6">
                            <w:pPr>
                              <w:pStyle w:val="Arizen27"/>
                            </w:pPr>
                          </w:p>
                          <w:p w14:paraId="0201EDA6" w14:textId="7FC0F50E" w:rsidR="007E49F6" w:rsidRPr="00AE1118" w:rsidRDefault="008C6D0C" w:rsidP="007E49F6">
                            <w:pPr>
                              <w:pStyle w:val="Arizen27"/>
                            </w:pPr>
                            <w:r>
                              <w:t>Declaração de Conformidade</w:t>
                            </w:r>
                            <w:r w:rsidR="00082A7E">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1D1F7FE8" w14:textId="77777777" w:rsidR="008C6D0C" w:rsidRDefault="008C6D0C" w:rsidP="007E49F6">
                      <w:pPr>
                        <w:pStyle w:val="Arizen27"/>
                      </w:pPr>
                    </w:p>
                    <w:p w14:paraId="0201EDA6" w14:textId="7FC0F50E" w:rsidR="007E49F6" w:rsidRPr="00AE1118" w:rsidRDefault="008C6D0C" w:rsidP="007E49F6">
                      <w:pPr>
                        <w:pStyle w:val="Arizen27"/>
                      </w:pPr>
                      <w:r>
                        <w:t>Declaração de Conformidade</w:t>
                      </w:r>
                      <w:r w:rsidR="00082A7E">
                        <w:t xml:space="preserve">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325F6B89" w14:textId="3CDA4AB5" w:rsidR="007E49F6" w:rsidRDefault="007E49F6" w:rsidP="007E49F6">
                            <w:pPr>
                              <w:pStyle w:val="Arizen26"/>
                            </w:pPr>
                          </w:p>
                          <w:p w14:paraId="1D70E616" w14:textId="0D258AE2" w:rsidR="00AC71CB" w:rsidRDefault="00AC71CB" w:rsidP="007E49F6">
                            <w:pPr>
                              <w:pStyle w:val="Arizen26"/>
                            </w:pPr>
                            <w:r>
                              <w:t>Este documento garante a terceiros que a organização está em conformidade com as exigências legais e à Isso 14001.</w:t>
                            </w:r>
                          </w:p>
                          <w:p w14:paraId="744DAA82" w14:textId="77777777" w:rsidR="00AC71CB" w:rsidRPr="00AE1118" w:rsidRDefault="00AC71CB"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5CD694BD" w14:textId="24D8C407" w:rsidR="007E49F6" w:rsidRDefault="00AC71CB" w:rsidP="00082A7E">
                            <w:pPr>
                              <w:pStyle w:val="Arizen26"/>
                            </w:pPr>
                            <w:r>
                              <w:t xml:space="preserve">Esta declaração destina-se a ser fornecida a várias partes, incluindo clientes, fornecedores, e todas as outras pessoas </w:t>
                            </w:r>
                            <w:proofErr w:type="gramStart"/>
                            <w:r>
                              <w:t>à</w:t>
                            </w:r>
                            <w:proofErr w:type="gramEnd"/>
                            <w:r>
                              <w:t xml:space="preserve"> quem interesse a conformidade com as regras ambientais, e se possível, publicar no site. </w:t>
                            </w:r>
                          </w:p>
                          <w:p w14:paraId="2AE50554" w14:textId="2F0A379E" w:rsidR="00AC71CB" w:rsidRDefault="00AC71CB" w:rsidP="00082A7E">
                            <w:pPr>
                              <w:pStyle w:val="Arizen26"/>
                            </w:pPr>
                          </w:p>
                          <w:p w14:paraId="3604628B" w14:textId="78AF7F69" w:rsidR="00AC71CB" w:rsidRPr="00AE1118" w:rsidRDefault="00AC71CB" w:rsidP="00082A7E">
                            <w:pPr>
                              <w:pStyle w:val="Arizen26"/>
                            </w:pPr>
                            <w:r>
                              <w:t xml:space="preserve">O conteúdo desta declaração é mencionar o cumprimento das obrigações </w:t>
                            </w:r>
                            <w:r w:rsidR="000E2C77">
                              <w:t>legais se baseando à ISO 14001, e pode haver áreas que você ainda não concluiu, neste caso estas devem ser declaradas dizendo que o trabalho está sendo gradual e contínuo.</w:t>
                            </w:r>
                          </w:p>
                          <w:p w14:paraId="2F150721" w14:textId="77777777" w:rsidR="007E49F6" w:rsidRPr="00AE1118" w:rsidRDefault="007E49F6" w:rsidP="007E49F6">
                            <w:pPr>
                              <w:pStyle w:val="Arizen26"/>
                            </w:pPr>
                          </w:p>
                          <w:p w14:paraId="54BF491D" w14:textId="77777777"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24E06B50" w:rsidR="007E49F6" w:rsidRPr="005F4425" w:rsidRDefault="000E2C77" w:rsidP="007E49F6">
                            <w:r>
                              <w:t>Recomendamos que este documento seja revisado conforme os preparativos e implementação do Sistema de Gestão Ambiental, avançarem.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325F6B89" w14:textId="3CDA4AB5" w:rsidR="007E49F6" w:rsidRDefault="007E49F6" w:rsidP="007E49F6">
                      <w:pPr>
                        <w:pStyle w:val="Arizen26"/>
                      </w:pPr>
                    </w:p>
                    <w:p w14:paraId="1D70E616" w14:textId="0D258AE2" w:rsidR="00AC71CB" w:rsidRDefault="00AC71CB" w:rsidP="007E49F6">
                      <w:pPr>
                        <w:pStyle w:val="Arizen26"/>
                      </w:pPr>
                      <w:r>
                        <w:t>Este documento garante a terceiros que a organização está em conformidade com as exigências legais e à Isso 14001.</w:t>
                      </w:r>
                    </w:p>
                    <w:p w14:paraId="744DAA82" w14:textId="77777777" w:rsidR="00AC71CB" w:rsidRPr="00AE1118" w:rsidRDefault="00AC71CB" w:rsidP="007E49F6">
                      <w:pPr>
                        <w:pStyle w:val="Arizen26"/>
                      </w:pPr>
                    </w:p>
                    <w:p w14:paraId="11AD39A5" w14:textId="28611ABC"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304B61FF" w14:textId="77777777" w:rsidR="00105AD2" w:rsidRPr="00AE1118" w:rsidRDefault="00105AD2" w:rsidP="007E49F6">
                      <w:pPr>
                        <w:pStyle w:val="Arizen26"/>
                        <w:rPr>
                          <w:b/>
                          <w:u w:val="single"/>
                        </w:rPr>
                      </w:pPr>
                    </w:p>
                    <w:p w14:paraId="5CD694BD" w14:textId="24D8C407" w:rsidR="007E49F6" w:rsidRDefault="00AC71CB" w:rsidP="00082A7E">
                      <w:pPr>
                        <w:pStyle w:val="Arizen26"/>
                      </w:pPr>
                      <w:r>
                        <w:t xml:space="preserve">Esta declaração destina-se a ser fornecida a várias partes, incluindo clientes, fornecedores, e todas as outras pessoas à quem interesse a conformidade com as regras ambientais, e se possível, publicar no site. </w:t>
                      </w:r>
                    </w:p>
                    <w:p w14:paraId="2AE50554" w14:textId="2F0A379E" w:rsidR="00AC71CB" w:rsidRDefault="00AC71CB" w:rsidP="00082A7E">
                      <w:pPr>
                        <w:pStyle w:val="Arizen26"/>
                      </w:pPr>
                    </w:p>
                    <w:p w14:paraId="3604628B" w14:textId="78AF7F69" w:rsidR="00AC71CB" w:rsidRPr="00AE1118" w:rsidRDefault="00AC71CB" w:rsidP="00082A7E">
                      <w:pPr>
                        <w:pStyle w:val="Arizen26"/>
                      </w:pPr>
                      <w:r>
                        <w:t xml:space="preserve">O conteúdo desta declaração é mencionar o cumprimento das obrigações </w:t>
                      </w:r>
                      <w:r w:rsidR="000E2C77">
                        <w:t>legais se baseando à ISO 14001, e pode haver áreas que você ainda não concluiu, neste caso estas devem ser declaradas dizendo que o trabalho está sendo gradual e contínuo.</w:t>
                      </w:r>
                    </w:p>
                    <w:p w14:paraId="2F150721" w14:textId="77777777" w:rsidR="007E49F6" w:rsidRPr="00AE1118" w:rsidRDefault="007E49F6" w:rsidP="007E49F6">
                      <w:pPr>
                        <w:pStyle w:val="Arizen26"/>
                      </w:pPr>
                    </w:p>
                    <w:p w14:paraId="54BF491D" w14:textId="77777777"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24E06B50" w:rsidR="007E49F6" w:rsidRPr="005F4425" w:rsidRDefault="000E2C77" w:rsidP="007E49F6">
                      <w:r>
                        <w:t>Recomendamos que este documento seja revisado conforme os preparativos e implementação do Sistema de Gestão Ambiental, avançarem.</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w:t>
                            </w:r>
                            <w:proofErr w:type="spellStart"/>
                            <w:r w:rsidRPr="00AE1118">
                              <w:rPr>
                                <w:sz w:val="18"/>
                                <w:szCs w:val="18"/>
                              </w:rPr>
                              <w:t>Arizen</w:t>
                            </w:r>
                            <w:proofErr w:type="spellEnd"/>
                            <w:r w:rsidRPr="00AE1118">
                              <w:rPr>
                                <w:sz w:val="18"/>
                                <w:szCs w:val="18"/>
                              </w:rPr>
                              <w:t xml:space="preserve"> e possui © copyright </w:t>
                            </w:r>
                            <w:proofErr w:type="spellStart"/>
                            <w:r w:rsidRPr="00AE1118">
                              <w:rPr>
                                <w:sz w:val="18"/>
                                <w:szCs w:val="18"/>
                              </w:rPr>
                              <w:t>Arizen</w:t>
                            </w:r>
                            <w:proofErr w:type="spellEnd"/>
                            <w:r w:rsidRPr="00AE1118">
                              <w:rPr>
                                <w:sz w:val="18"/>
                                <w:szCs w:val="18"/>
                              </w:rPr>
                              <w:t>,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w:t>
                            </w:r>
                            <w:proofErr w:type="spellStart"/>
                            <w:r w:rsidRPr="00AE1118">
                              <w:rPr>
                                <w:sz w:val="18"/>
                                <w:szCs w:val="18"/>
                              </w:rPr>
                              <w:t>Arizen</w:t>
                            </w:r>
                            <w:proofErr w:type="spellEnd"/>
                            <w:r w:rsidRPr="00AE1118">
                              <w:rPr>
                                <w:sz w:val="18"/>
                                <w:szCs w:val="18"/>
                              </w:rPr>
                              <w:t>,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2" w:name="_Hlk22989642"/>
      <w:bookmarkEnd w:id="1"/>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77B51C41" w14:textId="41D1AC01" w:rsidR="007E49F6" w:rsidRPr="00AE1118" w:rsidRDefault="008C6D0C" w:rsidP="007E49F6">
      <w:pPr>
        <w:pStyle w:val="Arizen25"/>
      </w:pPr>
      <w:r>
        <w:t>Declaração de Conformidade</w:t>
      </w: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3" w:name="_Hlk22989797"/>
      <w:bookmarkEnd w:id="2"/>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1A32A05F" w:rsidR="007E49F6" w:rsidRDefault="00082A7E" w:rsidP="00AD29FF">
            <w:pPr>
              <w:spacing w:before="360"/>
              <w:ind w:left="-546" w:firstLine="546"/>
              <w:jc w:val="center"/>
              <w:rPr>
                <w:b/>
                <w:sz w:val="24"/>
                <w:szCs w:val="24"/>
                <w:u w:val="single"/>
              </w:rPr>
            </w:pPr>
            <w:r>
              <w:rPr>
                <w:b/>
                <w:sz w:val="24"/>
                <w:szCs w:val="24"/>
                <w:u w:val="single"/>
              </w:rPr>
              <w:lastRenderedPageBreak/>
              <w:t>0</w:t>
            </w:r>
            <w:r w:rsidR="00B468C4">
              <w:rPr>
                <w:b/>
                <w:sz w:val="24"/>
                <w:szCs w:val="24"/>
                <w:u w:val="single"/>
              </w:rPr>
              <w:t>6</w:t>
            </w:r>
            <w:r>
              <w:rPr>
                <w:b/>
                <w:sz w:val="24"/>
                <w:szCs w:val="24"/>
                <w:u w:val="single"/>
              </w:rPr>
              <w:t>-A-DOC-AMB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3"/>
    </w:tbl>
    <w:p w14:paraId="62F30E69" w14:textId="1D545268" w:rsidR="007E49F6" w:rsidRDefault="007E49F6" w:rsidP="00BD2B61">
      <w:pPr>
        <w:pStyle w:val="Corpodetexto2"/>
      </w:pPr>
      <w:r w:rsidRPr="00AE1118">
        <w:br w:type="page"/>
      </w:r>
    </w:p>
    <w:p w14:paraId="7EF4C787" w14:textId="3B5B8625" w:rsidR="00105AD2" w:rsidRPr="00105AD2" w:rsidRDefault="00105AD2" w:rsidP="00105AD2">
      <w:pPr>
        <w:rPr>
          <w:b/>
          <w:bCs/>
          <w:sz w:val="26"/>
          <w:szCs w:val="26"/>
        </w:rPr>
      </w:pPr>
      <w:r>
        <w:rPr>
          <w:b/>
          <w:bCs/>
          <w:sz w:val="26"/>
          <w:szCs w:val="26"/>
        </w:rPr>
        <w:lastRenderedPageBreak/>
        <w:t>Declaração de Conformidade: ISO 14001</w:t>
      </w:r>
    </w:p>
    <w:p w14:paraId="1CD8C4A8" w14:textId="233F11F0" w:rsidR="00CD38A5" w:rsidRPr="00B468C4" w:rsidRDefault="00CD38A5" w:rsidP="00CD38A5">
      <w:pPr>
        <w:tabs>
          <w:tab w:val="left" w:pos="936"/>
        </w:tabs>
        <w:spacing w:before="120"/>
        <w:jc w:val="center"/>
        <w:rPr>
          <w:bCs/>
          <w:iCs/>
          <w:sz w:val="32"/>
        </w:rPr>
      </w:pPr>
      <w:r w:rsidRPr="00B468C4">
        <w:rPr>
          <w:bCs/>
          <w:iCs/>
          <w:sz w:val="32"/>
        </w:rPr>
        <w:tab/>
      </w:r>
    </w:p>
    <w:p w14:paraId="57232029" w14:textId="061A22BD" w:rsidR="00B468C4" w:rsidRDefault="00B468C4" w:rsidP="003D30C9">
      <w:pPr>
        <w:pStyle w:val="Recuodecorpodetexto3"/>
        <w:tabs>
          <w:tab w:val="left" w:pos="1080"/>
        </w:tabs>
        <w:spacing w:before="60" w:line="276" w:lineRule="auto"/>
        <w:ind w:left="0"/>
        <w:rPr>
          <w:bCs/>
          <w:iCs/>
          <w:sz w:val="22"/>
        </w:rPr>
      </w:pPr>
      <w:r>
        <w:rPr>
          <w:bCs/>
          <w:iCs/>
          <w:sz w:val="22"/>
        </w:rPr>
        <w:t>Diante os impactos ambientais mundiais, a conformidade com as exigências ambientais com a intenção de reduzir os impactos no meio ambiente é indispensável.</w:t>
      </w:r>
    </w:p>
    <w:p w14:paraId="33B3703F" w14:textId="3FF50A03" w:rsidR="00B468C4" w:rsidRDefault="00B468C4" w:rsidP="003D30C9">
      <w:pPr>
        <w:pStyle w:val="Recuodecorpodetexto3"/>
        <w:tabs>
          <w:tab w:val="left" w:pos="1080"/>
        </w:tabs>
        <w:spacing w:before="60" w:line="276" w:lineRule="auto"/>
        <w:ind w:left="0"/>
        <w:rPr>
          <w:bCs/>
          <w:iCs/>
          <w:sz w:val="22"/>
        </w:rPr>
      </w:pPr>
      <w:r>
        <w:rPr>
          <w:bCs/>
          <w:iCs/>
          <w:sz w:val="22"/>
        </w:rPr>
        <w:t>Como uma empresa responsável e voltada para o futuro, [Nome da Organização] reconhece a necessidade de cumprir com as exigências ambientais, prezando pela redução dos impactos. Para isso se utiliza da ISO 14001</w:t>
      </w:r>
      <w:r w:rsidR="003D30C9">
        <w:rPr>
          <w:bCs/>
          <w:iCs/>
          <w:sz w:val="22"/>
        </w:rPr>
        <w:t xml:space="preserve">, implementando procedimentos, seguindo boas práticas, reparando e corrigindo ações necessárias para garantir a eficácia do Sistema de Gestão Ambiental implementado na organização. </w:t>
      </w:r>
    </w:p>
    <w:p w14:paraId="368DDCCC" w14:textId="64B58FE9" w:rsidR="003D30C9" w:rsidRDefault="003D30C9" w:rsidP="003D30C9">
      <w:pPr>
        <w:pStyle w:val="Recuodecorpodetexto3"/>
        <w:tabs>
          <w:tab w:val="left" w:pos="1080"/>
        </w:tabs>
        <w:spacing w:before="60" w:line="276" w:lineRule="auto"/>
        <w:ind w:left="0"/>
        <w:rPr>
          <w:bCs/>
          <w:iCs/>
          <w:sz w:val="22"/>
        </w:rPr>
      </w:pPr>
      <w:r>
        <w:rPr>
          <w:bCs/>
          <w:iCs/>
          <w:sz w:val="22"/>
        </w:rPr>
        <w:t>O comprometimento com as medidas que reduzam os impactos ambientais, se estende a todos da organização, e as boas práticas e ações corrigidas estão devidamente registradas por meio das políticas ambientais, que são de grande relevância para fornecer recursos apropriados, visando o estabelecimento e desenvolvimento dos controles eficazes.</w:t>
      </w:r>
    </w:p>
    <w:p w14:paraId="141C4566" w14:textId="15354F1D" w:rsidR="003D30C9" w:rsidRDefault="000E63A8" w:rsidP="003D30C9">
      <w:pPr>
        <w:pStyle w:val="Recuodecorpodetexto3"/>
        <w:tabs>
          <w:tab w:val="left" w:pos="1080"/>
        </w:tabs>
        <w:spacing w:before="60" w:line="276" w:lineRule="auto"/>
        <w:ind w:left="0"/>
        <w:rPr>
          <w:bCs/>
          <w:iCs/>
          <w:sz w:val="22"/>
        </w:rPr>
      </w:pPr>
      <w:r>
        <w:rPr>
          <w:bCs/>
          <w:iCs/>
          <w:sz w:val="22"/>
        </w:rPr>
        <w:t xml:space="preserve">A organização toma duas medidas de ações, sendo elas as medidas proativas e reativas. </w:t>
      </w:r>
      <w:r w:rsidRPr="000E63A8">
        <w:rPr>
          <w:bCs/>
          <w:sz w:val="22"/>
        </w:rPr>
        <w:t xml:space="preserve">As medidas proativas são tomadas para monitorar o cumprimento do </w:t>
      </w:r>
      <w:r>
        <w:rPr>
          <w:bCs/>
          <w:sz w:val="22"/>
        </w:rPr>
        <w:t>Sistema de Gestão Ambiental</w:t>
      </w:r>
      <w:r w:rsidRPr="000E63A8">
        <w:rPr>
          <w:bCs/>
          <w:sz w:val="22"/>
        </w:rPr>
        <w:t xml:space="preserve"> e </w:t>
      </w:r>
      <w:r>
        <w:rPr>
          <w:bCs/>
          <w:sz w:val="22"/>
        </w:rPr>
        <w:t>seus</w:t>
      </w:r>
      <w:r w:rsidRPr="000E63A8">
        <w:rPr>
          <w:bCs/>
          <w:sz w:val="22"/>
        </w:rPr>
        <w:t xml:space="preserve"> critérios operacionais. </w:t>
      </w:r>
      <w:r>
        <w:rPr>
          <w:bCs/>
          <w:sz w:val="22"/>
        </w:rPr>
        <w:t>As m</w:t>
      </w:r>
      <w:r w:rsidRPr="000E63A8">
        <w:rPr>
          <w:bCs/>
          <w:sz w:val="22"/>
        </w:rPr>
        <w:t>edidas reativas de desempenho são tomadas para monitorar os aspectos ambientais, seus impactos, acidentes, incidentes e quase acidentes e outras evidências</w:t>
      </w:r>
      <w:r w:rsidR="00EE5A9A">
        <w:rPr>
          <w:bCs/>
          <w:sz w:val="22"/>
        </w:rPr>
        <w:t>.</w:t>
      </w:r>
    </w:p>
    <w:p w14:paraId="42272871" w14:textId="637687E8" w:rsidR="003D30C9" w:rsidRDefault="003D30C9" w:rsidP="003D30C9">
      <w:pPr>
        <w:pStyle w:val="Recuodecorpodetexto3"/>
        <w:tabs>
          <w:tab w:val="left" w:pos="1080"/>
        </w:tabs>
        <w:spacing w:before="60" w:line="276" w:lineRule="auto"/>
        <w:ind w:left="0"/>
        <w:rPr>
          <w:bCs/>
          <w:iCs/>
          <w:sz w:val="22"/>
        </w:rPr>
      </w:pPr>
      <w:r>
        <w:rPr>
          <w:bCs/>
          <w:iCs/>
          <w:sz w:val="22"/>
        </w:rPr>
        <w:t xml:space="preserve">Como parte do nosso cumprimento às exigências legais, e à ISO 14001, implementamos o Sistema de Gestão Ambiental </w:t>
      </w:r>
      <w:r w:rsidR="00A77FB4">
        <w:rPr>
          <w:bCs/>
          <w:iCs/>
          <w:sz w:val="22"/>
        </w:rPr>
        <w:t xml:space="preserve">de forma abrangente para entender, validar e mapear os riscos e impactos ao meio ambiente decorrente de nossa atividade principal e subsidiária. </w:t>
      </w:r>
    </w:p>
    <w:p w14:paraId="3942A7AE" w14:textId="2E5C438A" w:rsidR="00A77FB4" w:rsidRDefault="00A77FB4" w:rsidP="003D30C9">
      <w:pPr>
        <w:pStyle w:val="Recuodecorpodetexto3"/>
        <w:tabs>
          <w:tab w:val="left" w:pos="1080"/>
        </w:tabs>
        <w:spacing w:before="60" w:line="276" w:lineRule="auto"/>
        <w:ind w:left="0"/>
        <w:rPr>
          <w:bCs/>
          <w:iCs/>
          <w:sz w:val="22"/>
        </w:rPr>
      </w:pPr>
      <w:r>
        <w:rPr>
          <w:bCs/>
          <w:iCs/>
          <w:sz w:val="22"/>
        </w:rPr>
        <w:t>Além disto, podemos confirmar que:</w:t>
      </w:r>
    </w:p>
    <w:p w14:paraId="2497D708" w14:textId="208CCD22" w:rsidR="00A77FB4" w:rsidRDefault="00A77FB4" w:rsidP="00A77FB4">
      <w:pPr>
        <w:pStyle w:val="Recuodecorpodetexto3"/>
        <w:numPr>
          <w:ilvl w:val="0"/>
          <w:numId w:val="36"/>
        </w:numPr>
        <w:tabs>
          <w:tab w:val="left" w:pos="1080"/>
        </w:tabs>
        <w:spacing w:before="60" w:line="276" w:lineRule="auto"/>
        <w:rPr>
          <w:bCs/>
          <w:iCs/>
          <w:sz w:val="22"/>
        </w:rPr>
      </w:pPr>
      <w:r>
        <w:rPr>
          <w:bCs/>
          <w:iCs/>
          <w:sz w:val="22"/>
        </w:rPr>
        <w:t>Existe uma política voltada às medidas gerais para o meio ambiente, além de políticas para atividades específicas dentro da [Nome da Organização] que foram devidamente aprovadas pela alta gerência e comunicadas a todos os funcionários;</w:t>
      </w:r>
    </w:p>
    <w:p w14:paraId="54A64D4B" w14:textId="4A16EBBC" w:rsidR="00A77FB4" w:rsidRDefault="00A77FB4" w:rsidP="00A77FB4">
      <w:pPr>
        <w:pStyle w:val="Recuodecorpodetexto3"/>
        <w:numPr>
          <w:ilvl w:val="0"/>
          <w:numId w:val="36"/>
        </w:numPr>
        <w:tabs>
          <w:tab w:val="left" w:pos="1080"/>
        </w:tabs>
        <w:spacing w:before="60" w:line="276" w:lineRule="auto"/>
        <w:rPr>
          <w:bCs/>
          <w:iCs/>
          <w:sz w:val="22"/>
        </w:rPr>
      </w:pPr>
      <w:r>
        <w:rPr>
          <w:bCs/>
          <w:iCs/>
          <w:sz w:val="22"/>
        </w:rPr>
        <w:t>Todos os funcionários, incluindo a alta gerência receberam treinamentos de conscientização sobre a redução de impactos do meio ambiente;</w:t>
      </w:r>
    </w:p>
    <w:p w14:paraId="6C5E6F2D" w14:textId="664A7E82" w:rsidR="00EE5A9A" w:rsidRDefault="00EE5A9A" w:rsidP="00A77FB4">
      <w:pPr>
        <w:pStyle w:val="Recuodecorpodetexto3"/>
        <w:numPr>
          <w:ilvl w:val="0"/>
          <w:numId w:val="36"/>
        </w:numPr>
        <w:tabs>
          <w:tab w:val="left" w:pos="1080"/>
        </w:tabs>
        <w:spacing w:before="60" w:line="276" w:lineRule="auto"/>
        <w:rPr>
          <w:bCs/>
          <w:iCs/>
          <w:sz w:val="22"/>
        </w:rPr>
      </w:pPr>
      <w:r w:rsidRPr="00EE5A9A">
        <w:rPr>
          <w:bCs/>
          <w:iCs/>
          <w:sz w:val="22"/>
        </w:rPr>
        <w:t xml:space="preserve">A </w:t>
      </w:r>
      <w:r>
        <w:rPr>
          <w:bCs/>
          <w:iCs/>
          <w:sz w:val="22"/>
        </w:rPr>
        <w:t>organização</w:t>
      </w:r>
      <w:r w:rsidRPr="00EE5A9A">
        <w:rPr>
          <w:bCs/>
          <w:iCs/>
          <w:sz w:val="22"/>
        </w:rPr>
        <w:t xml:space="preserve"> comunica informações de desempenho ambiental relevantes tanto interna quanto externamente, de acordo com o </w:t>
      </w:r>
      <w:r>
        <w:rPr>
          <w:bCs/>
          <w:iCs/>
          <w:sz w:val="22"/>
        </w:rPr>
        <w:t>procedimento</w:t>
      </w:r>
      <w:r w:rsidRPr="00EE5A9A">
        <w:rPr>
          <w:bCs/>
          <w:iCs/>
          <w:sz w:val="22"/>
        </w:rPr>
        <w:t xml:space="preserve"> de comunicação</w:t>
      </w:r>
      <w:r>
        <w:rPr>
          <w:bCs/>
          <w:iCs/>
          <w:sz w:val="22"/>
        </w:rPr>
        <w:t>;</w:t>
      </w:r>
    </w:p>
    <w:p w14:paraId="5DE92034" w14:textId="57F978D2" w:rsidR="00A77FB4" w:rsidRDefault="00A77FB4" w:rsidP="00A77FB4">
      <w:pPr>
        <w:pStyle w:val="Recuodecorpodetexto3"/>
        <w:numPr>
          <w:ilvl w:val="0"/>
          <w:numId w:val="36"/>
        </w:numPr>
        <w:tabs>
          <w:tab w:val="left" w:pos="1080"/>
        </w:tabs>
        <w:spacing w:before="60" w:line="276" w:lineRule="auto"/>
        <w:rPr>
          <w:bCs/>
          <w:iCs/>
          <w:sz w:val="22"/>
        </w:rPr>
      </w:pPr>
      <w:r>
        <w:rPr>
          <w:bCs/>
          <w:iCs/>
          <w:sz w:val="22"/>
        </w:rPr>
        <w:t>Todos compreendem seus papéis dentro da organização e dentro d</w:t>
      </w:r>
      <w:r w:rsidR="00CF6B5C">
        <w:rPr>
          <w:bCs/>
          <w:iCs/>
          <w:sz w:val="22"/>
        </w:rPr>
        <w:t>o Sistema de Gestão Ambiental e recebem treinamentos quando necessário;</w:t>
      </w:r>
    </w:p>
    <w:p w14:paraId="189CF0A6" w14:textId="5F327B56" w:rsidR="00CF6B5C" w:rsidRDefault="00CF6B5C" w:rsidP="00A77FB4">
      <w:pPr>
        <w:pStyle w:val="Recuodecorpodetexto3"/>
        <w:numPr>
          <w:ilvl w:val="0"/>
          <w:numId w:val="36"/>
        </w:numPr>
        <w:tabs>
          <w:tab w:val="left" w:pos="1080"/>
        </w:tabs>
        <w:spacing w:before="60" w:line="276" w:lineRule="auto"/>
        <w:rPr>
          <w:bCs/>
          <w:iCs/>
          <w:sz w:val="22"/>
        </w:rPr>
      </w:pPr>
      <w:r>
        <w:rPr>
          <w:bCs/>
          <w:iCs/>
          <w:sz w:val="22"/>
        </w:rPr>
        <w:t>Identificamos os impactos e riscos presentes na organização, e estabelecemos ações corretivas para repará-los e mitigá-los;</w:t>
      </w:r>
    </w:p>
    <w:p w14:paraId="42DD1D9F" w14:textId="746A1E7F" w:rsidR="00CF6B5C" w:rsidRDefault="00A60903" w:rsidP="00A77FB4">
      <w:pPr>
        <w:pStyle w:val="Recuodecorpodetexto3"/>
        <w:numPr>
          <w:ilvl w:val="0"/>
          <w:numId w:val="36"/>
        </w:numPr>
        <w:tabs>
          <w:tab w:val="left" w:pos="1080"/>
        </w:tabs>
        <w:spacing w:before="60" w:line="276" w:lineRule="auto"/>
        <w:rPr>
          <w:bCs/>
          <w:iCs/>
          <w:sz w:val="22"/>
        </w:rPr>
      </w:pPr>
      <w:r>
        <w:rPr>
          <w:bCs/>
          <w:iCs/>
          <w:sz w:val="22"/>
        </w:rPr>
        <w:t>Todos os colaboradores estão sujeitos às obrigações ambientais;</w:t>
      </w:r>
    </w:p>
    <w:p w14:paraId="2620E01B" w14:textId="7E903455" w:rsidR="00A60903" w:rsidRDefault="00A60903" w:rsidP="00A77FB4">
      <w:pPr>
        <w:pStyle w:val="Recuodecorpodetexto3"/>
        <w:numPr>
          <w:ilvl w:val="0"/>
          <w:numId w:val="36"/>
        </w:numPr>
        <w:tabs>
          <w:tab w:val="left" w:pos="1080"/>
        </w:tabs>
        <w:spacing w:before="60" w:line="276" w:lineRule="auto"/>
        <w:rPr>
          <w:bCs/>
          <w:iCs/>
          <w:sz w:val="22"/>
        </w:rPr>
      </w:pPr>
      <w:r>
        <w:rPr>
          <w:bCs/>
          <w:iCs/>
          <w:sz w:val="22"/>
        </w:rPr>
        <w:lastRenderedPageBreak/>
        <w:t>Testamos os procedimentos e ações corretivas para cumprir com as obrigações ambientais, e quando necessário adequamos conforme a necessidade e aderência da organização;</w:t>
      </w:r>
    </w:p>
    <w:p w14:paraId="7D349C35" w14:textId="6B80EDB4" w:rsidR="000E63A8" w:rsidRDefault="000E63A8" w:rsidP="00A77FB4">
      <w:pPr>
        <w:pStyle w:val="Recuodecorpodetexto3"/>
        <w:numPr>
          <w:ilvl w:val="0"/>
          <w:numId w:val="36"/>
        </w:numPr>
        <w:tabs>
          <w:tab w:val="left" w:pos="1080"/>
        </w:tabs>
        <w:spacing w:before="60" w:line="276" w:lineRule="auto"/>
        <w:rPr>
          <w:bCs/>
          <w:iCs/>
          <w:sz w:val="22"/>
        </w:rPr>
      </w:pPr>
      <w:r>
        <w:rPr>
          <w:bCs/>
          <w:iCs/>
          <w:sz w:val="22"/>
        </w:rPr>
        <w:t>Acompanhamos reiteradamente a evolução e o cumprimento das exigências legais com a finalidade de melhorar continuamente;</w:t>
      </w:r>
    </w:p>
    <w:p w14:paraId="1C62D957" w14:textId="64E5C686" w:rsidR="00A60903" w:rsidRDefault="00A60903" w:rsidP="00A77FB4">
      <w:pPr>
        <w:pStyle w:val="Recuodecorpodetexto3"/>
        <w:numPr>
          <w:ilvl w:val="0"/>
          <w:numId w:val="36"/>
        </w:numPr>
        <w:tabs>
          <w:tab w:val="left" w:pos="1080"/>
        </w:tabs>
        <w:spacing w:before="60" w:line="276" w:lineRule="auto"/>
        <w:rPr>
          <w:bCs/>
          <w:iCs/>
          <w:sz w:val="22"/>
        </w:rPr>
      </w:pPr>
      <w:r>
        <w:rPr>
          <w:bCs/>
          <w:iCs/>
          <w:sz w:val="22"/>
        </w:rPr>
        <w:t>Nomeamos um líder de gestão ambiental, cujos detalhes de contato são os seguintes: [Detalhes do contato]</w:t>
      </w:r>
    </w:p>
    <w:p w14:paraId="5DFDEDAD" w14:textId="356657E3" w:rsidR="0004211C" w:rsidRDefault="0004211C" w:rsidP="0004211C">
      <w:pPr>
        <w:pStyle w:val="Recuodecorpodetexto3"/>
        <w:tabs>
          <w:tab w:val="left" w:pos="1080"/>
        </w:tabs>
        <w:spacing w:before="60" w:line="276" w:lineRule="auto"/>
        <w:ind w:left="0"/>
        <w:rPr>
          <w:bCs/>
          <w:iCs/>
          <w:sz w:val="22"/>
        </w:rPr>
      </w:pPr>
      <w:r>
        <w:rPr>
          <w:bCs/>
          <w:iCs/>
          <w:sz w:val="22"/>
        </w:rPr>
        <w:t xml:space="preserve">Continuaremos a desenvolver e aprimorar nossas políticas e controles de gestão ambiental ao longo do tempo, guiados por requisitos legais e pela ISO 14001, juntamente com as </w:t>
      </w:r>
      <w:r w:rsidR="006B1A9D">
        <w:rPr>
          <w:bCs/>
          <w:iCs/>
          <w:sz w:val="22"/>
        </w:rPr>
        <w:t>preferências</w:t>
      </w:r>
      <w:r>
        <w:rPr>
          <w:bCs/>
          <w:iCs/>
          <w:sz w:val="22"/>
        </w:rPr>
        <w:t xml:space="preserve"> de nossos clientes e parceiros.</w:t>
      </w:r>
    </w:p>
    <w:p w14:paraId="704A1FA0" w14:textId="66AC38C1" w:rsidR="0004211C" w:rsidRDefault="0004211C" w:rsidP="0004211C">
      <w:pPr>
        <w:pStyle w:val="Recuodecorpodetexto3"/>
        <w:tabs>
          <w:tab w:val="left" w:pos="1080"/>
        </w:tabs>
        <w:spacing w:before="60" w:line="276" w:lineRule="auto"/>
        <w:ind w:left="0"/>
        <w:rPr>
          <w:bCs/>
          <w:iCs/>
          <w:sz w:val="22"/>
        </w:rPr>
      </w:pPr>
    </w:p>
    <w:p w14:paraId="780A3939" w14:textId="54C907A1" w:rsidR="0004211C" w:rsidRDefault="0004211C" w:rsidP="0004211C">
      <w:pPr>
        <w:pStyle w:val="Recuodecorpodetexto3"/>
        <w:tabs>
          <w:tab w:val="left" w:pos="1080"/>
        </w:tabs>
        <w:spacing w:before="60" w:line="276" w:lineRule="auto"/>
        <w:ind w:left="0"/>
        <w:rPr>
          <w:bCs/>
          <w:iCs/>
          <w:sz w:val="22"/>
        </w:rPr>
      </w:pPr>
      <w:r>
        <w:rPr>
          <w:bCs/>
          <w:iCs/>
          <w:sz w:val="22"/>
        </w:rPr>
        <w:t xml:space="preserve">Com os melhores cumprimentos, </w:t>
      </w:r>
    </w:p>
    <w:p w14:paraId="3F368687" w14:textId="29D3B71F" w:rsidR="0004211C" w:rsidRDefault="0004211C" w:rsidP="0004211C">
      <w:pPr>
        <w:pStyle w:val="Recuodecorpodetexto3"/>
        <w:tabs>
          <w:tab w:val="left" w:pos="1080"/>
        </w:tabs>
        <w:spacing w:before="60" w:line="276" w:lineRule="auto"/>
        <w:ind w:left="0"/>
        <w:rPr>
          <w:bCs/>
          <w:iCs/>
          <w:sz w:val="22"/>
        </w:rPr>
      </w:pPr>
    </w:p>
    <w:p w14:paraId="3A24DE14" w14:textId="27BF13F6" w:rsidR="0004211C" w:rsidRDefault="0004211C" w:rsidP="0004211C">
      <w:pPr>
        <w:pStyle w:val="Recuodecorpodetexto3"/>
        <w:tabs>
          <w:tab w:val="left" w:pos="1080"/>
        </w:tabs>
        <w:spacing w:before="60" w:line="276" w:lineRule="auto"/>
        <w:ind w:left="0"/>
        <w:rPr>
          <w:bCs/>
          <w:iCs/>
          <w:sz w:val="22"/>
        </w:rPr>
      </w:pPr>
      <w:r>
        <w:rPr>
          <w:bCs/>
          <w:iCs/>
          <w:sz w:val="22"/>
        </w:rPr>
        <w:t>[Signatários da alta gerência]</w:t>
      </w:r>
    </w:p>
    <w:p w14:paraId="07620B28" w14:textId="77777777" w:rsidR="00082A7E" w:rsidRPr="00B468C4" w:rsidRDefault="00082A7E" w:rsidP="00CD38A5">
      <w:pPr>
        <w:rPr>
          <w:bCs/>
          <w:lang w:val="en-US"/>
        </w:rPr>
      </w:pPr>
    </w:p>
    <w:sectPr w:rsidR="00082A7E" w:rsidRPr="00B468C4" w:rsidSect="00082A7E">
      <w:headerReference w:type="default" r:id="rId12"/>
      <w:footerReference w:type="default" r:id="rId13"/>
      <w:pgSz w:w="11906" w:h="16838"/>
      <w:pgMar w:top="1135" w:right="1440" w:bottom="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D556" w14:textId="77777777" w:rsidR="003B100B" w:rsidRDefault="003B100B">
      <w:r>
        <w:separator/>
      </w:r>
    </w:p>
  </w:endnote>
  <w:endnote w:type="continuationSeparator" w:id="0">
    <w:p w14:paraId="32A4CDC8" w14:textId="77777777" w:rsidR="003B100B" w:rsidRDefault="003B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5AD8" w14:textId="77777777" w:rsidR="0097543E" w:rsidRPr="0023133A" w:rsidRDefault="003B100B" w:rsidP="0097543E"/>
  <w:p w14:paraId="3E050223" w14:textId="77777777" w:rsidR="003D5439" w:rsidRPr="0023133A" w:rsidRDefault="003B100B" w:rsidP="00AE11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449B" w14:textId="77777777" w:rsidR="003B100B" w:rsidRDefault="003B100B">
      <w:r>
        <w:separator/>
      </w:r>
    </w:p>
  </w:footnote>
  <w:footnote w:type="continuationSeparator" w:id="0">
    <w:p w14:paraId="25D3FDC9" w14:textId="77777777" w:rsidR="003B100B" w:rsidRDefault="003B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E34E" w14:textId="4339403E" w:rsidR="00082A7E" w:rsidRPr="0023133A" w:rsidRDefault="008C6D0C" w:rsidP="00082A7E">
    <w:pPr>
      <w:pStyle w:val="Arizen28"/>
    </w:pPr>
    <w:r>
      <w:t>Declaração de Conformidade</w:t>
    </w:r>
    <w:r w:rsidR="00082A7E">
      <w:t xml:space="preserve"> </w:t>
    </w:r>
  </w:p>
  <w:p w14:paraId="7FA78B34" w14:textId="77777777" w:rsidR="003D5439" w:rsidRPr="0023133A" w:rsidRDefault="006C66B5" w:rsidP="00AE1118">
    <w:r w:rsidRPr="00617667">
      <w:rPr>
        <w:noProof/>
        <w:lang w:eastAsia="en-GB"/>
      </w:rPr>
      <mc:AlternateContent>
        <mc:Choice Requires="wps">
          <w:drawing>
            <wp:anchor distT="0" distB="0" distL="114300" distR="114300" simplePos="0" relativeHeight="251659264" behindDoc="0" locked="0" layoutInCell="1" allowOverlap="1" wp14:anchorId="3D829184" wp14:editId="551539BD">
              <wp:simplePos x="0" y="0"/>
              <wp:positionH relativeFrom="margin">
                <wp:align>left</wp:align>
              </wp:positionH>
              <mc:AlternateContent>
                <mc:Choice Requires="wp14">
                  <wp:positionV relativeFrom="topMargin">
                    <wp14:pctPosVOffset>70000</wp14:pctPosVOffset>
                  </wp:positionV>
                </mc:Choice>
                <mc:Fallback>
                  <wp:positionV relativeFrom="page">
                    <wp:posOffset>504190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12067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599459AD" w14:textId="77777777" w:rsidR="003D5439" w:rsidRPr="0023133A" w:rsidRDefault="003B100B" w:rsidP="00AE11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A448B"/>
    <w:multiLevelType w:val="multilevel"/>
    <w:tmpl w:val="B3E60A80"/>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E75DA3"/>
    <w:multiLevelType w:val="multilevel"/>
    <w:tmpl w:val="0AE69C5A"/>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1F21924"/>
    <w:multiLevelType w:val="multilevel"/>
    <w:tmpl w:val="4CF60004"/>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F503FD"/>
    <w:multiLevelType w:val="multilevel"/>
    <w:tmpl w:val="3B3E30B6"/>
    <w:lvl w:ilvl="0">
      <w:start w:val="1"/>
      <w:numFmt w:val="decimal"/>
      <w:lvlText w:val="9.2.%1"/>
      <w:lvlJc w:val="left"/>
      <w:pPr>
        <w:tabs>
          <w:tab w:val="num" w:pos="0"/>
        </w:tabs>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A1FA4"/>
    <w:multiLevelType w:val="multilevel"/>
    <w:tmpl w:val="0A606AE2"/>
    <w:lvl w:ilvl="0">
      <w:start w:val="1"/>
      <w:numFmt w:val="bullet"/>
      <w:lvlText w:val=""/>
      <w:lvlJc w:val="left"/>
      <w:pPr>
        <w:tabs>
          <w:tab w:val="num" w:pos="2088"/>
        </w:tabs>
        <w:ind w:left="2088" w:hanging="360"/>
      </w:pPr>
      <w:rPr>
        <w:rFonts w:ascii="Symbol" w:hAnsi="Symbol" w:cs="Symbol" w:hint="default"/>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14ABB"/>
    <w:multiLevelType w:val="multilevel"/>
    <w:tmpl w:val="4AE6F090"/>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5"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2618F"/>
    <w:multiLevelType w:val="hybridMultilevel"/>
    <w:tmpl w:val="CC78A696"/>
    <w:lvl w:ilvl="0" w:tplc="E8BE8220">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F6B2430"/>
    <w:multiLevelType w:val="multilevel"/>
    <w:tmpl w:val="1B2E0A8E"/>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541BC"/>
    <w:multiLevelType w:val="multilevel"/>
    <w:tmpl w:val="24CE3CBA"/>
    <w:lvl w:ilvl="0">
      <w:start w:val="1"/>
      <w:numFmt w:val="decimal"/>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60F90529"/>
    <w:multiLevelType w:val="multilevel"/>
    <w:tmpl w:val="7134636E"/>
    <w:lvl w:ilvl="0">
      <w:start w:val="1"/>
      <w:numFmt w:val="decimal"/>
      <w:lvlText w:val="9.%1"/>
      <w:lvlJc w:val="left"/>
      <w:pPr>
        <w:tabs>
          <w:tab w:val="num" w:pos="0"/>
        </w:tabs>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7020404F"/>
    <w:multiLevelType w:val="hybridMultilevel"/>
    <w:tmpl w:val="91F02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33" w15:restartNumberingAfterBreak="0">
    <w:nsid w:val="7903286A"/>
    <w:multiLevelType w:val="multilevel"/>
    <w:tmpl w:val="55B8CF58"/>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7D0D2C3E"/>
    <w:multiLevelType w:val="multilevel"/>
    <w:tmpl w:val="016CDC96"/>
    <w:lvl w:ilvl="0">
      <w:start w:val="1"/>
      <w:numFmt w:val="lowerLetter"/>
      <w:lvlText w:val="%1.)"/>
      <w:lvlJc w:val="left"/>
      <w:pPr>
        <w:tabs>
          <w:tab w:val="num" w:pos="2088"/>
        </w:tabs>
        <w:ind w:left="2088" w:hanging="360"/>
      </w:pPr>
      <w:rPr>
        <w:rFonts w:ascii="Arial" w:hAnsi="Arial" w:cs="Arial"/>
        <w:b w:val="0"/>
        <w:i w:val="0"/>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EF13743"/>
    <w:multiLevelType w:val="multilevel"/>
    <w:tmpl w:val="8DDCB8E2"/>
    <w:lvl w:ilvl="0">
      <w:start w:val="1"/>
      <w:numFmt w:val="decimal"/>
      <w:lvlText w:val="%1."/>
      <w:lvlJc w:val="right"/>
      <w:pPr>
        <w:tabs>
          <w:tab w:val="num" w:pos="0"/>
        </w:tabs>
        <w:ind w:left="1872" w:hanging="360"/>
      </w:pPr>
      <w:rPr>
        <w:rFonts w:ascii="Arial" w:hAnsi="Arial" w:cs="Arial"/>
        <w:b w:val="0"/>
        <w:i w:val="0"/>
        <w:sz w:val="22"/>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4"/>
  </w:num>
  <w:num w:numId="2">
    <w:abstractNumId w:val="32"/>
  </w:num>
  <w:num w:numId="3">
    <w:abstractNumId w:val="15"/>
  </w:num>
  <w:num w:numId="4">
    <w:abstractNumId w:val="31"/>
  </w:num>
  <w:num w:numId="5">
    <w:abstractNumId w:val="27"/>
  </w:num>
  <w:num w:numId="6">
    <w:abstractNumId w:val="22"/>
  </w:num>
  <w:num w:numId="7">
    <w:abstractNumId w:val="20"/>
  </w:num>
  <w:num w:numId="8">
    <w:abstractNumId w:val="19"/>
  </w:num>
  <w:num w:numId="9">
    <w:abstractNumId w:val="23"/>
  </w:num>
  <w:num w:numId="10">
    <w:abstractNumId w:val="0"/>
  </w:num>
  <w:num w:numId="11">
    <w:abstractNumId w:val="16"/>
  </w:num>
  <w:num w:numId="12">
    <w:abstractNumId w:val="3"/>
  </w:num>
  <w:num w:numId="13">
    <w:abstractNumId w:val="6"/>
  </w:num>
  <w:num w:numId="14">
    <w:abstractNumId w:val="21"/>
  </w:num>
  <w:num w:numId="15">
    <w:abstractNumId w:val="13"/>
  </w:num>
  <w:num w:numId="16">
    <w:abstractNumId w:val="8"/>
  </w:num>
  <w:num w:numId="17">
    <w:abstractNumId w:val="10"/>
  </w:num>
  <w:num w:numId="18">
    <w:abstractNumId w:val="4"/>
  </w:num>
  <w:num w:numId="19">
    <w:abstractNumId w:val="29"/>
  </w:num>
  <w:num w:numId="20">
    <w:abstractNumId w:val="12"/>
  </w:num>
  <w:num w:numId="21">
    <w:abstractNumId w:val="26"/>
  </w:num>
  <w:num w:numId="22">
    <w:abstractNumId w:val="28"/>
  </w:num>
  <w:num w:numId="23">
    <w:abstractNumId w:val="17"/>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2"/>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lvlOverride w:ilvl="2"/>
    <w:lvlOverride w:ilvl="3"/>
    <w:lvlOverride w:ilvl="4"/>
    <w:lvlOverride w:ilvl="5"/>
    <w:lvlOverride w:ilvl="6"/>
    <w:lvlOverride w:ilvl="7"/>
    <w:lvlOverride w:ilvl="8"/>
  </w:num>
  <w:num w:numId="28">
    <w:abstractNumId w:val="34"/>
    <w:lvlOverride w:ilvl="0">
      <w:startOverride w:val="1"/>
    </w:lvlOverride>
    <w:lvlOverride w:ilvl="1"/>
    <w:lvlOverride w:ilvl="2"/>
    <w:lvlOverride w:ilvl="3"/>
    <w:lvlOverride w:ilvl="4"/>
    <w:lvlOverride w:ilvl="5"/>
    <w:lvlOverride w:ilvl="6"/>
    <w:lvlOverride w:ilvl="7"/>
    <w:lvlOverride w:ilvl="8"/>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9"/>
  </w:num>
  <w:num w:numId="32">
    <w:abstractNumId w:val="18"/>
    <w:lvlOverride w:ilvl="0">
      <w:startOverride w:val="1"/>
    </w:lvlOverride>
    <w:lvlOverride w:ilvl="1"/>
    <w:lvlOverride w:ilvl="2"/>
    <w:lvlOverride w:ilvl="3"/>
    <w:lvlOverride w:ilvl="4"/>
    <w:lvlOverride w:ilvl="5"/>
    <w:lvlOverride w:ilvl="6"/>
    <w:lvlOverride w:ilvl="7"/>
    <w:lvlOverride w:ilvl="8"/>
  </w:num>
  <w:num w:numId="33">
    <w:abstractNumId w:val="24"/>
    <w:lvlOverride w:ilvl="0">
      <w:startOverride w:val="1"/>
    </w:lvlOverride>
    <w:lvlOverride w:ilvl="1"/>
    <w:lvlOverride w:ilvl="2"/>
    <w:lvlOverride w:ilvl="3"/>
    <w:lvlOverride w:ilvl="4"/>
    <w:lvlOverride w:ilvl="5"/>
    <w:lvlOverride w:ilvl="6"/>
    <w:lvlOverride w:ilvl="7"/>
    <w:lvlOverride w:ilvl="8"/>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4211C"/>
    <w:rsid w:val="00082A7E"/>
    <w:rsid w:val="000E2C77"/>
    <w:rsid w:val="000E63A8"/>
    <w:rsid w:val="00105AD2"/>
    <w:rsid w:val="0021164C"/>
    <w:rsid w:val="00237F5D"/>
    <w:rsid w:val="003B100B"/>
    <w:rsid w:val="003D30C9"/>
    <w:rsid w:val="0040034A"/>
    <w:rsid w:val="006A100D"/>
    <w:rsid w:val="006B1A9D"/>
    <w:rsid w:val="006C66B5"/>
    <w:rsid w:val="007E49F6"/>
    <w:rsid w:val="00855113"/>
    <w:rsid w:val="008C6D0C"/>
    <w:rsid w:val="00912A5A"/>
    <w:rsid w:val="00A60903"/>
    <w:rsid w:val="00A77FB4"/>
    <w:rsid w:val="00AC71CB"/>
    <w:rsid w:val="00B468C4"/>
    <w:rsid w:val="00BD157A"/>
    <w:rsid w:val="00BD2B61"/>
    <w:rsid w:val="00CD38A5"/>
    <w:rsid w:val="00CF6B5C"/>
    <w:rsid w:val="00EE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CD38A5"/>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D38A5"/>
    <w:rPr>
      <w:rFonts w:ascii="Verdana" w:eastAsia="Times New Roman" w:hAnsi="Verdana" w:cs="Arial"/>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5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541</Words>
  <Characters>2926</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9</cp:revision>
  <dcterms:created xsi:type="dcterms:W3CDTF">2019-11-18T22:38:00Z</dcterms:created>
  <dcterms:modified xsi:type="dcterms:W3CDTF">2021-12-27T15:21:00Z</dcterms:modified>
</cp:coreProperties>
</file>