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758F2C63"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01DA7B4C" wp14:editId="35B8BE25">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0B635961" wp14:editId="7D6890BD">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0A6D17F" w14:textId="77777777" w:rsidR="000152DA" w:rsidRPr="000D25C9" w:rsidRDefault="000152DA" w:rsidP="000152DA">
          <w:pPr>
            <w:rPr>
              <w:highlight w:val="yellow"/>
              <w:lang w:eastAsia="ja-JP"/>
            </w:rPr>
          </w:pPr>
        </w:p>
        <w:p w14:paraId="6ABFAE9B" w14:textId="77777777" w:rsidR="000152DA" w:rsidRPr="000D25C9" w:rsidRDefault="000152DA" w:rsidP="000152DA">
          <w:pPr>
            <w:rPr>
              <w:highlight w:val="yellow"/>
              <w:lang w:eastAsia="ja-JP"/>
            </w:rPr>
          </w:pPr>
        </w:p>
        <w:p w14:paraId="569A565C" w14:textId="77777777" w:rsidR="000152DA" w:rsidRPr="000D25C9" w:rsidRDefault="000152DA" w:rsidP="000152DA">
          <w:pPr>
            <w:rPr>
              <w:highlight w:val="yellow"/>
              <w:lang w:eastAsia="ja-JP"/>
            </w:rPr>
          </w:pPr>
        </w:p>
        <w:p w14:paraId="79EFF065" w14:textId="77777777" w:rsidR="000152DA" w:rsidRPr="000D25C9" w:rsidRDefault="000152DA" w:rsidP="000152DA">
          <w:pPr>
            <w:rPr>
              <w:highlight w:val="yellow"/>
              <w:lang w:eastAsia="ja-JP"/>
            </w:rPr>
          </w:pPr>
        </w:p>
        <w:p w14:paraId="04E63EE4" w14:textId="77777777" w:rsidR="000152DA" w:rsidRPr="000D25C9" w:rsidRDefault="000152DA" w:rsidP="000152DA">
          <w:pPr>
            <w:rPr>
              <w:highlight w:val="yellow"/>
              <w:lang w:eastAsia="ja-JP"/>
            </w:rPr>
          </w:pPr>
        </w:p>
        <w:p w14:paraId="10076F66" w14:textId="77777777" w:rsidR="000152DA" w:rsidRPr="000D25C9" w:rsidRDefault="000152DA" w:rsidP="000152DA">
          <w:pPr>
            <w:rPr>
              <w:highlight w:val="yellow"/>
              <w:lang w:eastAsia="ja-JP"/>
            </w:rPr>
          </w:pPr>
        </w:p>
        <w:p w14:paraId="084942DF" w14:textId="77777777" w:rsidR="000152DA" w:rsidRPr="000D25C9" w:rsidRDefault="000152DA" w:rsidP="000152DA">
          <w:pPr>
            <w:rPr>
              <w:highlight w:val="yellow"/>
              <w:lang w:eastAsia="ja-JP"/>
            </w:rPr>
          </w:pPr>
        </w:p>
        <w:p w14:paraId="7D971BEE" w14:textId="77777777" w:rsidR="000152DA" w:rsidRPr="000D25C9" w:rsidRDefault="000152DA" w:rsidP="000152DA">
          <w:pPr>
            <w:rPr>
              <w:highlight w:val="yellow"/>
              <w:lang w:eastAsia="ja-JP"/>
            </w:rPr>
          </w:pPr>
        </w:p>
        <w:p w14:paraId="29177F22" w14:textId="77777777" w:rsidR="000152DA" w:rsidRPr="000D25C9" w:rsidRDefault="000152DA" w:rsidP="000152DA"/>
        <w:p w14:paraId="057516FE" w14:textId="77777777" w:rsidR="000152DA" w:rsidRPr="000D25C9" w:rsidRDefault="000152DA" w:rsidP="000152DA"/>
        <w:p w14:paraId="77FFC75E" w14:textId="77777777" w:rsidR="000152DA" w:rsidRDefault="000152DA" w:rsidP="000152DA">
          <w:pPr>
            <w:pStyle w:val="A1"/>
          </w:pPr>
        </w:p>
        <w:p w14:paraId="2A904AB9" w14:textId="77777777" w:rsidR="000152DA" w:rsidRPr="000D25C9" w:rsidRDefault="000152DA" w:rsidP="00546C0B">
          <w:pPr>
            <w:pStyle w:val="A1"/>
          </w:pPr>
          <w:r>
            <w:t xml:space="preserve">Procedimento de </w:t>
          </w:r>
          <w:r w:rsidR="00546C0B">
            <w:t xml:space="preserve">Diagnósticos de Riscos </w:t>
          </w:r>
        </w:p>
        <w:p w14:paraId="7C8F727F" w14:textId="77777777" w:rsidR="000152DA" w:rsidRPr="000D25C9" w:rsidRDefault="000152DA" w:rsidP="000152DA">
          <w:pPr>
            <w:pStyle w:val="A1"/>
          </w:pPr>
        </w:p>
        <w:p w14:paraId="2628636E" w14:textId="77777777" w:rsidR="000152DA" w:rsidRPr="000D25C9" w:rsidRDefault="000152DA" w:rsidP="000152DA"/>
        <w:p w14:paraId="767B3F03" w14:textId="77777777" w:rsidR="000152DA" w:rsidRPr="000D25C9" w:rsidRDefault="000152DA" w:rsidP="000152DA">
          <w:pPr>
            <w:rPr>
              <w:lang w:eastAsia="ja-JP"/>
            </w:rPr>
          </w:pPr>
        </w:p>
        <w:p w14:paraId="712D3DF0" w14:textId="77777777" w:rsidR="000152DA" w:rsidRPr="000D25C9" w:rsidRDefault="000152DA" w:rsidP="000152DA">
          <w:pPr>
            <w:rPr>
              <w:lang w:eastAsia="ja-JP"/>
            </w:rPr>
          </w:pPr>
        </w:p>
        <w:p w14:paraId="6FAE1719"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2F858CD6" wp14:editId="3178B00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4B8FE1E" w14:textId="77777777" w:rsidR="000152DA" w:rsidRPr="000D25C9" w:rsidRDefault="000152DA" w:rsidP="000152DA">
          <w:pPr>
            <w:rPr>
              <w:lang w:eastAsia="ja-JP"/>
            </w:rPr>
          </w:pPr>
        </w:p>
        <w:p w14:paraId="47F964E5" w14:textId="77777777" w:rsidR="000152DA" w:rsidRPr="000D25C9" w:rsidRDefault="000152DA" w:rsidP="000152DA">
          <w:pPr>
            <w:rPr>
              <w:lang w:eastAsia="ja-JP"/>
            </w:rPr>
          </w:pPr>
        </w:p>
        <w:p w14:paraId="45A06E2C" w14:textId="77777777" w:rsidR="000152DA" w:rsidRPr="000D25C9" w:rsidRDefault="000152DA" w:rsidP="000152DA">
          <w:pPr>
            <w:rPr>
              <w:lang w:eastAsia="ja-JP"/>
            </w:rPr>
          </w:pPr>
        </w:p>
        <w:p w14:paraId="36AF64AD" w14:textId="77777777" w:rsidR="000152DA" w:rsidRPr="000D25C9" w:rsidRDefault="000152DA" w:rsidP="000152DA">
          <w:pPr>
            <w:rPr>
              <w:lang w:eastAsia="ja-JP"/>
            </w:rPr>
          </w:pPr>
        </w:p>
        <w:p w14:paraId="01B620C3" w14:textId="77777777" w:rsidR="000152DA" w:rsidRPr="000D25C9" w:rsidRDefault="000152DA" w:rsidP="000152DA">
          <w:pPr>
            <w:rPr>
              <w:lang w:eastAsia="ja-JP"/>
            </w:rPr>
          </w:pPr>
        </w:p>
        <w:p w14:paraId="43137922" w14:textId="77777777" w:rsidR="000152DA" w:rsidRPr="000D25C9" w:rsidRDefault="000152DA" w:rsidP="000152DA">
          <w:pPr>
            <w:rPr>
              <w:lang w:eastAsia="ja-JP"/>
            </w:rPr>
          </w:pPr>
        </w:p>
        <w:p w14:paraId="5D1AF235" w14:textId="77777777" w:rsidR="000152DA" w:rsidRPr="000D25C9" w:rsidRDefault="000152DA" w:rsidP="000152DA">
          <w:pPr>
            <w:rPr>
              <w:lang w:eastAsia="ja-JP"/>
            </w:rPr>
          </w:pPr>
        </w:p>
        <w:p w14:paraId="6DCAB876" w14:textId="77777777" w:rsidR="000152DA" w:rsidRPr="000D25C9" w:rsidRDefault="000152DA" w:rsidP="000152DA">
          <w:pPr>
            <w:rPr>
              <w:lang w:eastAsia="ja-JP"/>
            </w:rPr>
          </w:pPr>
        </w:p>
        <w:p w14:paraId="15138593" w14:textId="77777777" w:rsidR="000152DA" w:rsidRPr="000D25C9" w:rsidRDefault="000152DA" w:rsidP="000152DA">
          <w:pPr>
            <w:rPr>
              <w:lang w:eastAsia="ja-JP"/>
            </w:rPr>
          </w:pPr>
        </w:p>
        <w:p w14:paraId="28F811E0" w14:textId="77777777" w:rsidR="000152DA" w:rsidRPr="000D25C9" w:rsidRDefault="000152DA" w:rsidP="000152DA">
          <w:pPr>
            <w:rPr>
              <w:lang w:eastAsia="ja-JP"/>
            </w:rPr>
          </w:pPr>
        </w:p>
        <w:p w14:paraId="4FD27E10" w14:textId="77777777" w:rsidR="000152DA" w:rsidRPr="000D25C9" w:rsidRDefault="000152DA" w:rsidP="000152DA">
          <w:pPr>
            <w:rPr>
              <w:lang w:eastAsia="ja-JP"/>
            </w:rPr>
          </w:pPr>
        </w:p>
        <w:p w14:paraId="593B14C9" w14:textId="77777777" w:rsidR="000152DA" w:rsidRPr="000D25C9" w:rsidRDefault="000152DA" w:rsidP="000152DA">
          <w:pPr>
            <w:rPr>
              <w:lang w:eastAsia="ja-JP"/>
            </w:rPr>
          </w:pPr>
        </w:p>
        <w:p w14:paraId="4A994F37" w14:textId="77777777" w:rsidR="000152DA" w:rsidRPr="000D25C9" w:rsidRDefault="000152DA" w:rsidP="000152DA">
          <w:pPr>
            <w:rPr>
              <w:lang w:eastAsia="ja-JP"/>
            </w:rPr>
          </w:pPr>
        </w:p>
        <w:p w14:paraId="7680D5E8" w14:textId="77777777" w:rsidR="000152DA" w:rsidRPr="000D25C9" w:rsidRDefault="000152DA" w:rsidP="000152DA">
          <w:pPr>
            <w:rPr>
              <w:lang w:eastAsia="ja-JP"/>
            </w:rPr>
          </w:pPr>
        </w:p>
        <w:p w14:paraId="479B18D2" w14:textId="77777777" w:rsidR="000152DA" w:rsidRPr="000D25C9" w:rsidRDefault="000152DA" w:rsidP="000152DA">
          <w:pPr>
            <w:rPr>
              <w:lang w:eastAsia="ja-JP"/>
            </w:rPr>
          </w:pPr>
        </w:p>
        <w:p w14:paraId="24140DBA" w14:textId="77777777" w:rsidR="000152DA" w:rsidRPr="000D25C9" w:rsidRDefault="000152DA" w:rsidP="000152DA">
          <w:pPr>
            <w:rPr>
              <w:lang w:eastAsia="ja-JP"/>
            </w:rPr>
          </w:pPr>
        </w:p>
        <w:p w14:paraId="305F5F74" w14:textId="77777777" w:rsidR="000152DA" w:rsidRPr="000D25C9" w:rsidRDefault="000152DA" w:rsidP="000152DA">
          <w:pPr>
            <w:rPr>
              <w:lang w:eastAsia="ja-JP"/>
            </w:rPr>
          </w:pPr>
        </w:p>
        <w:p w14:paraId="55DDB889" w14:textId="77777777" w:rsidR="000152DA" w:rsidRPr="000D25C9" w:rsidRDefault="000152DA" w:rsidP="000152DA">
          <w:pPr>
            <w:rPr>
              <w:lang w:eastAsia="ja-JP"/>
            </w:rPr>
          </w:pPr>
        </w:p>
        <w:p w14:paraId="35FD3FFA" w14:textId="77777777" w:rsidR="000152DA" w:rsidRPr="000D25C9" w:rsidRDefault="000152DA" w:rsidP="000152DA">
          <w:pPr>
            <w:rPr>
              <w:lang w:eastAsia="ja-JP"/>
            </w:rPr>
          </w:pPr>
        </w:p>
        <w:p w14:paraId="4F8C3C5A" w14:textId="77777777" w:rsidR="000152DA" w:rsidRPr="000D25C9" w:rsidRDefault="000152DA" w:rsidP="000152DA">
          <w:pPr>
            <w:rPr>
              <w:lang w:eastAsia="ja-JP"/>
            </w:rPr>
          </w:pPr>
        </w:p>
        <w:p w14:paraId="51F41D10" w14:textId="77777777" w:rsidR="000152DA" w:rsidRPr="000D25C9" w:rsidRDefault="000152DA" w:rsidP="000152DA">
          <w:pPr>
            <w:rPr>
              <w:lang w:eastAsia="ja-JP"/>
            </w:rPr>
          </w:pPr>
        </w:p>
        <w:p w14:paraId="1D0BDCE2" w14:textId="77777777" w:rsidR="000152DA" w:rsidRPr="000D25C9" w:rsidRDefault="000152DA" w:rsidP="000152DA">
          <w:pPr>
            <w:rPr>
              <w:lang w:eastAsia="ja-JP"/>
            </w:rPr>
          </w:pPr>
        </w:p>
        <w:p w14:paraId="6B259D6B" w14:textId="77777777" w:rsidR="000152DA" w:rsidRPr="000D25C9" w:rsidRDefault="000152DA" w:rsidP="000152DA">
          <w:pPr>
            <w:rPr>
              <w:lang w:eastAsia="ja-JP"/>
            </w:rPr>
          </w:pPr>
        </w:p>
        <w:p w14:paraId="1D15117A"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7E06D968" wp14:editId="67CF6031">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819F9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19AA29EB" wp14:editId="3016E85A">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4C4C35AF" w14:textId="77777777" w:rsidR="000152DA" w:rsidRPr="000D25C9" w:rsidRDefault="000152DA" w:rsidP="000152DA">
          <w:r w:rsidRPr="000D25C9">
            <w:rPr>
              <w:noProof/>
            </w:rPr>
            <w:drawing>
              <wp:anchor distT="0" distB="0" distL="114300" distR="114300" simplePos="0" relativeHeight="251669504" behindDoc="0" locked="0" layoutInCell="1" allowOverlap="1" wp14:anchorId="79DC7F36" wp14:editId="1B093581">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4B564525" wp14:editId="47A76785">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949E3C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7C3B334D" wp14:editId="062C16F3">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4DF532A9" w14:textId="77777777" w:rsidR="000152DA" w:rsidRDefault="000152DA" w:rsidP="000152DA">
                                <w:pPr>
                                  <w:pStyle w:val="A5"/>
                                </w:pPr>
                                <w:r>
                                  <w:t xml:space="preserve">Aviso de Direitos Autorais: </w:t>
                                </w:r>
                              </w:p>
                              <w:p w14:paraId="52A550F0" w14:textId="77777777" w:rsidR="000152DA" w:rsidRPr="000D25C9" w:rsidRDefault="000152DA" w:rsidP="000152DA"/>
                              <w:p w14:paraId="2B1EF555" w14:textId="77777777" w:rsidR="000152DA" w:rsidRDefault="000152DA" w:rsidP="000152DA">
                                <w:pPr>
                                  <w:pStyle w:val="A4"/>
                                </w:pPr>
                                <w:r>
                                  <w:t>Este documento foi criado por Tutelas e possui © copyright Tutelas, com as exceções a seguir identificadas.</w:t>
                                </w:r>
                              </w:p>
                              <w:p w14:paraId="5DB6982A" w14:textId="77777777" w:rsidR="000152DA" w:rsidRPr="000D25C9" w:rsidRDefault="000152DA" w:rsidP="000152DA"/>
                              <w:p w14:paraId="40F87EBD" w14:textId="77777777" w:rsidR="000152DA" w:rsidRDefault="000152DA" w:rsidP="000152DA">
                                <w:pPr>
                                  <w:pStyle w:val="A5"/>
                                </w:pPr>
                                <w:r>
                                  <w:t xml:space="preserve">Termos de Licença: </w:t>
                                </w:r>
                              </w:p>
                              <w:p w14:paraId="1822FFB0" w14:textId="77777777" w:rsidR="000152DA" w:rsidRPr="000D25C9" w:rsidRDefault="000152DA" w:rsidP="000152DA"/>
                              <w:p w14:paraId="11B7D36A"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54364021" w14:textId="77777777" w:rsidR="000152DA" w:rsidRPr="000D25C9" w:rsidRDefault="000152DA" w:rsidP="000152DA"/>
                              <w:p w14:paraId="40471BCA" w14:textId="77777777" w:rsidR="000152DA" w:rsidRDefault="000152DA" w:rsidP="000152DA">
                                <w:pPr>
                                  <w:pStyle w:val="A5"/>
                                </w:pPr>
                                <w:r>
                                  <w:t xml:space="preserve">AVISO LEGAL: </w:t>
                                </w:r>
                              </w:p>
                              <w:p w14:paraId="0301DA25" w14:textId="77777777" w:rsidR="000152DA" w:rsidRDefault="000152DA" w:rsidP="000152DA">
                                <w:pPr>
                                  <w:pStyle w:val="A5"/>
                                </w:pPr>
                              </w:p>
                              <w:p w14:paraId="791A7509"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708D1F0" w14:textId="77777777" w:rsidR="000152DA" w:rsidRDefault="000152DA" w:rsidP="000152DA">
                                <w:pPr>
                                  <w:pStyle w:val="A4"/>
                                </w:pPr>
                              </w:p>
                              <w:p w14:paraId="786A8B5F"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6479130F" wp14:editId="13DD1BC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8384D6E" w14:textId="77777777" w:rsidR="000152DA" w:rsidRDefault="000152DA" w:rsidP="000152DA"/>
                              <w:p w14:paraId="52FF6068" w14:textId="77777777" w:rsidR="000152DA" w:rsidRDefault="000152DA" w:rsidP="000152DA"/>
                              <w:p w14:paraId="2A2261C1" w14:textId="77777777" w:rsidR="000152DA" w:rsidRDefault="000152DA" w:rsidP="000152DA"/>
                              <w:p w14:paraId="040CF924" w14:textId="77777777" w:rsidR="000152DA" w:rsidRDefault="000152DA" w:rsidP="000152DA">
                                <w:pPr>
                                  <w:pStyle w:val="Arizen27"/>
                                </w:pPr>
                                <w:r>
                                  <w:t xml:space="preserve">Procedimento de Análise </w:t>
                                </w:r>
                              </w:p>
                              <w:p w14:paraId="00BE8D42" w14:textId="77777777" w:rsidR="000152DA" w:rsidRDefault="000152DA" w:rsidP="000152DA">
                                <w:pPr>
                                  <w:pStyle w:val="Arizen27"/>
                                </w:pPr>
                                <w:r>
                                  <w:t>de Dados Pessoais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 xml:space="preserve">Procedimento de Análise </w:t>
                          </w:r>
                        </w:p>
                        <w:p w:rsidR="000152DA" w:rsidRDefault="000152DA" w:rsidP="000152DA">
                          <w:pPr>
                            <w:pStyle w:val="Arizen27"/>
                          </w:pPr>
                          <w:r>
                            <w:t>de Dados Pessoais</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247FD918" wp14:editId="57B836D9">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43CBDFCE"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22B4558A" w14:textId="77777777" w:rsidR="000152DA" w:rsidRPr="000D25C9" w:rsidRDefault="000152DA" w:rsidP="000152DA">
          <w:pPr>
            <w:rPr>
              <w:highlight w:val="yellow"/>
            </w:rPr>
          </w:pPr>
        </w:p>
        <w:p w14:paraId="7B42563D" w14:textId="77777777" w:rsidR="000152DA" w:rsidRPr="000D25C9" w:rsidRDefault="000152DA" w:rsidP="000152DA"/>
        <w:p w14:paraId="3AF34A76" w14:textId="77777777" w:rsidR="000152DA" w:rsidRPr="000D25C9" w:rsidRDefault="000152DA" w:rsidP="000152DA"/>
        <w:p w14:paraId="227C64B7" w14:textId="77777777" w:rsidR="000152DA" w:rsidRPr="000D25C9" w:rsidRDefault="000152DA" w:rsidP="000152DA"/>
        <w:p w14:paraId="19307DC6" w14:textId="77777777" w:rsidR="000152DA" w:rsidRPr="000D25C9" w:rsidRDefault="000152DA" w:rsidP="000152DA"/>
        <w:p w14:paraId="7455DEBB" w14:textId="77777777" w:rsidR="000152DA" w:rsidRPr="000D25C9" w:rsidRDefault="000152DA" w:rsidP="000152DA"/>
        <w:p w14:paraId="1D4EA8EB" w14:textId="77777777" w:rsidR="000152DA" w:rsidRPr="000D25C9" w:rsidRDefault="000152DA" w:rsidP="000152DA"/>
        <w:p w14:paraId="6DB2F1F2" w14:textId="77777777" w:rsidR="000152DA" w:rsidRPr="000D25C9" w:rsidRDefault="000152DA" w:rsidP="000152DA"/>
        <w:p w14:paraId="04F8C20F"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511D0776" wp14:editId="61B4118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16CFE044" w14:textId="77777777" w:rsidR="000152DA" w:rsidRDefault="000152DA" w:rsidP="000152DA">
                                <w:pPr>
                                  <w:pStyle w:val="A3"/>
                                </w:pPr>
                                <w:r>
                                  <w:t>Objetivo deste documento</w:t>
                                </w:r>
                              </w:p>
                              <w:p w14:paraId="3FDB4C45" w14:textId="77777777" w:rsidR="000152DA" w:rsidRDefault="000152DA" w:rsidP="000152DA">
                                <w:pPr>
                                  <w:pStyle w:val="Arizen26"/>
                                </w:pPr>
                              </w:p>
                              <w:p w14:paraId="5B09DC6A" w14:textId="77777777" w:rsidR="000152DA" w:rsidRDefault="000152DA" w:rsidP="000152DA">
                                <w:pPr>
                                  <w:pStyle w:val="Arizen26"/>
                                </w:pPr>
                                <w:r w:rsidRPr="000D25C9">
                                  <w:t xml:space="preserve">Este documento descreve como os </w:t>
                                </w:r>
                                <w:r w:rsidR="00097C03">
                                  <w:t xml:space="preserve">itens </w:t>
                                </w:r>
                                <w:r w:rsidR="00097C03" w:rsidRPr="00E63FF7">
                                  <w:t>d</w:t>
                                </w:r>
                                <w:r w:rsidR="00097C03">
                                  <w:t>o diagnóstico de riscos</w:t>
                                </w:r>
                                <w:r w:rsidR="00097C03" w:rsidRPr="00E63FF7">
                                  <w:t xml:space="preserve"> </w:t>
                                </w:r>
                                <w:r w:rsidR="00097C03">
                                  <w:t>são</w:t>
                                </w:r>
                                <w:r w:rsidRPr="000D25C9">
                                  <w:t xml:space="preserve"> </w:t>
                                </w:r>
                                <w:r>
                                  <w:t>tratados</w:t>
                                </w:r>
                                <w:r w:rsidRPr="000D25C9">
                                  <w:t xml:space="preserve"> pela organização </w:t>
                                </w:r>
                                <w:r w:rsidR="00097C03">
                                  <w:t xml:space="preserve">e </w:t>
                                </w:r>
                                <w:r w:rsidRPr="000D25C9">
                                  <w:t>podem ser documentados e analisados</w:t>
                                </w:r>
                                <w:r w:rsidR="00097C03">
                                  <w:t xml:space="preserve"> em conformidade com o Projeto. </w:t>
                                </w:r>
                              </w:p>
                              <w:p w14:paraId="2459B72F" w14:textId="77777777" w:rsidR="000152DA" w:rsidRDefault="000152DA" w:rsidP="000152DA">
                                <w:pPr>
                                  <w:pStyle w:val="Arizen26"/>
                                </w:pPr>
                              </w:p>
                              <w:p w14:paraId="20D55666" w14:textId="77777777" w:rsidR="000152DA" w:rsidRDefault="000152DA" w:rsidP="000152DA">
                                <w:pPr>
                                  <w:pStyle w:val="A3"/>
                                  <w:rPr>
                                    <w:color w:val="777777"/>
                                  </w:rPr>
                                </w:pPr>
                                <w:r>
                                  <w:t>Orientação Geral</w:t>
                                </w:r>
                                <w:r>
                                  <w:rPr>
                                    <w:color w:val="777777"/>
                                  </w:rPr>
                                  <w:t xml:space="preserve"> </w:t>
                                </w:r>
                              </w:p>
                              <w:p w14:paraId="3360561B" w14:textId="77777777" w:rsidR="000152DA" w:rsidRDefault="000152DA" w:rsidP="000152DA">
                                <w:pPr>
                                  <w:pStyle w:val="Arizen26"/>
                                </w:pPr>
                              </w:p>
                              <w:p w14:paraId="11D4157D" w14:textId="77777777" w:rsidR="000152DA" w:rsidRDefault="000152DA" w:rsidP="000152DA">
                                <w:pPr>
                                  <w:pStyle w:val="Arizen26"/>
                                </w:pPr>
                                <w:r>
                                  <w:t xml:space="preserve">Há muitas maneiras diferentes </w:t>
                                </w:r>
                                <w:r w:rsidR="00FE7E73">
                                  <w:t>d</w:t>
                                </w:r>
                                <w:r>
                                  <w:t xml:space="preserve">e analisar </w:t>
                                </w:r>
                                <w:r w:rsidR="00FE7E73">
                                  <w:t xml:space="preserve">os itens </w:t>
                                </w:r>
                                <w:r w:rsidR="00FE7E73" w:rsidRPr="00E63FF7">
                                  <w:t>d</w:t>
                                </w:r>
                                <w:r w:rsidR="00FE7E73">
                                  <w:t>o diagnóstico de riscos</w:t>
                                </w:r>
                                <w:r>
                                  <w:t>, e esse procedimento descreve apenas um desses métodos. Se a sua organização tiver um método padrão, é perfeitamente aceitável usá-lo.</w:t>
                                </w:r>
                              </w:p>
                              <w:p w14:paraId="1049216C" w14:textId="77777777" w:rsidR="000152DA" w:rsidRDefault="000152DA" w:rsidP="000152DA">
                                <w:pPr>
                                  <w:pStyle w:val="Arizen26"/>
                                </w:pPr>
                              </w:p>
                              <w:p w14:paraId="6093EADF" w14:textId="77777777" w:rsidR="000152DA" w:rsidRDefault="000152DA" w:rsidP="000152DA">
                                <w:pPr>
                                  <w:pStyle w:val="A3"/>
                                </w:pPr>
                                <w:r>
                                  <w:t xml:space="preserve">Frequência de Revisão </w:t>
                                </w:r>
                              </w:p>
                              <w:p w14:paraId="25A66785" w14:textId="77777777" w:rsidR="000152DA" w:rsidRDefault="000152DA" w:rsidP="000152DA">
                                <w:pPr>
                                  <w:pStyle w:val="Arizen26"/>
                                </w:pPr>
                              </w:p>
                              <w:p w14:paraId="7BDE327A"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3648"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rsidR="000152DA" w:rsidRDefault="000152DA" w:rsidP="000152DA">
                          <w:pPr>
                            <w:pStyle w:val="A3"/>
                          </w:pPr>
                          <w:r>
                            <w:t>Objetivo deste documento</w:t>
                          </w:r>
                        </w:p>
                        <w:p w:rsidR="000152DA" w:rsidRDefault="000152DA" w:rsidP="000152DA">
                          <w:pPr>
                            <w:pStyle w:val="Arizen26"/>
                          </w:pPr>
                        </w:p>
                        <w:p w:rsidR="000152DA" w:rsidRDefault="000152DA" w:rsidP="000152DA">
                          <w:pPr>
                            <w:pStyle w:val="Arizen26"/>
                          </w:pPr>
                          <w:r w:rsidRPr="000D25C9">
                            <w:t xml:space="preserve">Este documento descreve como os </w:t>
                          </w:r>
                          <w:r w:rsidR="00097C03">
                            <w:t xml:space="preserve">itens </w:t>
                          </w:r>
                          <w:r w:rsidR="00097C03" w:rsidRPr="00E63FF7">
                            <w:t>d</w:t>
                          </w:r>
                          <w:r w:rsidR="00097C03">
                            <w:t>o diagnóstico de riscos</w:t>
                          </w:r>
                          <w:r w:rsidR="00097C03" w:rsidRPr="00E63FF7">
                            <w:t xml:space="preserve"> </w:t>
                          </w:r>
                          <w:r w:rsidR="00097C03">
                            <w:t>são</w:t>
                          </w:r>
                          <w:r w:rsidRPr="000D25C9">
                            <w:t xml:space="preserve"> </w:t>
                          </w:r>
                          <w:r>
                            <w:t>tratados</w:t>
                          </w:r>
                          <w:r w:rsidRPr="000D25C9">
                            <w:t xml:space="preserve"> pela organização </w:t>
                          </w:r>
                          <w:r w:rsidR="00097C03">
                            <w:t xml:space="preserve">e </w:t>
                          </w:r>
                          <w:r w:rsidRPr="000D25C9">
                            <w:t>podem ser documentados e analisados</w:t>
                          </w:r>
                          <w:r w:rsidR="00097C03">
                            <w:t xml:space="preserve"> em conformidade com o Projeto. </w:t>
                          </w: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52DA" w:rsidRDefault="000152DA" w:rsidP="000152DA">
                          <w:pPr>
                            <w:pStyle w:val="Arizen26"/>
                          </w:pPr>
                          <w:r>
                            <w:t xml:space="preserve">Há muitas maneiras diferentes </w:t>
                          </w:r>
                          <w:r w:rsidR="00FE7E73">
                            <w:t>d</w:t>
                          </w:r>
                          <w:r>
                            <w:t xml:space="preserve">e analisar </w:t>
                          </w:r>
                          <w:r w:rsidR="00FE7E73">
                            <w:t xml:space="preserve">os itens </w:t>
                          </w:r>
                          <w:r w:rsidR="00FE7E73" w:rsidRPr="00E63FF7">
                            <w:t>d</w:t>
                          </w:r>
                          <w:r w:rsidR="00FE7E73">
                            <w:t>o diagnóstico de riscos</w:t>
                          </w:r>
                          <w:r>
                            <w:t>, e esse procedimento descreve apenas um desses métodos. Se a sua organização tiver um método padrão, é perfeitamente aceitável usá-lo.</w:t>
                          </w: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v:textbox>
                  </v:shape>
                </w:pict>
              </mc:Fallback>
            </mc:AlternateContent>
          </w:r>
        </w:p>
        <w:p w14:paraId="563977B7" w14:textId="77777777" w:rsidR="000152DA" w:rsidRPr="000D25C9" w:rsidRDefault="000152DA" w:rsidP="000152DA"/>
        <w:p w14:paraId="75B27F25" w14:textId="77777777" w:rsidR="000152DA" w:rsidRPr="000D25C9" w:rsidRDefault="000152DA" w:rsidP="000152DA"/>
        <w:p w14:paraId="5BC49C36" w14:textId="77777777" w:rsidR="000152DA" w:rsidRPr="000D25C9" w:rsidRDefault="000152DA" w:rsidP="000152DA"/>
        <w:p w14:paraId="20A9A181" w14:textId="77777777" w:rsidR="000152DA" w:rsidRPr="000D25C9" w:rsidRDefault="000152DA" w:rsidP="000152DA"/>
        <w:p w14:paraId="26A59C32" w14:textId="77777777" w:rsidR="000152DA" w:rsidRPr="000D25C9" w:rsidRDefault="000152DA" w:rsidP="000152DA"/>
        <w:p w14:paraId="3A65E4D5" w14:textId="77777777" w:rsidR="000152DA" w:rsidRPr="000D25C9" w:rsidRDefault="000152DA" w:rsidP="000152DA"/>
        <w:p w14:paraId="7208A1D5" w14:textId="77777777" w:rsidR="000152DA" w:rsidRPr="000D25C9" w:rsidRDefault="000152DA" w:rsidP="000152DA"/>
        <w:p w14:paraId="50355C24" w14:textId="77777777" w:rsidR="000152DA" w:rsidRPr="000D25C9" w:rsidRDefault="000152DA" w:rsidP="000152DA"/>
        <w:p w14:paraId="2A1CC358" w14:textId="77777777" w:rsidR="000152DA" w:rsidRPr="000D25C9" w:rsidRDefault="000152DA" w:rsidP="000152DA"/>
        <w:p w14:paraId="2C7EE0E2" w14:textId="77777777" w:rsidR="000152DA" w:rsidRPr="000D25C9" w:rsidRDefault="000152DA" w:rsidP="000152DA"/>
        <w:p w14:paraId="1A8616BF" w14:textId="77777777" w:rsidR="000152DA" w:rsidRPr="000D25C9" w:rsidRDefault="000152DA" w:rsidP="000152DA"/>
        <w:p w14:paraId="25234C4B" w14:textId="77777777" w:rsidR="000152DA" w:rsidRPr="000D25C9" w:rsidRDefault="000152DA" w:rsidP="000152DA"/>
        <w:p w14:paraId="5632A7D8" w14:textId="77777777" w:rsidR="000152DA" w:rsidRPr="000D25C9" w:rsidRDefault="000152DA" w:rsidP="000152DA"/>
        <w:p w14:paraId="705DF80F" w14:textId="77777777" w:rsidR="000152DA" w:rsidRPr="000D25C9" w:rsidRDefault="000152DA" w:rsidP="000152DA"/>
        <w:p w14:paraId="60025B8C" w14:textId="77777777" w:rsidR="000152DA" w:rsidRPr="000D25C9" w:rsidRDefault="000152DA" w:rsidP="000152DA"/>
        <w:p w14:paraId="557EECB0" w14:textId="77777777" w:rsidR="000152DA" w:rsidRPr="000D25C9" w:rsidRDefault="000152DA" w:rsidP="000152DA"/>
        <w:p w14:paraId="014B0C2F" w14:textId="77777777" w:rsidR="000152DA" w:rsidRPr="000D25C9" w:rsidRDefault="000152DA" w:rsidP="000152DA"/>
        <w:p w14:paraId="371F1E4C" w14:textId="77777777" w:rsidR="000152DA" w:rsidRPr="000D25C9" w:rsidRDefault="000152DA" w:rsidP="000152DA"/>
        <w:p w14:paraId="3FDA1E6E" w14:textId="77777777" w:rsidR="000152DA" w:rsidRPr="000D25C9" w:rsidRDefault="0070791B" w:rsidP="000152DA"/>
      </w:sdtContent>
    </w:sdt>
    <w:p w14:paraId="2DCE3894" w14:textId="77777777" w:rsidR="000152DA" w:rsidRPr="000D25C9" w:rsidRDefault="000152DA" w:rsidP="000152DA"/>
    <w:sdt>
      <w:sdtPr>
        <w:rPr>
          <w:highlight w:val="yellow"/>
        </w:rPr>
        <w:id w:val="1407805590"/>
        <w:docPartObj>
          <w:docPartGallery w:val="Cover Pages"/>
          <w:docPartUnique/>
        </w:docPartObj>
      </w:sdtPr>
      <w:sdtEndPr/>
      <w:sdtContent>
        <w:p w14:paraId="5B5D5EB4" w14:textId="77777777" w:rsidR="000152DA" w:rsidRPr="000D25C9" w:rsidRDefault="000152DA" w:rsidP="000152DA">
          <w:pPr>
            <w:rPr>
              <w:highlight w:val="yellow"/>
            </w:rPr>
          </w:pPr>
        </w:p>
        <w:p w14:paraId="28071089" w14:textId="77777777" w:rsidR="000152DA" w:rsidRPr="000D25C9" w:rsidRDefault="000152DA" w:rsidP="000152DA">
          <w:pPr>
            <w:rPr>
              <w:highlight w:val="yellow"/>
            </w:rPr>
          </w:pPr>
          <w:r w:rsidRPr="000D25C9">
            <w:rPr>
              <w:highlight w:val="yellow"/>
            </w:rPr>
            <w:br w:type="textWrapping" w:clear="all"/>
          </w:r>
        </w:p>
        <w:p w14:paraId="321215E3" w14:textId="77777777" w:rsidR="000152DA" w:rsidRPr="000D25C9" w:rsidRDefault="000152DA" w:rsidP="000152DA">
          <w:pPr>
            <w:rPr>
              <w:highlight w:val="yellow"/>
            </w:rPr>
          </w:pPr>
        </w:p>
        <w:p w14:paraId="7ADE6F31" w14:textId="77777777" w:rsidR="000152DA" w:rsidRPr="000D25C9" w:rsidRDefault="000152DA" w:rsidP="000152DA">
          <w:pPr>
            <w:rPr>
              <w:highlight w:val="yellow"/>
            </w:rPr>
          </w:pPr>
        </w:p>
        <w:p w14:paraId="425CA0D0" w14:textId="77777777" w:rsidR="000152DA" w:rsidRPr="000D25C9" w:rsidRDefault="000152DA" w:rsidP="000152DA">
          <w:pPr>
            <w:rPr>
              <w:highlight w:val="yellow"/>
            </w:rPr>
          </w:pPr>
        </w:p>
        <w:p w14:paraId="769228B2" w14:textId="77777777" w:rsidR="000152DA" w:rsidRPr="000D25C9" w:rsidRDefault="000152DA" w:rsidP="000152DA">
          <w:pPr>
            <w:rPr>
              <w:highlight w:val="yellow"/>
            </w:rPr>
          </w:pPr>
        </w:p>
        <w:p w14:paraId="60302C66" w14:textId="77777777" w:rsidR="000152DA" w:rsidRPr="000D25C9" w:rsidRDefault="000152DA" w:rsidP="000152DA">
          <w:pPr>
            <w:rPr>
              <w:highlight w:val="yellow"/>
            </w:rPr>
          </w:pPr>
        </w:p>
        <w:p w14:paraId="33242916" w14:textId="77777777" w:rsidR="000152DA" w:rsidRPr="000D25C9" w:rsidRDefault="000152DA" w:rsidP="000152DA">
          <w:pPr>
            <w:rPr>
              <w:highlight w:val="yellow"/>
            </w:rPr>
          </w:pPr>
        </w:p>
        <w:p w14:paraId="0D48F747" w14:textId="77777777" w:rsidR="000152DA" w:rsidRPr="000D25C9" w:rsidRDefault="000152DA" w:rsidP="000152DA">
          <w:pPr>
            <w:rPr>
              <w:highlight w:val="yellow"/>
            </w:rPr>
          </w:pPr>
        </w:p>
        <w:p w14:paraId="434320CE" w14:textId="77777777" w:rsidR="000152DA" w:rsidRPr="000D25C9" w:rsidRDefault="000152DA" w:rsidP="000152DA">
          <w:pPr>
            <w:rPr>
              <w:highlight w:val="yellow"/>
            </w:rPr>
          </w:pPr>
        </w:p>
        <w:p w14:paraId="014E59A7" w14:textId="77777777" w:rsidR="000152DA" w:rsidRPr="000D25C9" w:rsidRDefault="000152DA" w:rsidP="000152DA">
          <w:pPr>
            <w:rPr>
              <w:highlight w:val="yellow"/>
            </w:rPr>
          </w:pPr>
        </w:p>
        <w:p w14:paraId="35D214D7" w14:textId="77777777" w:rsidR="000152DA" w:rsidRPr="000D25C9" w:rsidRDefault="000152DA" w:rsidP="000152DA">
          <w:pPr>
            <w:rPr>
              <w:highlight w:val="yellow"/>
            </w:rPr>
          </w:pPr>
        </w:p>
        <w:p w14:paraId="57764649" w14:textId="77777777" w:rsidR="000152DA" w:rsidRPr="000D25C9" w:rsidRDefault="0070791B" w:rsidP="000152DA"/>
      </w:sdtContent>
    </w:sdt>
    <w:p w14:paraId="6F733D14" w14:textId="77777777" w:rsidR="000152DA" w:rsidRPr="000D25C9" w:rsidRDefault="000152DA" w:rsidP="000152DA">
      <w:pPr>
        <w:rPr>
          <w:highlight w:val="yellow"/>
        </w:rPr>
      </w:pPr>
    </w:p>
    <w:p w14:paraId="32FB0AF3" w14:textId="77777777" w:rsidR="000152DA" w:rsidRPr="000D25C9" w:rsidRDefault="000152DA" w:rsidP="000152DA"/>
    <w:p w14:paraId="63DFC84B" w14:textId="77777777" w:rsidR="000152DA" w:rsidRPr="000D25C9" w:rsidRDefault="000152DA" w:rsidP="000152DA"/>
    <w:p w14:paraId="1B13D20B" w14:textId="77777777" w:rsidR="000152DA" w:rsidRPr="000D25C9" w:rsidRDefault="000152DA" w:rsidP="000152DA"/>
    <w:p w14:paraId="626DBFF1" w14:textId="77777777" w:rsidR="000152DA" w:rsidRPr="000D25C9" w:rsidRDefault="000152DA" w:rsidP="000152DA"/>
    <w:p w14:paraId="2769797D" w14:textId="77777777" w:rsidR="000152DA" w:rsidRPr="000D25C9" w:rsidRDefault="000152DA" w:rsidP="000152DA"/>
    <w:p w14:paraId="14666A55" w14:textId="77777777" w:rsidR="000152DA" w:rsidRPr="000D25C9" w:rsidRDefault="000152DA" w:rsidP="000152DA"/>
    <w:p w14:paraId="380A0204" w14:textId="77777777" w:rsidR="000152DA" w:rsidRPr="000D25C9" w:rsidRDefault="000152DA" w:rsidP="000152DA"/>
    <w:p w14:paraId="72FC23B3" w14:textId="77777777" w:rsidR="000152DA" w:rsidRPr="000D25C9" w:rsidRDefault="000152DA" w:rsidP="000152DA"/>
    <w:p w14:paraId="4DF27879" w14:textId="77777777" w:rsidR="000152DA" w:rsidRPr="000D25C9" w:rsidRDefault="000152DA" w:rsidP="000152DA"/>
    <w:p w14:paraId="6A0489E7" w14:textId="77777777" w:rsidR="000152DA" w:rsidRPr="000D25C9" w:rsidRDefault="000152DA" w:rsidP="000152DA"/>
    <w:p w14:paraId="4B2B5BDA" w14:textId="77777777" w:rsidR="000152DA" w:rsidRDefault="000152DA" w:rsidP="000152DA">
      <w:pPr>
        <w:pStyle w:val="A1"/>
      </w:pPr>
    </w:p>
    <w:p w14:paraId="596F9A7A" w14:textId="77777777" w:rsidR="000152DA" w:rsidRDefault="000152DA" w:rsidP="000152DA">
      <w:pPr>
        <w:pStyle w:val="A1"/>
      </w:pPr>
      <w:r w:rsidRPr="000D25C9">
        <w:rPr>
          <w:noProof/>
        </w:rPr>
        <w:drawing>
          <wp:anchor distT="0" distB="0" distL="114300" distR="114300" simplePos="0" relativeHeight="251670528" behindDoc="0" locked="1" layoutInCell="1" allowOverlap="1" wp14:anchorId="54117C2D" wp14:editId="3DD5A829">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 xml:space="preserve">Procedimento de </w:t>
      </w:r>
      <w:r w:rsidR="00546C0B">
        <w:t>Diagnósticos de Riscos</w:t>
      </w:r>
    </w:p>
    <w:p w14:paraId="298623D2" w14:textId="77777777" w:rsidR="000152DA" w:rsidRPr="000D25C9" w:rsidRDefault="000152DA" w:rsidP="000152DA">
      <w:pPr>
        <w:pStyle w:val="A1"/>
      </w:pPr>
    </w:p>
    <w:p w14:paraId="1A18FF8A" w14:textId="77777777" w:rsidR="000152DA" w:rsidRPr="000D25C9" w:rsidRDefault="000152DA" w:rsidP="000152DA"/>
    <w:p w14:paraId="4C101937" w14:textId="77777777" w:rsidR="000152DA" w:rsidRPr="000D25C9" w:rsidRDefault="000152DA" w:rsidP="000152DA"/>
    <w:p w14:paraId="20A422C8" w14:textId="77777777" w:rsidR="000152DA" w:rsidRPr="000D25C9" w:rsidRDefault="000152DA" w:rsidP="000152DA"/>
    <w:p w14:paraId="53D7174A" w14:textId="77777777" w:rsidR="000152DA" w:rsidRPr="000D25C9" w:rsidRDefault="000152DA" w:rsidP="000152DA"/>
    <w:p w14:paraId="7DA55A68" w14:textId="77777777" w:rsidR="000152DA" w:rsidRPr="000D25C9" w:rsidRDefault="000152DA" w:rsidP="000152DA"/>
    <w:p w14:paraId="4B8A3088" w14:textId="77777777" w:rsidR="000152DA" w:rsidRPr="000D25C9" w:rsidRDefault="000152DA" w:rsidP="000152DA"/>
    <w:p w14:paraId="0F74A8DA" w14:textId="77777777" w:rsidR="000152DA" w:rsidRPr="000D25C9" w:rsidRDefault="000152DA" w:rsidP="000152DA"/>
    <w:p w14:paraId="097E65B3" w14:textId="77777777" w:rsidR="000152DA" w:rsidRPr="000D25C9" w:rsidRDefault="000152DA" w:rsidP="000152DA"/>
    <w:p w14:paraId="511047D6" w14:textId="77777777" w:rsidR="000152DA" w:rsidRPr="000D25C9" w:rsidRDefault="000152DA" w:rsidP="000152DA"/>
    <w:p w14:paraId="78A0C557" w14:textId="77777777" w:rsidR="000152DA" w:rsidRPr="000D25C9" w:rsidRDefault="000152DA" w:rsidP="000152DA"/>
    <w:p w14:paraId="4ABF8A53" w14:textId="77777777" w:rsidR="000152DA" w:rsidRPr="000D25C9" w:rsidRDefault="000152DA" w:rsidP="000152DA"/>
    <w:p w14:paraId="312A6566" w14:textId="77777777" w:rsidR="000152DA" w:rsidRPr="000D25C9" w:rsidRDefault="000152DA" w:rsidP="000152DA"/>
    <w:p w14:paraId="4280CC53" w14:textId="77777777" w:rsidR="000152DA" w:rsidRPr="000D25C9" w:rsidRDefault="000152DA" w:rsidP="000152DA"/>
    <w:p w14:paraId="622B76EC" w14:textId="77777777" w:rsidR="000152DA" w:rsidRPr="000D25C9" w:rsidRDefault="000152DA" w:rsidP="000152DA"/>
    <w:p w14:paraId="387E35B8" w14:textId="77777777" w:rsidR="000152DA" w:rsidRPr="000D25C9" w:rsidRDefault="000152DA" w:rsidP="000152DA"/>
    <w:p w14:paraId="5CDFA298" w14:textId="77777777" w:rsidR="000152DA" w:rsidRPr="000D25C9" w:rsidRDefault="000152DA" w:rsidP="000152DA"/>
    <w:p w14:paraId="0A6D7764" w14:textId="77777777" w:rsidR="000152DA" w:rsidRDefault="000152DA" w:rsidP="000152DA"/>
    <w:p w14:paraId="2489E676" w14:textId="77777777" w:rsidR="000152DA" w:rsidRDefault="000152DA" w:rsidP="000152DA"/>
    <w:p w14:paraId="595AFA02" w14:textId="77777777" w:rsidR="000152DA" w:rsidRPr="000D25C9" w:rsidRDefault="000152DA" w:rsidP="000152DA"/>
    <w:p w14:paraId="123600F6" w14:textId="77777777" w:rsidR="000152DA" w:rsidRPr="000D25C9" w:rsidRDefault="000152DA" w:rsidP="000152DA"/>
    <w:p w14:paraId="3CCF95DD" w14:textId="77777777" w:rsidR="000152DA" w:rsidRPr="000D25C9" w:rsidRDefault="000152DA" w:rsidP="000152DA"/>
    <w:p w14:paraId="02B5177B" w14:textId="77777777" w:rsidR="000152DA" w:rsidRPr="000D25C9" w:rsidRDefault="000152DA" w:rsidP="000152DA"/>
    <w:p w14:paraId="78527524" w14:textId="77777777" w:rsidR="000152DA" w:rsidRPr="000D25C9" w:rsidRDefault="000152DA" w:rsidP="000152DA"/>
    <w:p w14:paraId="0E64CD69" w14:textId="77777777" w:rsidR="000152DA" w:rsidRPr="000D25C9" w:rsidRDefault="000152DA" w:rsidP="000152DA"/>
    <w:p w14:paraId="4C28EBC4" w14:textId="77777777" w:rsidR="000152DA" w:rsidRPr="000D25C9" w:rsidRDefault="000152DA" w:rsidP="000152DA"/>
    <w:p w14:paraId="58E9A800" w14:textId="77777777" w:rsidR="000152DA" w:rsidRPr="000D25C9" w:rsidRDefault="000152DA" w:rsidP="000152DA"/>
    <w:p w14:paraId="16DEF420" w14:textId="77777777" w:rsidR="000152DA" w:rsidRPr="000D25C9" w:rsidRDefault="000152DA" w:rsidP="000152DA"/>
    <w:p w14:paraId="0248273A" w14:textId="77777777" w:rsidR="000152DA" w:rsidRPr="000D25C9" w:rsidRDefault="000152DA" w:rsidP="000152DA">
      <w:pPr>
        <w:rPr>
          <w:lang w:eastAsia="ja-JP"/>
        </w:rPr>
      </w:pPr>
    </w:p>
    <w:p w14:paraId="25158702" w14:textId="77777777" w:rsidR="000152DA" w:rsidRPr="000D25C9" w:rsidRDefault="000152DA" w:rsidP="000152DA">
      <w:pPr>
        <w:rPr>
          <w:highlight w:val="yellow"/>
        </w:rPr>
      </w:pPr>
    </w:p>
    <w:p w14:paraId="45E90E47"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3600E85D"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51CD3071" w14:textId="77777777" w:rsidR="00D515B9" w:rsidRDefault="00D515B9" w:rsidP="00D515B9"/>
          <w:p w14:paraId="53992A84" w14:textId="47C849AC" w:rsidR="000152DA" w:rsidRPr="000D25C9" w:rsidRDefault="00D515B9" w:rsidP="00D515B9">
            <w:pPr>
              <w:pStyle w:val="AA2"/>
              <w:framePr w:hSpace="0" w:wrap="auto" w:vAnchor="margin" w:hAnchor="text" w:xAlign="left" w:yAlign="inline"/>
              <w:rPr>
                <w:color w:val="FFFFFF"/>
                <w:highlight w:val="yellow"/>
              </w:rPr>
            </w:pPr>
            <w:r>
              <w:t>[Definir identificação do documento]</w:t>
            </w:r>
          </w:p>
        </w:tc>
      </w:tr>
    </w:tbl>
    <w:p w14:paraId="5BDF0C87" w14:textId="77777777" w:rsidR="000152DA" w:rsidRPr="000D25C9" w:rsidRDefault="000152DA" w:rsidP="000152DA">
      <w:pPr>
        <w:rPr>
          <w:highlight w:val="yellow"/>
        </w:rPr>
      </w:pPr>
    </w:p>
    <w:p w14:paraId="16F08198"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1B67007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3A862F0" w14:textId="77777777" w:rsidR="000152DA" w:rsidRPr="000D25C9" w:rsidRDefault="000152DA" w:rsidP="00F0523E"/>
          <w:p w14:paraId="0DE845F1" w14:textId="77777777" w:rsidR="000152DA" w:rsidRPr="000D25C9" w:rsidRDefault="000152DA" w:rsidP="00F0523E">
            <w:pPr>
              <w:pStyle w:val="AA2"/>
              <w:framePr w:wrap="around"/>
            </w:pPr>
            <w:r w:rsidRPr="000D25C9">
              <w:t>Histórico de Revisão</w:t>
            </w:r>
          </w:p>
          <w:p w14:paraId="22CFDD3C" w14:textId="77777777" w:rsidR="000152DA" w:rsidRPr="000D25C9" w:rsidRDefault="000152DA" w:rsidP="00F0523E">
            <w:pPr>
              <w:rPr>
                <w:highlight w:val="yellow"/>
              </w:rPr>
            </w:pPr>
          </w:p>
        </w:tc>
      </w:tr>
      <w:tr w:rsidR="000152DA" w:rsidRPr="000D25C9" w14:paraId="3638C132"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598AB65E"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8310C3"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426CFCB"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FFE9F7A" w14:textId="77777777" w:rsidR="000152DA" w:rsidRPr="000D25C9" w:rsidRDefault="000152DA" w:rsidP="00F0523E">
            <w:pPr>
              <w:pStyle w:val="AA3"/>
            </w:pPr>
            <w:r w:rsidRPr="000D25C9">
              <w:t>Sumário de Mudanças</w:t>
            </w:r>
          </w:p>
        </w:tc>
      </w:tr>
      <w:tr w:rsidR="000152DA" w:rsidRPr="000D25C9" w14:paraId="4372C4F2"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3A5865A5"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6C40338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76065C12"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07130D" w14:textId="77777777" w:rsidR="000152DA" w:rsidRPr="000D25C9" w:rsidRDefault="000152DA" w:rsidP="00F0523E"/>
        </w:tc>
      </w:tr>
      <w:tr w:rsidR="000152DA" w:rsidRPr="000D25C9" w14:paraId="49976AF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24FA4F0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31B7AF7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6ED2565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6475513" w14:textId="77777777" w:rsidR="000152DA" w:rsidRPr="000D25C9" w:rsidRDefault="000152DA" w:rsidP="00F0523E"/>
        </w:tc>
      </w:tr>
      <w:tr w:rsidR="000152DA" w:rsidRPr="000D25C9" w14:paraId="1F0516CD"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50EFF80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210BCE89"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CFF2001"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427BB615" w14:textId="77777777" w:rsidR="000152DA" w:rsidRPr="000D25C9" w:rsidRDefault="000152DA" w:rsidP="00F0523E"/>
        </w:tc>
      </w:tr>
    </w:tbl>
    <w:p w14:paraId="214881C7" w14:textId="77777777" w:rsidR="000152DA" w:rsidRPr="000D25C9" w:rsidRDefault="000152DA" w:rsidP="000152DA">
      <w:pPr>
        <w:rPr>
          <w:highlight w:val="yellow"/>
        </w:rPr>
      </w:pPr>
    </w:p>
    <w:p w14:paraId="75A777D2"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6EAC051B"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34ACACE6" w14:textId="77777777" w:rsidR="000152DA" w:rsidRPr="000D25C9" w:rsidRDefault="000152DA" w:rsidP="00F0523E"/>
          <w:p w14:paraId="5F71C5E6" w14:textId="77777777" w:rsidR="000152DA" w:rsidRPr="000D25C9" w:rsidRDefault="000152DA" w:rsidP="00F0523E">
            <w:pPr>
              <w:pStyle w:val="AA2"/>
              <w:framePr w:hSpace="0" w:wrap="auto" w:vAnchor="margin" w:hAnchor="text" w:xAlign="left" w:yAlign="inline"/>
            </w:pPr>
            <w:r w:rsidRPr="000D25C9">
              <w:t>Distribuição</w:t>
            </w:r>
          </w:p>
          <w:p w14:paraId="2AC1FA4C" w14:textId="77777777" w:rsidR="000152DA" w:rsidRPr="000D25C9" w:rsidRDefault="000152DA" w:rsidP="00F0523E">
            <w:pPr>
              <w:rPr>
                <w:highlight w:val="yellow"/>
              </w:rPr>
            </w:pPr>
          </w:p>
        </w:tc>
      </w:tr>
      <w:tr w:rsidR="000152DA" w:rsidRPr="000D25C9" w14:paraId="444124D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84CD24C"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162C8042" w14:textId="77777777" w:rsidR="000152DA" w:rsidRPr="000D25C9" w:rsidRDefault="000152DA" w:rsidP="00F0523E">
            <w:pPr>
              <w:pStyle w:val="AA3"/>
            </w:pPr>
            <w:r w:rsidRPr="000D25C9">
              <w:t>Título</w:t>
            </w:r>
          </w:p>
        </w:tc>
      </w:tr>
      <w:tr w:rsidR="000152DA" w:rsidRPr="000D25C9" w14:paraId="18BD652A"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123017AB"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A08A561" w14:textId="77777777" w:rsidR="000152DA" w:rsidRPr="000D25C9" w:rsidRDefault="000152DA" w:rsidP="00F0523E"/>
        </w:tc>
      </w:tr>
      <w:tr w:rsidR="000152DA" w:rsidRPr="000D25C9" w14:paraId="6802EE38"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34DEB774"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F30A3A6" w14:textId="77777777" w:rsidR="000152DA" w:rsidRPr="000D25C9" w:rsidRDefault="000152DA" w:rsidP="00F0523E"/>
        </w:tc>
      </w:tr>
    </w:tbl>
    <w:p w14:paraId="5379CF28" w14:textId="77777777" w:rsidR="000152DA" w:rsidRPr="000D25C9" w:rsidRDefault="000152DA" w:rsidP="000152DA">
      <w:pPr>
        <w:rPr>
          <w:highlight w:val="yellow"/>
        </w:rPr>
      </w:pPr>
    </w:p>
    <w:p w14:paraId="030D1231"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3F8CD722"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7FA16B" w14:textId="77777777" w:rsidR="000152DA" w:rsidRPr="000D25C9" w:rsidRDefault="000152DA" w:rsidP="00F0523E"/>
          <w:p w14:paraId="66604184" w14:textId="77777777" w:rsidR="000152DA" w:rsidRPr="000D25C9" w:rsidRDefault="000152DA" w:rsidP="00F0523E">
            <w:pPr>
              <w:pStyle w:val="AA2"/>
              <w:framePr w:hSpace="0" w:wrap="auto" w:vAnchor="margin" w:hAnchor="text" w:xAlign="left" w:yAlign="inline"/>
            </w:pPr>
            <w:r w:rsidRPr="000D25C9">
              <w:t>Aprovação</w:t>
            </w:r>
          </w:p>
          <w:p w14:paraId="15BE45EA" w14:textId="77777777" w:rsidR="000152DA" w:rsidRPr="000D25C9" w:rsidRDefault="000152DA" w:rsidP="00F0523E">
            <w:pPr>
              <w:rPr>
                <w:highlight w:val="yellow"/>
              </w:rPr>
            </w:pPr>
          </w:p>
        </w:tc>
      </w:tr>
      <w:tr w:rsidR="000152DA" w:rsidRPr="000D25C9" w14:paraId="6E9668BE"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192604E0"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6295D0D3"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28792B7C"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4B85FF0D" w14:textId="77777777" w:rsidR="000152DA" w:rsidRPr="000D25C9" w:rsidRDefault="000152DA" w:rsidP="00F0523E">
            <w:pPr>
              <w:pStyle w:val="AA3"/>
            </w:pPr>
            <w:r w:rsidRPr="000D25C9">
              <w:t>Data</w:t>
            </w:r>
          </w:p>
        </w:tc>
      </w:tr>
      <w:tr w:rsidR="000152DA" w:rsidRPr="000D25C9" w14:paraId="63618508"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1B3D24C1"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13B7D0F7"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0DD846D6"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3D222E93" w14:textId="77777777" w:rsidR="000152DA" w:rsidRPr="000D25C9" w:rsidRDefault="000152DA" w:rsidP="00F0523E"/>
        </w:tc>
      </w:tr>
      <w:tr w:rsidR="000152DA" w:rsidRPr="000D25C9" w14:paraId="5AD8FF23"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F39769F"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4A888F1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73E77E89"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12EE4BA7" w14:textId="77777777" w:rsidR="000152DA" w:rsidRPr="000D25C9" w:rsidRDefault="000152DA" w:rsidP="00F0523E"/>
        </w:tc>
      </w:tr>
      <w:tr w:rsidR="000152DA" w:rsidRPr="000D25C9" w14:paraId="2B4CB0C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51C0C7C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BBC932D"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3C67118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5918E66C" w14:textId="77777777" w:rsidR="000152DA" w:rsidRPr="000D25C9" w:rsidRDefault="000152DA" w:rsidP="00F0523E"/>
        </w:tc>
      </w:tr>
    </w:tbl>
    <w:p w14:paraId="38267937" w14:textId="77777777" w:rsidR="000152DA" w:rsidRPr="000D25C9" w:rsidRDefault="000152DA" w:rsidP="000152DA"/>
    <w:p w14:paraId="3705124A" w14:textId="77777777" w:rsidR="000152DA" w:rsidRPr="000D25C9" w:rsidRDefault="000152DA" w:rsidP="000152DA"/>
    <w:p w14:paraId="589B7C85" w14:textId="77777777" w:rsidR="000152DA" w:rsidRPr="00E63FF7" w:rsidRDefault="000152DA" w:rsidP="000152DA">
      <w:r w:rsidRPr="00E63FF7">
        <w:br w:type="page"/>
      </w:r>
    </w:p>
    <w:p w14:paraId="6004D9C6" w14:textId="77777777" w:rsidR="000152DA" w:rsidRPr="00E63FF7" w:rsidRDefault="000152DA" w:rsidP="000152DA">
      <w:r w:rsidRPr="00E63FF7">
        <w:lastRenderedPageBreak/>
        <w:t>Conteúdo</w:t>
      </w:r>
    </w:p>
    <w:p w14:paraId="35236A81" w14:textId="77777777" w:rsidR="000152DA" w:rsidRPr="00E63FF7" w:rsidRDefault="000152DA" w:rsidP="000152DA"/>
    <w:p w14:paraId="2AB9AE15" w14:textId="77777777" w:rsidR="00FE7E73"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093911" w:history="1">
        <w:r w:rsidR="00FE7E73" w:rsidRPr="00C07DED">
          <w:rPr>
            <w:rStyle w:val="Hyperlink"/>
            <w:noProof/>
          </w:rPr>
          <w:t>1</w:t>
        </w:r>
        <w:r w:rsidR="00FE7E73">
          <w:rPr>
            <w:rFonts w:asciiTheme="minorHAnsi" w:eastAsiaTheme="minorEastAsia" w:hAnsiTheme="minorHAnsi" w:cstheme="minorBidi"/>
            <w:b w:val="0"/>
            <w:bCs w:val="0"/>
            <w:caps w:val="0"/>
            <w:noProof/>
            <w:sz w:val="22"/>
            <w:szCs w:val="22"/>
            <w:lang w:eastAsia="pt-BR"/>
          </w:rPr>
          <w:tab/>
        </w:r>
        <w:r w:rsidR="00FE7E73" w:rsidRPr="00C07DED">
          <w:rPr>
            <w:rStyle w:val="Hyperlink"/>
            <w:noProof/>
          </w:rPr>
          <w:t>Introdução</w:t>
        </w:r>
        <w:r w:rsidR="00FE7E73">
          <w:rPr>
            <w:noProof/>
            <w:webHidden/>
          </w:rPr>
          <w:tab/>
        </w:r>
        <w:r w:rsidR="00FE7E73">
          <w:rPr>
            <w:noProof/>
            <w:webHidden/>
          </w:rPr>
          <w:fldChar w:fldCharType="begin"/>
        </w:r>
        <w:r w:rsidR="00FE7E73">
          <w:rPr>
            <w:noProof/>
            <w:webHidden/>
          </w:rPr>
          <w:instrText xml:space="preserve"> PAGEREF _Toc103093911 \h </w:instrText>
        </w:r>
        <w:r w:rsidR="00FE7E73">
          <w:rPr>
            <w:noProof/>
            <w:webHidden/>
          </w:rPr>
        </w:r>
        <w:r w:rsidR="00FE7E73">
          <w:rPr>
            <w:noProof/>
            <w:webHidden/>
          </w:rPr>
          <w:fldChar w:fldCharType="separate"/>
        </w:r>
        <w:r w:rsidR="00FE7E73">
          <w:rPr>
            <w:noProof/>
            <w:webHidden/>
          </w:rPr>
          <w:t>6</w:t>
        </w:r>
        <w:r w:rsidR="00FE7E73">
          <w:rPr>
            <w:noProof/>
            <w:webHidden/>
          </w:rPr>
          <w:fldChar w:fldCharType="end"/>
        </w:r>
      </w:hyperlink>
    </w:p>
    <w:p w14:paraId="30581F97" w14:textId="77777777" w:rsidR="00FE7E73" w:rsidRDefault="0070791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93912" w:history="1">
        <w:r w:rsidR="00FE7E73" w:rsidRPr="00C07DED">
          <w:rPr>
            <w:rStyle w:val="Hyperlink"/>
            <w:noProof/>
          </w:rPr>
          <w:t>2</w:t>
        </w:r>
        <w:r w:rsidR="00FE7E73">
          <w:rPr>
            <w:rFonts w:asciiTheme="minorHAnsi" w:eastAsiaTheme="minorEastAsia" w:hAnsiTheme="minorHAnsi" w:cstheme="minorBidi"/>
            <w:b w:val="0"/>
            <w:bCs w:val="0"/>
            <w:caps w:val="0"/>
            <w:noProof/>
            <w:sz w:val="22"/>
            <w:szCs w:val="22"/>
            <w:lang w:eastAsia="pt-BR"/>
          </w:rPr>
          <w:tab/>
        </w:r>
        <w:r w:rsidR="00FE7E73" w:rsidRPr="00C07DED">
          <w:rPr>
            <w:rStyle w:val="Hyperlink"/>
            <w:noProof/>
          </w:rPr>
          <w:t>Procedimento de Análise de Diagnósticos de Riscos</w:t>
        </w:r>
        <w:r w:rsidR="00FE7E73">
          <w:rPr>
            <w:noProof/>
            <w:webHidden/>
          </w:rPr>
          <w:tab/>
        </w:r>
        <w:r w:rsidR="00FE7E73">
          <w:rPr>
            <w:noProof/>
            <w:webHidden/>
          </w:rPr>
          <w:fldChar w:fldCharType="begin"/>
        </w:r>
        <w:r w:rsidR="00FE7E73">
          <w:rPr>
            <w:noProof/>
            <w:webHidden/>
          </w:rPr>
          <w:instrText xml:space="preserve"> PAGEREF _Toc103093912 \h </w:instrText>
        </w:r>
        <w:r w:rsidR="00FE7E73">
          <w:rPr>
            <w:noProof/>
            <w:webHidden/>
          </w:rPr>
        </w:r>
        <w:r w:rsidR="00FE7E73">
          <w:rPr>
            <w:noProof/>
            <w:webHidden/>
          </w:rPr>
          <w:fldChar w:fldCharType="separate"/>
        </w:r>
        <w:r w:rsidR="00FE7E73">
          <w:rPr>
            <w:noProof/>
            <w:webHidden/>
          </w:rPr>
          <w:t>7</w:t>
        </w:r>
        <w:r w:rsidR="00FE7E73">
          <w:rPr>
            <w:noProof/>
            <w:webHidden/>
          </w:rPr>
          <w:fldChar w:fldCharType="end"/>
        </w:r>
      </w:hyperlink>
    </w:p>
    <w:p w14:paraId="3FC0B407" w14:textId="77777777" w:rsidR="00FE7E73" w:rsidRDefault="0070791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3913" w:history="1">
        <w:r w:rsidR="00FE7E73" w:rsidRPr="00C07DED">
          <w:rPr>
            <w:rStyle w:val="Hyperlink"/>
            <w:noProof/>
          </w:rPr>
          <w:t>2.1</w:t>
        </w:r>
        <w:r w:rsidR="00FE7E73">
          <w:rPr>
            <w:rFonts w:asciiTheme="minorHAnsi" w:eastAsiaTheme="minorEastAsia" w:hAnsiTheme="minorHAnsi" w:cstheme="minorBidi"/>
            <w:smallCaps w:val="0"/>
            <w:noProof/>
            <w:sz w:val="22"/>
            <w:szCs w:val="22"/>
            <w:lang w:eastAsia="pt-BR"/>
          </w:rPr>
          <w:tab/>
        </w:r>
        <w:r w:rsidR="00FE7E73" w:rsidRPr="00C07DED">
          <w:rPr>
            <w:rStyle w:val="Hyperlink"/>
            <w:noProof/>
          </w:rPr>
          <w:t>Pré-Requisitos</w:t>
        </w:r>
        <w:r w:rsidR="00FE7E73">
          <w:rPr>
            <w:noProof/>
            <w:webHidden/>
          </w:rPr>
          <w:tab/>
        </w:r>
        <w:r w:rsidR="00FE7E73">
          <w:rPr>
            <w:noProof/>
            <w:webHidden/>
          </w:rPr>
          <w:fldChar w:fldCharType="begin"/>
        </w:r>
        <w:r w:rsidR="00FE7E73">
          <w:rPr>
            <w:noProof/>
            <w:webHidden/>
          </w:rPr>
          <w:instrText xml:space="preserve"> PAGEREF _Toc103093913 \h </w:instrText>
        </w:r>
        <w:r w:rsidR="00FE7E73">
          <w:rPr>
            <w:noProof/>
            <w:webHidden/>
          </w:rPr>
        </w:r>
        <w:r w:rsidR="00FE7E73">
          <w:rPr>
            <w:noProof/>
            <w:webHidden/>
          </w:rPr>
          <w:fldChar w:fldCharType="separate"/>
        </w:r>
        <w:r w:rsidR="00FE7E73">
          <w:rPr>
            <w:noProof/>
            <w:webHidden/>
          </w:rPr>
          <w:t>7</w:t>
        </w:r>
        <w:r w:rsidR="00FE7E73">
          <w:rPr>
            <w:noProof/>
            <w:webHidden/>
          </w:rPr>
          <w:fldChar w:fldCharType="end"/>
        </w:r>
      </w:hyperlink>
    </w:p>
    <w:p w14:paraId="5EC75804" w14:textId="77777777" w:rsidR="00FE7E73" w:rsidRDefault="0070791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3914" w:history="1">
        <w:r w:rsidR="00FE7E73" w:rsidRPr="00C07DED">
          <w:rPr>
            <w:rStyle w:val="Hyperlink"/>
            <w:noProof/>
          </w:rPr>
          <w:t>2.2</w:t>
        </w:r>
        <w:r w:rsidR="00FE7E73">
          <w:rPr>
            <w:rFonts w:asciiTheme="minorHAnsi" w:eastAsiaTheme="minorEastAsia" w:hAnsiTheme="minorHAnsi" w:cstheme="minorBidi"/>
            <w:smallCaps w:val="0"/>
            <w:noProof/>
            <w:sz w:val="22"/>
            <w:szCs w:val="22"/>
            <w:lang w:eastAsia="pt-BR"/>
          </w:rPr>
          <w:tab/>
        </w:r>
        <w:r w:rsidR="00FE7E73" w:rsidRPr="00C07DED">
          <w:rPr>
            <w:rStyle w:val="Hyperlink"/>
            <w:noProof/>
          </w:rPr>
          <w:t>Calendários e Programação</w:t>
        </w:r>
        <w:r w:rsidR="00FE7E73">
          <w:rPr>
            <w:noProof/>
            <w:webHidden/>
          </w:rPr>
          <w:tab/>
        </w:r>
        <w:r w:rsidR="00FE7E73">
          <w:rPr>
            <w:noProof/>
            <w:webHidden/>
          </w:rPr>
          <w:fldChar w:fldCharType="begin"/>
        </w:r>
        <w:r w:rsidR="00FE7E73">
          <w:rPr>
            <w:noProof/>
            <w:webHidden/>
          </w:rPr>
          <w:instrText xml:space="preserve"> PAGEREF _Toc103093914 \h </w:instrText>
        </w:r>
        <w:r w:rsidR="00FE7E73">
          <w:rPr>
            <w:noProof/>
            <w:webHidden/>
          </w:rPr>
        </w:r>
        <w:r w:rsidR="00FE7E73">
          <w:rPr>
            <w:noProof/>
            <w:webHidden/>
          </w:rPr>
          <w:fldChar w:fldCharType="separate"/>
        </w:r>
        <w:r w:rsidR="00FE7E73">
          <w:rPr>
            <w:noProof/>
            <w:webHidden/>
          </w:rPr>
          <w:t>7</w:t>
        </w:r>
        <w:r w:rsidR="00FE7E73">
          <w:rPr>
            <w:noProof/>
            <w:webHidden/>
          </w:rPr>
          <w:fldChar w:fldCharType="end"/>
        </w:r>
      </w:hyperlink>
    </w:p>
    <w:p w14:paraId="20888BBD" w14:textId="77777777" w:rsidR="00FE7E73" w:rsidRDefault="0070791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3915" w:history="1">
        <w:r w:rsidR="00FE7E73" w:rsidRPr="00C07DED">
          <w:rPr>
            <w:rStyle w:val="Hyperlink"/>
            <w:noProof/>
          </w:rPr>
          <w:t>2.3</w:t>
        </w:r>
        <w:r w:rsidR="00FE7E73">
          <w:rPr>
            <w:rFonts w:asciiTheme="minorHAnsi" w:eastAsiaTheme="minorEastAsia" w:hAnsiTheme="minorHAnsi" w:cstheme="minorBidi"/>
            <w:smallCaps w:val="0"/>
            <w:noProof/>
            <w:sz w:val="22"/>
            <w:szCs w:val="22"/>
            <w:lang w:eastAsia="pt-BR"/>
          </w:rPr>
          <w:tab/>
        </w:r>
        <w:r w:rsidR="00FE7E73" w:rsidRPr="00C07DED">
          <w:rPr>
            <w:rStyle w:val="Hyperlink"/>
            <w:noProof/>
          </w:rPr>
          <w:t>Procedimento</w:t>
        </w:r>
        <w:r w:rsidR="00FE7E73">
          <w:rPr>
            <w:noProof/>
            <w:webHidden/>
          </w:rPr>
          <w:tab/>
        </w:r>
        <w:r w:rsidR="00FE7E73">
          <w:rPr>
            <w:noProof/>
            <w:webHidden/>
          </w:rPr>
          <w:fldChar w:fldCharType="begin"/>
        </w:r>
        <w:r w:rsidR="00FE7E73">
          <w:rPr>
            <w:noProof/>
            <w:webHidden/>
          </w:rPr>
          <w:instrText xml:space="preserve"> PAGEREF _Toc103093915 \h </w:instrText>
        </w:r>
        <w:r w:rsidR="00FE7E73">
          <w:rPr>
            <w:noProof/>
            <w:webHidden/>
          </w:rPr>
        </w:r>
        <w:r w:rsidR="00FE7E73">
          <w:rPr>
            <w:noProof/>
            <w:webHidden/>
          </w:rPr>
          <w:fldChar w:fldCharType="separate"/>
        </w:r>
        <w:r w:rsidR="00FE7E73">
          <w:rPr>
            <w:noProof/>
            <w:webHidden/>
          </w:rPr>
          <w:t>7</w:t>
        </w:r>
        <w:r w:rsidR="00FE7E73">
          <w:rPr>
            <w:noProof/>
            <w:webHidden/>
          </w:rPr>
          <w:fldChar w:fldCharType="end"/>
        </w:r>
      </w:hyperlink>
    </w:p>
    <w:p w14:paraId="316595EC" w14:textId="77777777" w:rsidR="000152DA" w:rsidRPr="00E63FF7" w:rsidRDefault="000152DA" w:rsidP="000152DA">
      <w:r w:rsidRPr="00E63FF7">
        <w:fldChar w:fldCharType="end"/>
      </w:r>
    </w:p>
    <w:p w14:paraId="2135446B" w14:textId="77777777" w:rsidR="000152DA" w:rsidRPr="00E63FF7" w:rsidRDefault="000152DA" w:rsidP="000152DA"/>
    <w:p w14:paraId="138E93DE" w14:textId="77777777" w:rsidR="000152DA" w:rsidRPr="00E63FF7" w:rsidRDefault="000152DA" w:rsidP="000152DA"/>
    <w:p w14:paraId="5FCB5AB4" w14:textId="77777777" w:rsidR="000152DA" w:rsidRPr="00E63FF7" w:rsidRDefault="000152DA" w:rsidP="000152DA"/>
    <w:p w14:paraId="176387EE" w14:textId="77777777" w:rsidR="000152DA" w:rsidRPr="00E63FF7" w:rsidRDefault="00FE7E73" w:rsidP="00FE7E73">
      <w:pPr>
        <w:tabs>
          <w:tab w:val="left" w:pos="3293"/>
        </w:tabs>
      </w:pPr>
      <w:r>
        <w:tab/>
      </w:r>
    </w:p>
    <w:p w14:paraId="60627573" w14:textId="77777777" w:rsidR="000152DA" w:rsidRPr="00E63FF7" w:rsidRDefault="000152DA" w:rsidP="000152DA"/>
    <w:p w14:paraId="3C409B43" w14:textId="77777777" w:rsidR="000152DA" w:rsidRPr="000D25C9" w:rsidRDefault="000152DA" w:rsidP="000152DA">
      <w:pPr>
        <w:pStyle w:val="Ttulo1"/>
      </w:pPr>
      <w:r w:rsidRPr="00E63FF7">
        <w:br w:type="page"/>
      </w:r>
      <w:bookmarkStart w:id="1" w:name="_Toc438022617"/>
      <w:bookmarkStart w:id="2" w:name="_Toc103093911"/>
      <w:bookmarkStart w:id="3" w:name="_Toc321136340"/>
      <w:bookmarkStart w:id="4" w:name="_Toc321131500"/>
      <w:bookmarkStart w:id="5" w:name="_Toc321136539"/>
      <w:r w:rsidRPr="000D25C9">
        <w:lastRenderedPageBreak/>
        <w:t>Introdu</w:t>
      </w:r>
      <w:bookmarkEnd w:id="1"/>
      <w:r w:rsidRPr="000D25C9">
        <w:t>ção</w:t>
      </w:r>
      <w:bookmarkEnd w:id="2"/>
    </w:p>
    <w:bookmarkEnd w:id="3"/>
    <w:bookmarkEnd w:id="4"/>
    <w:bookmarkEnd w:id="5"/>
    <w:p w14:paraId="1591350E" w14:textId="77777777" w:rsidR="008F79DE" w:rsidRDefault="008F79DE" w:rsidP="000152DA">
      <w:pPr>
        <w:jc w:val="both"/>
      </w:pPr>
    </w:p>
    <w:p w14:paraId="7EAD1A25" w14:textId="1B410068" w:rsidR="000152DA" w:rsidRPr="000D25C9" w:rsidRDefault="008F79DE" w:rsidP="000152DA">
      <w:pPr>
        <w:jc w:val="both"/>
      </w:pPr>
      <w:r>
        <w:t xml:space="preserve">Através deste documento, é possível </w:t>
      </w:r>
      <w:r w:rsidR="000152DA" w:rsidRPr="000D25C9">
        <w:t xml:space="preserve">entender e comprovar que estamos cumprindo </w:t>
      </w:r>
      <w:r>
        <w:t xml:space="preserve">com a Análise do Diagnóstico de Riscos, tendo </w:t>
      </w:r>
      <w:r w:rsidR="000152DA" w:rsidRPr="000D25C9">
        <w:t xml:space="preserve">uma visão clara e completa dos </w:t>
      </w:r>
      <w:r>
        <w:t xml:space="preserve">componentes envolvidos na </w:t>
      </w:r>
      <w:r w:rsidR="00580ADB">
        <w:t>[</w:t>
      </w:r>
      <w:r w:rsidR="000E2BB7">
        <w:t>Nome da Organização].</w:t>
      </w:r>
    </w:p>
    <w:p w14:paraId="51D10942" w14:textId="77777777" w:rsidR="000152DA" w:rsidRPr="00E63FF7" w:rsidRDefault="000152DA" w:rsidP="000152DA">
      <w:pPr>
        <w:jc w:val="both"/>
      </w:pPr>
    </w:p>
    <w:p w14:paraId="5B5D00B7" w14:textId="77777777" w:rsidR="000152DA" w:rsidRDefault="000152DA" w:rsidP="000152DA">
      <w:pPr>
        <w:jc w:val="both"/>
      </w:pPr>
      <w:r w:rsidRPr="00E63FF7">
        <w:t xml:space="preserve">O objetivo deste procedimento é definir e documentar os </w:t>
      </w:r>
      <w:r w:rsidR="008F79DE">
        <w:t xml:space="preserve">Diagnósticos de Riscos </w:t>
      </w:r>
      <w:r w:rsidRPr="00E63FF7">
        <w:t xml:space="preserve">envolvidos em um ou mais processos de negócios. </w:t>
      </w:r>
    </w:p>
    <w:p w14:paraId="19F16139" w14:textId="77777777" w:rsidR="008F79DE" w:rsidRPr="00E63FF7" w:rsidRDefault="008F79DE" w:rsidP="000152DA">
      <w:pPr>
        <w:jc w:val="both"/>
      </w:pPr>
    </w:p>
    <w:p w14:paraId="5C2B7B08" w14:textId="77777777" w:rsidR="000152DA" w:rsidRPr="00E63FF7" w:rsidRDefault="000152DA" w:rsidP="000152DA">
      <w:pPr>
        <w:jc w:val="both"/>
      </w:pPr>
      <w:r w:rsidRPr="00E63FF7">
        <w:t xml:space="preserve">Este procedimento pode ser usado como parte de um exercício inicial para capturar informações sobre </w:t>
      </w:r>
      <w:r w:rsidR="008F79DE">
        <w:t xml:space="preserve">os componentes que serão utilizados para a concretização do Diagnóstico de Risco, </w:t>
      </w:r>
      <w:r w:rsidRPr="00E63FF7">
        <w:t>usados dentro da organização, como parte de um exercício individual de avaliação de impacto</w:t>
      </w:r>
      <w:r w:rsidR="00E456AA">
        <w:t>.</w:t>
      </w:r>
    </w:p>
    <w:p w14:paraId="0B1BCC02" w14:textId="77777777" w:rsidR="000152DA" w:rsidRPr="00E63FF7" w:rsidRDefault="000152DA" w:rsidP="000152DA"/>
    <w:p w14:paraId="446E23FF" w14:textId="77777777" w:rsidR="000152DA" w:rsidRPr="00E63FF7" w:rsidRDefault="000152DA" w:rsidP="000152DA">
      <w:bookmarkStart w:id="6" w:name="_Toc438022618"/>
      <w:r w:rsidRPr="00E63FF7">
        <w:br w:type="page"/>
      </w:r>
    </w:p>
    <w:p w14:paraId="5067BB1D" w14:textId="77777777" w:rsidR="000152DA" w:rsidRPr="00E63FF7" w:rsidRDefault="000152DA" w:rsidP="000152DA">
      <w:pPr>
        <w:pStyle w:val="Ttulo1"/>
      </w:pPr>
      <w:bookmarkStart w:id="7" w:name="_Toc103093912"/>
      <w:bookmarkEnd w:id="6"/>
      <w:r w:rsidRPr="00E63FF7">
        <w:lastRenderedPageBreak/>
        <w:t xml:space="preserve">Procedimento de Análise </w:t>
      </w:r>
      <w:r w:rsidR="00250278">
        <w:t>de Diagnósticos de Riscos</w:t>
      </w:r>
      <w:bookmarkEnd w:id="7"/>
      <w:r w:rsidR="00250278">
        <w:t xml:space="preserve"> </w:t>
      </w:r>
    </w:p>
    <w:p w14:paraId="36821A55" w14:textId="77777777" w:rsidR="000152DA" w:rsidRPr="00E63FF7" w:rsidRDefault="000152DA" w:rsidP="000152DA">
      <w:pPr>
        <w:rPr>
          <w:lang w:eastAsia="en-GB"/>
        </w:rPr>
      </w:pPr>
    </w:p>
    <w:p w14:paraId="3838FDB4" w14:textId="77777777" w:rsidR="000152DA" w:rsidRPr="00E63FF7" w:rsidRDefault="000152DA" w:rsidP="000152DA">
      <w:pPr>
        <w:rPr>
          <w:lang w:eastAsia="en-GB"/>
        </w:rPr>
      </w:pPr>
    </w:p>
    <w:p w14:paraId="7D69BF86" w14:textId="77777777" w:rsidR="000152DA" w:rsidRPr="00E63FF7" w:rsidRDefault="000152DA" w:rsidP="000152DA">
      <w:pPr>
        <w:pStyle w:val="Ttulo2"/>
      </w:pPr>
      <w:bookmarkStart w:id="8" w:name="_Toc103093913"/>
      <w:r w:rsidRPr="00E63FF7">
        <w:t>Pré-Requisitos</w:t>
      </w:r>
      <w:bookmarkEnd w:id="8"/>
      <w:r w:rsidRPr="00E63FF7">
        <w:t xml:space="preserve"> </w:t>
      </w:r>
    </w:p>
    <w:p w14:paraId="5CE56F6A" w14:textId="77777777" w:rsidR="000152DA" w:rsidRPr="00E63FF7" w:rsidRDefault="000152DA" w:rsidP="000152DA">
      <w:pPr>
        <w:rPr>
          <w:lang w:eastAsia="en-GB"/>
        </w:rPr>
      </w:pPr>
    </w:p>
    <w:p w14:paraId="68F01989" w14:textId="77777777" w:rsidR="000152DA" w:rsidRPr="00E63FF7" w:rsidRDefault="000152DA" w:rsidP="000152DA">
      <w:pPr>
        <w:jc w:val="both"/>
        <w:rPr>
          <w:lang w:eastAsia="en-GB"/>
        </w:rPr>
      </w:pPr>
      <w:r w:rsidRPr="00E63FF7">
        <w:rPr>
          <w:lang w:eastAsia="en-GB"/>
        </w:rPr>
        <w:t xml:space="preserve">Antes de iniciar o procedimento, os pré-requisitos a seguir devem </w:t>
      </w:r>
      <w:r>
        <w:rPr>
          <w:lang w:eastAsia="en-GB"/>
        </w:rPr>
        <w:t>ser providenciados</w:t>
      </w:r>
      <w:r w:rsidRPr="00E63FF7">
        <w:rPr>
          <w:lang w:eastAsia="en-GB"/>
        </w:rPr>
        <w:t>:</w:t>
      </w:r>
    </w:p>
    <w:p w14:paraId="5E10896A" w14:textId="77777777" w:rsidR="000152DA" w:rsidRPr="00E63FF7" w:rsidRDefault="000152DA" w:rsidP="000152DA">
      <w:pPr>
        <w:rPr>
          <w:lang w:eastAsia="en-GB"/>
        </w:rPr>
      </w:pPr>
    </w:p>
    <w:p w14:paraId="3B748FE2" w14:textId="77777777" w:rsidR="000152DA" w:rsidRPr="00E63FF7" w:rsidRDefault="000152DA" w:rsidP="000152DA">
      <w:pPr>
        <w:pStyle w:val="PargrafodaLista"/>
        <w:numPr>
          <w:ilvl w:val="0"/>
          <w:numId w:val="4"/>
        </w:numPr>
        <w:jc w:val="both"/>
        <w:rPr>
          <w:lang w:eastAsia="en-GB"/>
        </w:rPr>
      </w:pPr>
      <w:r w:rsidRPr="00E63FF7">
        <w:rPr>
          <w:lang w:eastAsia="en-GB"/>
        </w:rPr>
        <w:t>O alcance do</w:t>
      </w:r>
      <w:r w:rsidR="00250278">
        <w:rPr>
          <w:lang w:eastAsia="en-GB"/>
        </w:rPr>
        <w:t xml:space="preserve"> procedimento de emergência </w:t>
      </w:r>
      <w:r w:rsidRPr="00E63FF7">
        <w:rPr>
          <w:lang w:eastAsia="en-GB"/>
        </w:rPr>
        <w:t xml:space="preserve">deve </w:t>
      </w:r>
      <w:r>
        <w:rPr>
          <w:lang w:eastAsia="en-GB"/>
        </w:rPr>
        <w:t>ser</w:t>
      </w:r>
      <w:r w:rsidRPr="00E63FF7">
        <w:rPr>
          <w:lang w:eastAsia="en-GB"/>
        </w:rPr>
        <w:t xml:space="preserve"> definido </w:t>
      </w:r>
      <w:r>
        <w:rPr>
          <w:lang w:eastAsia="en-GB"/>
        </w:rPr>
        <w:t>de forma adequada</w:t>
      </w:r>
      <w:r w:rsidRPr="00E63FF7">
        <w:rPr>
          <w:lang w:eastAsia="en-GB"/>
        </w:rPr>
        <w:t xml:space="preserve">, tais como </w:t>
      </w:r>
      <w:r>
        <w:rPr>
          <w:lang w:eastAsia="en-GB"/>
        </w:rPr>
        <w:t>operações, projetos, atividades da empresa</w:t>
      </w:r>
      <w:r w:rsidRPr="00E63FF7">
        <w:rPr>
          <w:lang w:eastAsia="en-GB"/>
        </w:rPr>
        <w:t>, sistemas, clientes, locais</w:t>
      </w:r>
      <w:r>
        <w:rPr>
          <w:lang w:eastAsia="en-GB"/>
        </w:rPr>
        <w:t xml:space="preserve">, </w:t>
      </w:r>
      <w:r w:rsidRPr="00E63FF7">
        <w:rPr>
          <w:lang w:eastAsia="en-GB"/>
        </w:rPr>
        <w:t>produtos e serviços</w:t>
      </w:r>
      <w:r>
        <w:rPr>
          <w:lang w:eastAsia="en-GB"/>
        </w:rPr>
        <w:t>.</w:t>
      </w:r>
    </w:p>
    <w:p w14:paraId="01C0ABEB" w14:textId="77777777" w:rsidR="000152DA" w:rsidRPr="00E63FF7" w:rsidRDefault="000152DA" w:rsidP="000152DA">
      <w:pPr>
        <w:pStyle w:val="PargrafodaLista"/>
        <w:numPr>
          <w:ilvl w:val="0"/>
          <w:numId w:val="4"/>
        </w:numPr>
        <w:jc w:val="both"/>
        <w:rPr>
          <w:lang w:eastAsia="en-GB"/>
        </w:rPr>
      </w:pPr>
      <w:r w:rsidRPr="00E63FF7">
        <w:rPr>
          <w:lang w:eastAsia="en-GB"/>
        </w:rPr>
        <w:t xml:space="preserve">Pessoas </w:t>
      </w:r>
      <w:r>
        <w:rPr>
          <w:lang w:eastAsia="en-GB"/>
        </w:rPr>
        <w:t>com conhecimento sobre as operações, projetos, atividades da empresa</w:t>
      </w:r>
      <w:r w:rsidRPr="00E63FF7">
        <w:rPr>
          <w:lang w:eastAsia="en-GB"/>
        </w:rPr>
        <w:t xml:space="preserve"> devem estar envolvid</w:t>
      </w:r>
      <w:r>
        <w:rPr>
          <w:lang w:eastAsia="en-GB"/>
        </w:rPr>
        <w:t>as.</w:t>
      </w:r>
    </w:p>
    <w:p w14:paraId="57900F8A" w14:textId="77777777" w:rsidR="000152DA" w:rsidRPr="00E63FF7" w:rsidRDefault="000152DA" w:rsidP="000152DA">
      <w:pPr>
        <w:pStyle w:val="PargrafodaLista"/>
        <w:numPr>
          <w:ilvl w:val="0"/>
          <w:numId w:val="4"/>
        </w:numPr>
        <w:jc w:val="both"/>
        <w:rPr>
          <w:lang w:eastAsia="en-GB"/>
        </w:rPr>
      </w:pPr>
      <w:r>
        <w:rPr>
          <w:lang w:eastAsia="en-GB"/>
        </w:rPr>
        <w:t>Os envolvidos devem ter u</w:t>
      </w:r>
      <w:r w:rsidRPr="00E63FF7">
        <w:rPr>
          <w:lang w:eastAsia="en-GB"/>
        </w:rPr>
        <w:t>m nível adequado de compreensão d</w:t>
      </w:r>
      <w:r w:rsidR="00250278">
        <w:rPr>
          <w:lang w:eastAsia="en-GB"/>
        </w:rPr>
        <w:t>o Projeto.</w:t>
      </w:r>
    </w:p>
    <w:p w14:paraId="4CB111AD" w14:textId="77777777" w:rsidR="000152DA" w:rsidRPr="00E63FF7" w:rsidRDefault="000152DA" w:rsidP="000152DA">
      <w:pPr>
        <w:rPr>
          <w:lang w:eastAsia="en-GB"/>
        </w:rPr>
      </w:pPr>
    </w:p>
    <w:p w14:paraId="400003F2" w14:textId="77777777" w:rsidR="000152DA" w:rsidRPr="00E63FF7" w:rsidRDefault="000152DA" w:rsidP="000152DA">
      <w:pPr>
        <w:pStyle w:val="Ttulo2"/>
      </w:pPr>
      <w:bookmarkStart w:id="9" w:name="_Toc103093914"/>
      <w:r w:rsidRPr="00E63FF7">
        <w:t>Calendários e Programação</w:t>
      </w:r>
      <w:bookmarkEnd w:id="9"/>
    </w:p>
    <w:p w14:paraId="5BA43C8B" w14:textId="77777777" w:rsidR="000152DA" w:rsidRPr="00E63FF7" w:rsidRDefault="000152DA" w:rsidP="000152DA"/>
    <w:p w14:paraId="46B39456" w14:textId="77777777" w:rsidR="000152DA" w:rsidRPr="00E63FF7" w:rsidRDefault="000152DA" w:rsidP="001C214B">
      <w:pPr>
        <w:jc w:val="both"/>
        <w:rPr>
          <w:lang w:eastAsia="en-GB"/>
        </w:rPr>
      </w:pPr>
      <w:r w:rsidRPr="00E63FF7">
        <w:rPr>
          <w:lang w:eastAsia="en-GB"/>
        </w:rPr>
        <w:t>Este procedimento pode ser iniciado a qualquer momento quando houver a necessidade de documentar e entender o uso d</w:t>
      </w:r>
      <w:r w:rsidR="00250278">
        <w:rPr>
          <w:lang w:eastAsia="en-GB"/>
        </w:rPr>
        <w:t>o diagnóstico de riscos</w:t>
      </w:r>
      <w:r w:rsidRPr="00E63FF7">
        <w:rPr>
          <w:lang w:eastAsia="en-GB"/>
        </w:rPr>
        <w:t>.</w:t>
      </w:r>
    </w:p>
    <w:p w14:paraId="724E7A09" w14:textId="77777777" w:rsidR="000152DA" w:rsidRPr="00E63FF7" w:rsidRDefault="000152DA" w:rsidP="001C214B">
      <w:pPr>
        <w:jc w:val="both"/>
        <w:rPr>
          <w:lang w:eastAsia="en-GB"/>
        </w:rPr>
      </w:pPr>
    </w:p>
    <w:p w14:paraId="47ACA075" w14:textId="77777777" w:rsidR="000152DA" w:rsidRPr="00E63FF7" w:rsidRDefault="000152DA" w:rsidP="001C214B">
      <w:pPr>
        <w:pStyle w:val="Ttulo2"/>
        <w:jc w:val="both"/>
      </w:pPr>
      <w:bookmarkStart w:id="10" w:name="_Toc438022621"/>
      <w:bookmarkStart w:id="11" w:name="_Toc103093915"/>
      <w:r w:rsidRPr="00E63FF7">
        <w:t>Proce</w:t>
      </w:r>
      <w:bookmarkEnd w:id="10"/>
      <w:r w:rsidRPr="00E63FF7">
        <w:t>dimento</w:t>
      </w:r>
      <w:bookmarkEnd w:id="11"/>
    </w:p>
    <w:p w14:paraId="449485A4" w14:textId="77777777" w:rsidR="000152DA" w:rsidRPr="00E63FF7" w:rsidRDefault="000152DA" w:rsidP="001C214B">
      <w:pPr>
        <w:jc w:val="both"/>
        <w:rPr>
          <w:lang w:eastAsia="en-GB"/>
        </w:rPr>
      </w:pPr>
    </w:p>
    <w:p w14:paraId="10D7B5F4" w14:textId="77777777" w:rsidR="000152DA" w:rsidRPr="00E63FF7" w:rsidRDefault="000152DA" w:rsidP="001C214B">
      <w:pPr>
        <w:jc w:val="both"/>
        <w:rPr>
          <w:rFonts w:eastAsiaTheme="minorHAnsi"/>
          <w:noProof/>
        </w:rPr>
      </w:pPr>
      <w:r>
        <w:rPr>
          <w:rFonts w:eastAsiaTheme="minorHAnsi"/>
          <w:noProof/>
        </w:rPr>
        <w:t>A</w:t>
      </w:r>
      <w:r w:rsidRPr="00E63FF7">
        <w:rPr>
          <w:rFonts w:eastAsiaTheme="minorHAnsi"/>
          <w:noProof/>
        </w:rPr>
        <w:t xml:space="preserve">s seguintes </w:t>
      </w:r>
      <w:r>
        <w:rPr>
          <w:rFonts w:eastAsiaTheme="minorHAnsi"/>
          <w:noProof/>
        </w:rPr>
        <w:t>etapas</w:t>
      </w:r>
      <w:r w:rsidRPr="00E63FF7">
        <w:rPr>
          <w:rFonts w:eastAsiaTheme="minorHAnsi"/>
          <w:noProof/>
        </w:rPr>
        <w:t xml:space="preserve"> são necessári</w:t>
      </w:r>
      <w:r>
        <w:rPr>
          <w:rFonts w:eastAsiaTheme="minorHAnsi"/>
          <w:noProof/>
        </w:rPr>
        <w:t>a</w:t>
      </w:r>
      <w:r w:rsidRPr="00E63FF7">
        <w:rPr>
          <w:rFonts w:eastAsiaTheme="minorHAnsi"/>
          <w:noProof/>
        </w:rPr>
        <w:t>s:</w:t>
      </w:r>
    </w:p>
    <w:p w14:paraId="3E6C0F28" w14:textId="77777777" w:rsidR="000152DA" w:rsidRPr="00E63FF7" w:rsidRDefault="000152DA" w:rsidP="001C214B">
      <w:pPr>
        <w:jc w:val="both"/>
        <w:rPr>
          <w:rFonts w:eastAsiaTheme="minorHAnsi"/>
          <w:noProof/>
        </w:rPr>
      </w:pPr>
    </w:p>
    <w:p w14:paraId="528E503D" w14:textId="5BD76277" w:rsidR="000152DA" w:rsidRPr="000D25C9" w:rsidRDefault="001C214B" w:rsidP="001C214B">
      <w:pPr>
        <w:pStyle w:val="PargrafodaLista"/>
        <w:numPr>
          <w:ilvl w:val="0"/>
          <w:numId w:val="2"/>
        </w:numPr>
        <w:ind w:left="851"/>
        <w:jc w:val="both"/>
        <w:rPr>
          <w:rFonts w:eastAsiaTheme="minorHAnsi"/>
        </w:rPr>
      </w:pPr>
      <w:r>
        <w:t xml:space="preserve">Utilize uma planilha para </w:t>
      </w:r>
      <w:r w:rsidR="000152DA" w:rsidRPr="00E63FF7">
        <w:t>registr</w:t>
      </w:r>
      <w:r>
        <w:t>ar</w:t>
      </w:r>
      <w:r w:rsidR="000152DA" w:rsidRPr="00E63FF7">
        <w:t xml:space="preserve"> a data de conclusão e o nome da pessoa que preencheu o formulário nas caixas apropriadas.</w:t>
      </w:r>
    </w:p>
    <w:p w14:paraId="38A924C7" w14:textId="77777777" w:rsidR="000152DA" w:rsidRPr="00E63FF7" w:rsidRDefault="000152DA" w:rsidP="001C214B">
      <w:pPr>
        <w:ind w:left="851"/>
        <w:jc w:val="both"/>
      </w:pPr>
    </w:p>
    <w:p w14:paraId="4BF4C05B" w14:textId="18632B04" w:rsidR="000152DA" w:rsidRPr="00E63FF7" w:rsidRDefault="000152DA" w:rsidP="001C214B">
      <w:pPr>
        <w:pStyle w:val="PargrafodaLista"/>
        <w:numPr>
          <w:ilvl w:val="0"/>
          <w:numId w:val="2"/>
        </w:numPr>
        <w:ind w:left="851"/>
        <w:jc w:val="both"/>
        <w:rPr>
          <w:rFonts w:eastAsiaTheme="minorHAnsi"/>
        </w:rPr>
      </w:pPr>
      <w:r w:rsidRPr="00E63FF7">
        <w:rPr>
          <w:rFonts w:eastAsiaTheme="minorHAnsi"/>
        </w:rPr>
        <w:t>Tome cada processo de negócios dentro do alcance e registre os itens d</w:t>
      </w:r>
      <w:r w:rsidR="00250278">
        <w:rPr>
          <w:rFonts w:eastAsiaTheme="minorHAnsi"/>
        </w:rPr>
        <w:t>o diagnóstico de riscos</w:t>
      </w:r>
      <w:r w:rsidRPr="00E63FF7">
        <w:rPr>
          <w:rFonts w:eastAsiaTheme="minorHAnsi"/>
        </w:rPr>
        <w:t xml:space="preserve"> que são </w:t>
      </w:r>
      <w:r w:rsidR="00B60943">
        <w:rPr>
          <w:rFonts w:eastAsiaTheme="minorHAnsi"/>
        </w:rPr>
        <w:t>evidentes de acordo com o projeto que está sendo implementado;</w:t>
      </w:r>
    </w:p>
    <w:p w14:paraId="078449A4" w14:textId="77777777" w:rsidR="000152DA" w:rsidRPr="00E63FF7" w:rsidRDefault="000152DA" w:rsidP="001C214B">
      <w:pPr>
        <w:pStyle w:val="PargrafodaLista"/>
        <w:ind w:left="851"/>
        <w:jc w:val="both"/>
        <w:rPr>
          <w:rFonts w:eastAsiaTheme="minorHAnsi"/>
        </w:rPr>
      </w:pPr>
    </w:p>
    <w:p w14:paraId="3C041612" w14:textId="39C6CC35" w:rsidR="000152DA" w:rsidRDefault="009B3BBD" w:rsidP="001C214B">
      <w:pPr>
        <w:pStyle w:val="PargrafodaLista"/>
        <w:numPr>
          <w:ilvl w:val="1"/>
          <w:numId w:val="2"/>
        </w:numPr>
        <w:ind w:left="851"/>
        <w:jc w:val="both"/>
        <w:rPr>
          <w:rFonts w:eastAsiaTheme="minorHAnsi"/>
        </w:rPr>
      </w:pPr>
      <w:r>
        <w:rPr>
          <w:rFonts w:eastAsiaTheme="minorHAnsi"/>
        </w:rPr>
        <w:t>Classifique o risco identificado como baixo, médio, alto;</w:t>
      </w:r>
    </w:p>
    <w:p w14:paraId="1A94E84B" w14:textId="45071FFE" w:rsidR="009B3BBD" w:rsidRDefault="009B3BBD" w:rsidP="001C214B">
      <w:pPr>
        <w:pStyle w:val="PargrafodaLista"/>
        <w:numPr>
          <w:ilvl w:val="1"/>
          <w:numId w:val="2"/>
        </w:numPr>
        <w:ind w:left="851"/>
        <w:jc w:val="both"/>
        <w:rPr>
          <w:rFonts w:eastAsiaTheme="minorHAnsi"/>
        </w:rPr>
      </w:pPr>
      <w:r>
        <w:rPr>
          <w:rFonts w:eastAsiaTheme="minorHAnsi"/>
        </w:rPr>
        <w:t>Identifique quem é o responsável por esse risco, geralmente pode ser o gerente a área de negócio;</w:t>
      </w:r>
    </w:p>
    <w:p w14:paraId="3D632911" w14:textId="7B11B9F4" w:rsidR="009B3BBD" w:rsidRDefault="009B3BBD" w:rsidP="001C214B">
      <w:pPr>
        <w:pStyle w:val="PargrafodaLista"/>
        <w:numPr>
          <w:ilvl w:val="1"/>
          <w:numId w:val="2"/>
        </w:numPr>
        <w:ind w:left="851"/>
        <w:jc w:val="both"/>
        <w:rPr>
          <w:rFonts w:eastAsiaTheme="minorHAnsi"/>
        </w:rPr>
      </w:pPr>
      <w:r>
        <w:rPr>
          <w:rFonts w:eastAsiaTheme="minorHAnsi"/>
        </w:rPr>
        <w:t xml:space="preserve">Defina uma ação corretiva para esse risco identificado; </w:t>
      </w:r>
    </w:p>
    <w:p w14:paraId="7217C457" w14:textId="53EA4F6A" w:rsidR="009B3BBD" w:rsidRDefault="009B3BBD" w:rsidP="001C214B">
      <w:pPr>
        <w:pStyle w:val="PargrafodaLista"/>
        <w:numPr>
          <w:ilvl w:val="1"/>
          <w:numId w:val="2"/>
        </w:numPr>
        <w:ind w:left="851"/>
        <w:jc w:val="both"/>
        <w:rPr>
          <w:rFonts w:eastAsiaTheme="minorHAnsi"/>
        </w:rPr>
      </w:pPr>
      <w:r>
        <w:rPr>
          <w:rFonts w:eastAsiaTheme="minorHAnsi"/>
        </w:rPr>
        <w:t xml:space="preserve">Verifique o que será necessário para concluir a ação corretiva do risco. Ex. questões financeiras, aprovação da alta gerencia etc. </w:t>
      </w:r>
    </w:p>
    <w:p w14:paraId="5EF572A4" w14:textId="6E9A19AA" w:rsidR="009B3BBD" w:rsidRDefault="009B3BBD" w:rsidP="001C214B">
      <w:pPr>
        <w:pStyle w:val="PargrafodaLista"/>
        <w:numPr>
          <w:ilvl w:val="1"/>
          <w:numId w:val="2"/>
        </w:numPr>
        <w:ind w:left="851"/>
        <w:jc w:val="both"/>
        <w:rPr>
          <w:rFonts w:eastAsiaTheme="minorHAnsi"/>
        </w:rPr>
      </w:pPr>
      <w:r>
        <w:rPr>
          <w:rFonts w:eastAsiaTheme="minorHAnsi"/>
        </w:rPr>
        <w:t xml:space="preserve">Indique a aprovação da ação corretiva proposta; </w:t>
      </w:r>
    </w:p>
    <w:p w14:paraId="28D78D04" w14:textId="5CB6DA5F" w:rsidR="009B3BBD" w:rsidRDefault="009B3BBD" w:rsidP="001C214B">
      <w:pPr>
        <w:pStyle w:val="PargrafodaLista"/>
        <w:numPr>
          <w:ilvl w:val="1"/>
          <w:numId w:val="2"/>
        </w:numPr>
        <w:ind w:left="851"/>
        <w:jc w:val="both"/>
        <w:rPr>
          <w:rFonts w:eastAsiaTheme="minorHAnsi"/>
        </w:rPr>
      </w:pPr>
      <w:r>
        <w:rPr>
          <w:rFonts w:eastAsiaTheme="minorHAnsi"/>
        </w:rPr>
        <w:t>Indique quando a ação corretiva foi colocada em prática na organização;</w:t>
      </w:r>
    </w:p>
    <w:p w14:paraId="6DE44CEB" w14:textId="4470448E" w:rsidR="004C0389" w:rsidRDefault="004C0389" w:rsidP="001C214B">
      <w:pPr>
        <w:pStyle w:val="PargrafodaLista"/>
        <w:numPr>
          <w:ilvl w:val="1"/>
          <w:numId w:val="2"/>
        </w:numPr>
        <w:ind w:left="851"/>
        <w:jc w:val="both"/>
        <w:rPr>
          <w:rFonts w:eastAsiaTheme="minorHAnsi"/>
        </w:rPr>
      </w:pPr>
      <w:r>
        <w:rPr>
          <w:rFonts w:eastAsiaTheme="minorHAnsi"/>
        </w:rPr>
        <w:t xml:space="preserve">Conclua com o status da ação corretiva na organização; </w:t>
      </w:r>
    </w:p>
    <w:p w14:paraId="03CF84FD" w14:textId="77777777" w:rsidR="00250278" w:rsidRDefault="00250278" w:rsidP="001C214B">
      <w:pPr>
        <w:pStyle w:val="PargrafodaLista"/>
        <w:ind w:left="851"/>
        <w:jc w:val="both"/>
        <w:rPr>
          <w:rFonts w:eastAsiaTheme="minorHAnsi"/>
        </w:rPr>
      </w:pPr>
    </w:p>
    <w:p w14:paraId="39D328E5" w14:textId="77777777" w:rsidR="000152DA" w:rsidRPr="00E63FF7" w:rsidRDefault="000152DA" w:rsidP="001C214B">
      <w:pPr>
        <w:jc w:val="both"/>
        <w:rPr>
          <w:rFonts w:eastAsiaTheme="minorHAnsi"/>
        </w:rPr>
      </w:pPr>
    </w:p>
    <w:p w14:paraId="74D4BC52" w14:textId="0B00D0CA" w:rsidR="000152DA" w:rsidRPr="00E63FF7" w:rsidRDefault="000152DA" w:rsidP="001C214B">
      <w:pPr>
        <w:pStyle w:val="PargrafodaLista"/>
        <w:numPr>
          <w:ilvl w:val="0"/>
          <w:numId w:val="2"/>
        </w:numPr>
        <w:ind w:left="851"/>
        <w:jc w:val="both"/>
        <w:rPr>
          <w:rFonts w:eastAsiaTheme="minorHAnsi"/>
        </w:rPr>
      </w:pPr>
      <w:r w:rsidRPr="00E63FF7">
        <w:t xml:space="preserve">Informações importantes também podem ser </w:t>
      </w:r>
      <w:r w:rsidR="004C0389">
        <w:t>incluídas na planilha durante a Análise</w:t>
      </w:r>
      <w:r w:rsidRPr="00E63FF7">
        <w:t>.</w:t>
      </w:r>
    </w:p>
    <w:p w14:paraId="4B069D57" w14:textId="77777777" w:rsidR="000152DA" w:rsidRPr="004C0389" w:rsidRDefault="000152DA" w:rsidP="004C0389">
      <w:pPr>
        <w:jc w:val="both"/>
        <w:rPr>
          <w:rFonts w:eastAsiaTheme="minorHAnsi"/>
        </w:rPr>
      </w:pPr>
    </w:p>
    <w:p w14:paraId="57CEEBD8" w14:textId="77777777" w:rsidR="000152DA" w:rsidRPr="00E63FF7" w:rsidRDefault="000152DA" w:rsidP="001C214B">
      <w:pPr>
        <w:pStyle w:val="PargrafodaLista"/>
        <w:numPr>
          <w:ilvl w:val="0"/>
          <w:numId w:val="2"/>
        </w:numPr>
        <w:ind w:left="851" w:hanging="491"/>
        <w:jc w:val="both"/>
        <w:rPr>
          <w:rFonts w:eastAsiaTheme="minorHAnsi"/>
        </w:rPr>
      </w:pPr>
      <w:r w:rsidRPr="00E63FF7">
        <w:rPr>
          <w:rFonts w:eastAsiaTheme="minorHAnsi"/>
        </w:rPr>
        <w:lastRenderedPageBreak/>
        <w:t xml:space="preserve">Uma vez que o exercício </w:t>
      </w:r>
      <w:r w:rsidR="0014766B" w:rsidRPr="00E63FF7">
        <w:rPr>
          <w:rFonts w:eastAsiaTheme="minorHAnsi"/>
        </w:rPr>
        <w:t>d</w:t>
      </w:r>
      <w:r w:rsidR="0014766B">
        <w:rPr>
          <w:rFonts w:eastAsiaTheme="minorHAnsi"/>
        </w:rPr>
        <w:t xml:space="preserve">o diagnóstico de riscos, </w:t>
      </w:r>
      <w:r w:rsidRPr="00E63FF7">
        <w:rPr>
          <w:rFonts w:eastAsiaTheme="minorHAnsi"/>
        </w:rPr>
        <w:t>tenha sido acordado e concluído, assegure-se de que os arquivos sejam nomeados apropriadamente e estejam armazenados de forma segura.</w:t>
      </w:r>
    </w:p>
    <w:p w14:paraId="383AA41F" w14:textId="77777777" w:rsidR="000152DA" w:rsidRPr="00E63FF7" w:rsidRDefault="000152DA" w:rsidP="001C214B">
      <w:pPr>
        <w:pStyle w:val="PargrafodaLista"/>
        <w:ind w:left="851"/>
        <w:jc w:val="both"/>
        <w:rPr>
          <w:rFonts w:eastAsiaTheme="minorHAnsi"/>
        </w:rPr>
      </w:pPr>
    </w:p>
    <w:p w14:paraId="3CB70D42" w14:textId="77777777" w:rsidR="000152DA" w:rsidRPr="00E63FF7" w:rsidRDefault="000152DA" w:rsidP="001C214B">
      <w:pPr>
        <w:pStyle w:val="PargrafodaLista"/>
        <w:numPr>
          <w:ilvl w:val="0"/>
          <w:numId w:val="2"/>
        </w:numPr>
        <w:ind w:left="851" w:hanging="491"/>
        <w:jc w:val="both"/>
        <w:rPr>
          <w:rFonts w:eastAsiaTheme="minorHAnsi"/>
        </w:rPr>
      </w:pPr>
      <w:r w:rsidRPr="00E63FF7">
        <w:rPr>
          <w:rFonts w:eastAsiaTheme="minorHAnsi"/>
        </w:rPr>
        <w:t xml:space="preserve">As ações e conclusões resultantes do exercício devem ser seguidas até a conclusão, a fim de garantir que os </w:t>
      </w:r>
      <w:r w:rsidR="0014766B">
        <w:rPr>
          <w:rFonts w:eastAsiaTheme="minorHAnsi"/>
        </w:rPr>
        <w:t>itens do diagnóstico de riscos</w:t>
      </w:r>
      <w:r w:rsidR="0014766B" w:rsidRPr="00E63FF7">
        <w:rPr>
          <w:rFonts w:eastAsiaTheme="minorHAnsi"/>
        </w:rPr>
        <w:t xml:space="preserve"> </w:t>
      </w:r>
      <w:r w:rsidRPr="00E63FF7">
        <w:rPr>
          <w:rFonts w:eastAsiaTheme="minorHAnsi"/>
        </w:rPr>
        <w:t>permaneçam protegidos e que o processo de negócios possa ser considerado legal.</w:t>
      </w:r>
    </w:p>
    <w:p w14:paraId="55846834" w14:textId="77777777" w:rsidR="000152DA" w:rsidRPr="00E63FF7" w:rsidRDefault="000152DA" w:rsidP="001C214B">
      <w:pPr>
        <w:jc w:val="both"/>
        <w:rPr>
          <w:lang w:eastAsia="en-GB"/>
        </w:rPr>
      </w:pPr>
    </w:p>
    <w:p w14:paraId="539E7AD1" w14:textId="7E39C41B" w:rsidR="006A100D" w:rsidRDefault="006A100D"/>
    <w:p w14:paraId="09254436" w14:textId="77777777" w:rsidR="001C214B" w:rsidRDefault="001C214B"/>
    <w:sectPr w:rsidR="001C214B"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053D" w14:textId="77777777" w:rsidR="0070791B" w:rsidRDefault="0070791B">
      <w:r>
        <w:separator/>
      </w:r>
    </w:p>
  </w:endnote>
  <w:endnote w:type="continuationSeparator" w:id="0">
    <w:p w14:paraId="08773EBA" w14:textId="77777777" w:rsidR="0070791B" w:rsidRDefault="0070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998B" w14:textId="77777777" w:rsidR="0070791B" w:rsidRDefault="0070791B">
      <w:r>
        <w:separator/>
      </w:r>
    </w:p>
  </w:footnote>
  <w:footnote w:type="continuationSeparator" w:id="0">
    <w:p w14:paraId="679DB1CA" w14:textId="77777777" w:rsidR="0070791B" w:rsidRDefault="0070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5550" w14:textId="77777777" w:rsidR="00661AEB" w:rsidRPr="00E442B3" w:rsidRDefault="000152DA" w:rsidP="000D25C9">
    <w:pPr>
      <w:pStyle w:val="AA1"/>
    </w:pPr>
    <w:r w:rsidRPr="006C0A60">
      <w:t>P</w:t>
    </w:r>
    <w:r>
      <w:t xml:space="preserve">rocedimento de Análise de </w:t>
    </w:r>
    <w:r w:rsidR="00546C0B">
      <w:t>D</w:t>
    </w:r>
    <w:r w:rsidR="00546C0B" w:rsidRPr="001E0F43">
      <w:rPr>
        <w:b/>
        <w:noProof/>
        <w:lang w:eastAsia="en-GB"/>
      </w:rPr>
      <w:t>i</w:t>
    </w:r>
    <w:r w:rsidR="00546C0B">
      <w:t xml:space="preserve">agnósticos de Riscos </w:t>
    </w:r>
  </w:p>
  <w:p w14:paraId="6E3E9FD9" w14:textId="77777777" w:rsidR="00661AEB" w:rsidRPr="00E442B3" w:rsidRDefault="0070791B" w:rsidP="000D25C9">
    <w:pPr>
      <w:pStyle w:val="AA1"/>
    </w:pPr>
  </w:p>
  <w:p w14:paraId="7387341A" w14:textId="77777777" w:rsidR="00563875" w:rsidRPr="000D25C9" w:rsidRDefault="0070791B"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97C03"/>
    <w:rsid w:val="000E2BB7"/>
    <w:rsid w:val="0014766B"/>
    <w:rsid w:val="001B5A8A"/>
    <w:rsid w:val="001C214B"/>
    <w:rsid w:val="00250278"/>
    <w:rsid w:val="004C0389"/>
    <w:rsid w:val="00546C0B"/>
    <w:rsid w:val="00580ADB"/>
    <w:rsid w:val="00693144"/>
    <w:rsid w:val="006A100D"/>
    <w:rsid w:val="0070791B"/>
    <w:rsid w:val="007323D6"/>
    <w:rsid w:val="008F79DE"/>
    <w:rsid w:val="009B3BBD"/>
    <w:rsid w:val="00B60943"/>
    <w:rsid w:val="00BD157A"/>
    <w:rsid w:val="00D515B9"/>
    <w:rsid w:val="00D610FE"/>
    <w:rsid w:val="00E456AA"/>
    <w:rsid w:val="00FE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01E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6C0B"/>
    <w:pPr>
      <w:tabs>
        <w:tab w:val="center" w:pos="4252"/>
        <w:tab w:val="right" w:pos="8504"/>
      </w:tabs>
    </w:pPr>
  </w:style>
  <w:style w:type="character" w:customStyle="1" w:styleId="CabealhoChar">
    <w:name w:val="Cabeçalho Char"/>
    <w:basedOn w:val="Fontepargpadro"/>
    <w:link w:val="Cabealho"/>
    <w:uiPriority w:val="99"/>
    <w:rsid w:val="00546C0B"/>
    <w:rPr>
      <w:rFonts w:ascii="Verdana" w:eastAsia="Times New Roman" w:hAnsi="Verdana" w:cs="Arial"/>
      <w:sz w:val="24"/>
      <w:szCs w:val="24"/>
      <w:lang w:val="pt-BR"/>
    </w:rPr>
  </w:style>
  <w:style w:type="paragraph" w:styleId="Rodap">
    <w:name w:val="footer"/>
    <w:basedOn w:val="Normal"/>
    <w:link w:val="RodapChar"/>
    <w:uiPriority w:val="99"/>
    <w:unhideWhenUsed/>
    <w:rsid w:val="00546C0B"/>
    <w:pPr>
      <w:tabs>
        <w:tab w:val="center" w:pos="4252"/>
        <w:tab w:val="right" w:pos="8504"/>
      </w:tabs>
    </w:pPr>
  </w:style>
  <w:style w:type="character" w:customStyle="1" w:styleId="RodapChar">
    <w:name w:val="Rodapé Char"/>
    <w:basedOn w:val="Fontepargpadro"/>
    <w:link w:val="Rodap"/>
    <w:uiPriority w:val="99"/>
    <w:rsid w:val="00546C0B"/>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1C214B"/>
    <w:rPr>
      <w:sz w:val="16"/>
      <w:szCs w:val="16"/>
    </w:rPr>
  </w:style>
  <w:style w:type="paragraph" w:styleId="Textodecomentrio">
    <w:name w:val="annotation text"/>
    <w:basedOn w:val="Normal"/>
    <w:link w:val="TextodecomentrioChar"/>
    <w:uiPriority w:val="99"/>
    <w:semiHidden/>
    <w:unhideWhenUsed/>
    <w:rsid w:val="001C214B"/>
    <w:rPr>
      <w:sz w:val="20"/>
      <w:szCs w:val="20"/>
    </w:rPr>
  </w:style>
  <w:style w:type="character" w:customStyle="1" w:styleId="TextodecomentrioChar">
    <w:name w:val="Texto de comentário Char"/>
    <w:basedOn w:val="Fontepargpadro"/>
    <w:link w:val="Textodecomentrio"/>
    <w:uiPriority w:val="99"/>
    <w:semiHidden/>
    <w:rsid w:val="001C214B"/>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1C214B"/>
    <w:rPr>
      <w:b/>
      <w:bCs/>
    </w:rPr>
  </w:style>
  <w:style w:type="character" w:customStyle="1" w:styleId="AssuntodocomentrioChar">
    <w:name w:val="Assunto do comentário Char"/>
    <w:basedOn w:val="TextodecomentrioChar"/>
    <w:link w:val="Assuntodocomentrio"/>
    <w:uiPriority w:val="99"/>
    <w:semiHidden/>
    <w:rsid w:val="001C214B"/>
    <w:rPr>
      <w:rFonts w:ascii="Verdana" w:eastAsia="Times New Roman" w:hAnsi="Verdana" w:cs="Arial"/>
      <w:b/>
      <w:bCs/>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1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564</Words>
  <Characters>3050</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14</cp:revision>
  <dcterms:created xsi:type="dcterms:W3CDTF">2019-11-18T23:25:00Z</dcterms:created>
  <dcterms:modified xsi:type="dcterms:W3CDTF">2022-05-12T12:34:00Z</dcterms:modified>
</cp:coreProperties>
</file>